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B32302">
        <w:rPr>
          <w:b/>
          <w:color w:val="auto"/>
        </w:rPr>
        <w:t>3</w:t>
      </w:r>
      <w:r w:rsidR="004A0EBC">
        <w:rPr>
          <w:b/>
          <w:color w:val="auto"/>
        </w:rPr>
        <w:t>.201</w:t>
      </w:r>
      <w:r w:rsidR="008D2E0D">
        <w:rPr>
          <w:b/>
          <w:color w:val="auto"/>
        </w:rPr>
        <w:t>6</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B65BBD">
        <w:rPr>
          <w:b/>
          <w:color w:val="auto"/>
        </w:rPr>
        <w:t>1</w:t>
      </w:r>
      <w:r w:rsidR="00B32302">
        <w:rPr>
          <w:b/>
          <w:color w:val="auto"/>
        </w:rPr>
        <w:t>1</w:t>
      </w:r>
      <w:r w:rsidR="001E7A74">
        <w:rPr>
          <w:b/>
          <w:color w:val="auto"/>
        </w:rPr>
        <w:t>/1</w:t>
      </w:r>
      <w:r w:rsidR="008D2E0D">
        <w:rPr>
          <w:b/>
          <w:color w:val="auto"/>
        </w:rPr>
        <w:t>6</w:t>
      </w:r>
    </w:p>
    <w:p w:rsidR="00381AA5" w:rsidRDefault="00381AA5" w:rsidP="00381AA5">
      <w:pPr>
        <w:pStyle w:val="Zawartotabeli"/>
        <w:jc w:val="center"/>
        <w:rPr>
          <w:b/>
          <w:color w:val="auto"/>
        </w:rPr>
      </w:pPr>
      <w:r>
        <w:rPr>
          <w:b/>
          <w:color w:val="auto"/>
        </w:rPr>
        <w:t xml:space="preserve">z posiedzenia Komisji Zdrowia i Spraw Społecznych </w:t>
      </w:r>
    </w:p>
    <w:p w:rsidR="00381AA5" w:rsidRPr="008B68E9" w:rsidRDefault="00381AA5" w:rsidP="00381AA5">
      <w:pPr>
        <w:pStyle w:val="Zawartotabeli"/>
        <w:jc w:val="center"/>
        <w:rPr>
          <w:b/>
          <w:color w:val="auto"/>
        </w:rPr>
      </w:pPr>
      <w:r w:rsidRPr="008B68E9">
        <w:rPr>
          <w:b/>
          <w:color w:val="auto"/>
        </w:rPr>
        <w:t xml:space="preserve">z dnia </w:t>
      </w:r>
      <w:r w:rsidR="00B32302">
        <w:rPr>
          <w:b/>
          <w:color w:val="auto"/>
        </w:rPr>
        <w:t>4 maja</w:t>
      </w:r>
      <w:r w:rsidR="00366445">
        <w:rPr>
          <w:b/>
          <w:color w:val="auto"/>
        </w:rPr>
        <w:t xml:space="preserve"> </w:t>
      </w:r>
      <w:r w:rsidR="00FF0BA1" w:rsidRPr="008B68E9">
        <w:rPr>
          <w:b/>
          <w:color w:val="auto"/>
        </w:rPr>
        <w:t>201</w:t>
      </w:r>
      <w:r w:rsidR="008D2E0D">
        <w:rPr>
          <w:b/>
          <w:color w:val="auto"/>
        </w:rPr>
        <w:t>6</w:t>
      </w:r>
      <w:r w:rsidRPr="008B68E9">
        <w:rPr>
          <w:b/>
          <w:color w:val="auto"/>
        </w:rPr>
        <w:t xml:space="preserve"> roku</w:t>
      </w:r>
    </w:p>
    <w:p w:rsidR="00381AA5" w:rsidRPr="008B68E9" w:rsidRDefault="00381AA5" w:rsidP="00381AA5">
      <w:pPr>
        <w:pStyle w:val="Zawartotabeli"/>
        <w:jc w:val="center"/>
        <w:rPr>
          <w:b/>
          <w:color w:val="auto"/>
        </w:rPr>
      </w:pPr>
    </w:p>
    <w:p w:rsidR="00381AA5" w:rsidRPr="008B68E9" w:rsidRDefault="00381AA5" w:rsidP="00381AA5">
      <w:pPr>
        <w:pStyle w:val="Zawartotabeli"/>
        <w:rPr>
          <w:b/>
          <w:bCs/>
          <w:color w:val="auto"/>
        </w:rPr>
      </w:pPr>
      <w:r w:rsidRPr="008B68E9">
        <w:rPr>
          <w:b/>
          <w:bCs/>
          <w:color w:val="auto"/>
        </w:rPr>
        <w:t>1) Otwarcie obrad Komisji.</w:t>
      </w:r>
    </w:p>
    <w:p w:rsidR="00381AA5" w:rsidRPr="008B68E9" w:rsidRDefault="00381AA5" w:rsidP="00381AA5">
      <w:pPr>
        <w:pStyle w:val="Zawartotabeli"/>
        <w:jc w:val="both"/>
        <w:rPr>
          <w:color w:val="auto"/>
        </w:rPr>
      </w:pPr>
    </w:p>
    <w:p w:rsidR="00F52405" w:rsidRPr="008B68E9" w:rsidRDefault="00381AA5" w:rsidP="00381AA5">
      <w:pPr>
        <w:pStyle w:val="Zawartotabeli"/>
        <w:jc w:val="both"/>
      </w:pPr>
      <w:r w:rsidRPr="008B68E9">
        <w:rPr>
          <w:b/>
        </w:rPr>
        <w:t>Pan</w:t>
      </w:r>
      <w:r w:rsidR="00D015AD" w:rsidRPr="008B68E9">
        <w:rPr>
          <w:b/>
        </w:rPr>
        <w:t xml:space="preserve"> Roman Gołębiewski </w:t>
      </w:r>
      <w:r w:rsidR="004640D6" w:rsidRPr="008B68E9">
        <w:rPr>
          <w:b/>
        </w:rPr>
        <w:t>P</w:t>
      </w:r>
      <w:r w:rsidRPr="008B68E9">
        <w:rPr>
          <w:b/>
        </w:rPr>
        <w:t>rzewodnicząc</w:t>
      </w:r>
      <w:r w:rsidR="00D015AD" w:rsidRPr="008B68E9">
        <w:rPr>
          <w:b/>
        </w:rPr>
        <w:t>y</w:t>
      </w:r>
      <w:r w:rsidRPr="008B68E9">
        <w:rPr>
          <w:b/>
        </w:rPr>
        <w:t xml:space="preserve"> Komisji </w:t>
      </w:r>
      <w:r w:rsidR="001E7A74" w:rsidRPr="008B68E9">
        <w:rPr>
          <w:b/>
        </w:rPr>
        <w:t>Zdrowia i Spraw Społecznych</w:t>
      </w:r>
      <w:r w:rsidRPr="008B68E9">
        <w:t xml:space="preserve"> dnia</w:t>
      </w:r>
      <w:r w:rsidR="007D720C" w:rsidRPr="008B68E9">
        <w:t xml:space="preserve"> </w:t>
      </w:r>
      <w:r w:rsidR="00B32302">
        <w:t>4 maja</w:t>
      </w:r>
      <w:r w:rsidR="008D2E0D">
        <w:t xml:space="preserve"> 2016</w:t>
      </w:r>
      <w:r w:rsidR="00403A2B" w:rsidRPr="008B68E9">
        <w:t xml:space="preserve"> roku</w:t>
      </w:r>
      <w:r w:rsidRPr="008B68E9">
        <w:t xml:space="preserve">  o godzinie </w:t>
      </w:r>
      <w:r w:rsidR="008D0078">
        <w:t>1</w:t>
      </w:r>
      <w:r w:rsidR="00B32302">
        <w:t>2</w:t>
      </w:r>
      <w:r w:rsidR="008D0078">
        <w:t>:10</w:t>
      </w:r>
      <w:r w:rsidR="00366445">
        <w:rPr>
          <w:vertAlign w:val="superscript"/>
        </w:rPr>
        <w:t xml:space="preserve"> </w:t>
      </w:r>
      <w:r w:rsidR="00F52405" w:rsidRPr="008B68E9">
        <w:rPr>
          <w:vertAlign w:val="superscript"/>
        </w:rPr>
        <w:t xml:space="preserve"> </w:t>
      </w:r>
      <w:r w:rsidRPr="008B68E9">
        <w:t xml:space="preserve">otworzył obrady Komisji  </w:t>
      </w:r>
      <w:r w:rsidR="001E7A74" w:rsidRPr="008B68E9">
        <w:t>Zdrowia i Spraw Społecznych</w:t>
      </w:r>
      <w:r w:rsidRPr="008B68E9">
        <w:t>. Powitał członków Komisji</w:t>
      </w:r>
      <w:r w:rsidR="0004782C" w:rsidRPr="008B68E9">
        <w:t xml:space="preserve"> oraz zaproszonych gości w osobie</w:t>
      </w:r>
      <w:r w:rsidR="00FB1F98" w:rsidRPr="008B68E9">
        <w:t xml:space="preserve"> </w:t>
      </w:r>
      <w:r w:rsidR="008D0078">
        <w:t>Pani Urszuli Krysiak – Głównej Księgowej SPZPS we Włocławku</w:t>
      </w:r>
      <w:r w:rsidR="00B32302">
        <w:t xml:space="preserve"> oraz</w:t>
      </w:r>
      <w:r w:rsidR="008D0078">
        <w:t xml:space="preserve"> </w:t>
      </w:r>
      <w:r w:rsidR="00B32302">
        <w:t xml:space="preserve"> Pani Agnieszki Łobody – Dyrektora PCPR we Włocławku. </w:t>
      </w:r>
    </w:p>
    <w:p w:rsidR="00381AA5" w:rsidRPr="008B68E9" w:rsidRDefault="004640D6" w:rsidP="00381AA5">
      <w:pPr>
        <w:pStyle w:val="Zawartotabeli"/>
        <w:jc w:val="both"/>
        <w:rPr>
          <w:color w:val="auto"/>
        </w:rPr>
      </w:pPr>
      <w:r w:rsidRPr="008B68E9">
        <w:t xml:space="preserve"> </w:t>
      </w:r>
      <w:r w:rsidR="00381AA5" w:rsidRPr="008B68E9">
        <w:rPr>
          <w:color w:val="auto"/>
        </w:rPr>
        <w:t xml:space="preserve">Lista zaproszonych osób stanowi załącznik nr 1 do niniejszego protokołu. </w:t>
      </w:r>
    </w:p>
    <w:p w:rsidR="00381AA5" w:rsidRPr="008B68E9" w:rsidRDefault="00381AA5" w:rsidP="00381AA5">
      <w:pPr>
        <w:pStyle w:val="Zawartotabeli"/>
        <w:jc w:val="both"/>
        <w:rPr>
          <w:color w:val="auto"/>
        </w:rPr>
      </w:pPr>
    </w:p>
    <w:p w:rsidR="00381AA5" w:rsidRPr="008B68E9" w:rsidRDefault="00381AA5" w:rsidP="00381AA5">
      <w:pPr>
        <w:pStyle w:val="Zawartotabeli"/>
        <w:rPr>
          <w:b/>
          <w:bCs/>
          <w:color w:val="auto"/>
        </w:rPr>
      </w:pPr>
      <w:r w:rsidRPr="008B68E9">
        <w:rPr>
          <w:b/>
          <w:bCs/>
          <w:color w:val="auto"/>
        </w:rPr>
        <w:t xml:space="preserve">2) Stwierdzenie quorum. </w:t>
      </w:r>
    </w:p>
    <w:p w:rsidR="00381AA5" w:rsidRPr="008B68E9" w:rsidRDefault="00381AA5" w:rsidP="00381AA5">
      <w:pPr>
        <w:pStyle w:val="Zawartotabeli"/>
        <w:rPr>
          <w:b/>
          <w:bCs/>
          <w:color w:val="auto"/>
        </w:rPr>
      </w:pPr>
    </w:p>
    <w:p w:rsidR="00A66577" w:rsidRPr="008B68E9" w:rsidRDefault="004640D6" w:rsidP="00381AA5">
      <w:pPr>
        <w:tabs>
          <w:tab w:val="left" w:pos="360"/>
        </w:tabs>
        <w:jc w:val="both"/>
        <w:rPr>
          <w:rFonts w:eastAsia="Times New Roman"/>
          <w:color w:val="auto"/>
        </w:rPr>
      </w:pPr>
      <w:r w:rsidRPr="008B68E9">
        <w:rPr>
          <w:rFonts w:eastAsia="Times New Roman"/>
          <w:b/>
          <w:color w:val="auto"/>
        </w:rPr>
        <w:t>Przewodnicząc</w:t>
      </w:r>
      <w:r w:rsidR="00D015AD" w:rsidRPr="008B68E9">
        <w:rPr>
          <w:rFonts w:eastAsia="Times New Roman"/>
          <w:b/>
          <w:color w:val="auto"/>
        </w:rPr>
        <w:t>y</w:t>
      </w:r>
      <w:r w:rsidR="00381AA5" w:rsidRPr="008B68E9">
        <w:rPr>
          <w:rFonts w:eastAsia="Times New Roman"/>
          <w:b/>
          <w:color w:val="auto"/>
        </w:rPr>
        <w:t xml:space="preserve"> Komisji </w:t>
      </w:r>
      <w:r w:rsidR="00381AA5" w:rsidRPr="008B68E9">
        <w:rPr>
          <w:rFonts w:eastAsia="Times New Roman"/>
          <w:color w:val="auto"/>
        </w:rPr>
        <w:t xml:space="preserve">na podstawie listy obecności stwierdził, że w obradach uczestniczy </w:t>
      </w:r>
      <w:r w:rsidR="00B32302">
        <w:rPr>
          <w:rFonts w:eastAsia="Times New Roman"/>
          <w:color w:val="auto"/>
        </w:rPr>
        <w:t>5</w:t>
      </w:r>
      <w:r w:rsidR="00C05D90" w:rsidRPr="008B68E9">
        <w:rPr>
          <w:rFonts w:eastAsia="Times New Roman"/>
          <w:color w:val="auto"/>
        </w:rPr>
        <w:t xml:space="preserve"> </w:t>
      </w:r>
      <w:r w:rsidR="00381AA5" w:rsidRPr="008B68E9">
        <w:rPr>
          <w:rFonts w:eastAsia="Times New Roman"/>
          <w:color w:val="auto"/>
        </w:rPr>
        <w:t xml:space="preserve">radnych, co wobec ustawowego składu Komisji, liczącego </w:t>
      </w:r>
      <w:r w:rsidR="001D25F0" w:rsidRPr="008B68E9">
        <w:rPr>
          <w:rFonts w:eastAsia="Times New Roman"/>
          <w:color w:val="auto"/>
        </w:rPr>
        <w:t>5</w:t>
      </w:r>
      <w:r w:rsidR="00381AA5" w:rsidRPr="008B68E9">
        <w:rPr>
          <w:rFonts w:eastAsia="Times New Roman"/>
          <w:color w:val="auto"/>
        </w:rPr>
        <w:t xml:space="preserve"> osób stanowi wymagane quorum, a zatem obrady są prawomocne. </w:t>
      </w:r>
    </w:p>
    <w:p w:rsidR="00381AA5" w:rsidRPr="008B68E9" w:rsidRDefault="00381AA5" w:rsidP="00381AA5">
      <w:pPr>
        <w:tabs>
          <w:tab w:val="left" w:pos="360"/>
        </w:tabs>
        <w:jc w:val="both"/>
        <w:rPr>
          <w:rFonts w:eastAsia="Times New Roman"/>
          <w:color w:val="auto"/>
        </w:rPr>
      </w:pPr>
      <w:r w:rsidRPr="008B68E9">
        <w:rPr>
          <w:rFonts w:eastAsia="Times New Roman"/>
          <w:color w:val="auto"/>
        </w:rPr>
        <w:t xml:space="preserve">Lista obecności radnych stanowi załącznik nr 2 do niniejszego protokołu. </w:t>
      </w:r>
    </w:p>
    <w:p w:rsidR="00381AA5" w:rsidRPr="008B68E9" w:rsidRDefault="00381AA5" w:rsidP="00381AA5">
      <w:pPr>
        <w:tabs>
          <w:tab w:val="left" w:pos="360"/>
        </w:tabs>
        <w:jc w:val="both"/>
        <w:rPr>
          <w:rFonts w:eastAsia="Times New Roman"/>
          <w:color w:val="auto"/>
        </w:rPr>
      </w:pPr>
    </w:p>
    <w:p w:rsidR="00381AA5" w:rsidRPr="008B68E9" w:rsidRDefault="00381AA5" w:rsidP="00381AA5">
      <w:pPr>
        <w:pStyle w:val="Zawartotabeli"/>
        <w:jc w:val="both"/>
        <w:rPr>
          <w:b/>
          <w:bCs/>
          <w:color w:val="auto"/>
        </w:rPr>
      </w:pPr>
      <w:r w:rsidRPr="008B68E9">
        <w:rPr>
          <w:b/>
          <w:bCs/>
          <w:color w:val="auto"/>
        </w:rPr>
        <w:t xml:space="preserve">3) Przyjęcie porządku obrad. </w:t>
      </w:r>
    </w:p>
    <w:p w:rsidR="00381AA5" w:rsidRPr="008B68E9" w:rsidRDefault="00381AA5" w:rsidP="00381AA5">
      <w:pPr>
        <w:jc w:val="both"/>
        <w:rPr>
          <w:color w:val="auto"/>
        </w:rPr>
      </w:pPr>
    </w:p>
    <w:p w:rsidR="00381AA5" w:rsidRDefault="004640D6" w:rsidP="00381AA5">
      <w:pPr>
        <w:jc w:val="both"/>
        <w:rPr>
          <w:color w:val="auto"/>
        </w:rPr>
      </w:pPr>
      <w:r w:rsidRPr="008B68E9">
        <w:rPr>
          <w:b/>
          <w:color w:val="auto"/>
        </w:rPr>
        <w:t>Przewodnicząc</w:t>
      </w:r>
      <w:r w:rsidR="00D015AD" w:rsidRPr="008B68E9">
        <w:rPr>
          <w:b/>
          <w:color w:val="auto"/>
        </w:rPr>
        <w:t>y</w:t>
      </w:r>
      <w:r w:rsidRPr="008B68E9">
        <w:rPr>
          <w:b/>
          <w:color w:val="auto"/>
        </w:rPr>
        <w:t xml:space="preserve"> Komisji</w:t>
      </w:r>
      <w:r w:rsidR="00381AA5" w:rsidRPr="008B68E9">
        <w:rPr>
          <w:b/>
          <w:color w:val="auto"/>
        </w:rPr>
        <w:t xml:space="preserve"> </w:t>
      </w:r>
      <w:r w:rsidR="00381AA5" w:rsidRPr="008B68E9">
        <w:rPr>
          <w:color w:val="auto"/>
        </w:rPr>
        <w:t>poinformował radnych, iż wraz zawiadomieniem o posiedzeniu Komisji otrzymali porządek obrad w brzmieniu:</w:t>
      </w:r>
    </w:p>
    <w:p w:rsidR="00B32302" w:rsidRPr="00D974B5" w:rsidRDefault="00B32302" w:rsidP="00B32302">
      <w:pPr>
        <w:jc w:val="both"/>
        <w:rPr>
          <w:i/>
          <w:u w:val="single"/>
        </w:rPr>
      </w:pPr>
      <w:r w:rsidRPr="00D974B5">
        <w:rPr>
          <w:i/>
          <w:u w:val="single"/>
        </w:rPr>
        <w:t>Porządek obrad:</w:t>
      </w:r>
    </w:p>
    <w:p w:rsidR="00B32302" w:rsidRPr="00D974B5" w:rsidRDefault="00B32302" w:rsidP="00B32302">
      <w:pPr>
        <w:widowControl/>
        <w:numPr>
          <w:ilvl w:val="0"/>
          <w:numId w:val="39"/>
        </w:numPr>
        <w:tabs>
          <w:tab w:val="clear" w:pos="360"/>
          <w:tab w:val="num" w:pos="540"/>
        </w:tabs>
        <w:suppressAutoHyphens w:val="0"/>
        <w:ind w:left="540"/>
        <w:jc w:val="both"/>
      </w:pPr>
      <w:r w:rsidRPr="00D974B5">
        <w:t>Otwarcie obrad Komisji.</w:t>
      </w:r>
    </w:p>
    <w:p w:rsidR="00B32302" w:rsidRPr="00D974B5" w:rsidRDefault="00B32302" w:rsidP="00B32302">
      <w:pPr>
        <w:widowControl/>
        <w:numPr>
          <w:ilvl w:val="0"/>
          <w:numId w:val="39"/>
        </w:numPr>
        <w:tabs>
          <w:tab w:val="clear" w:pos="360"/>
          <w:tab w:val="num" w:pos="540"/>
        </w:tabs>
        <w:suppressAutoHyphens w:val="0"/>
        <w:ind w:left="538" w:hanging="357"/>
        <w:jc w:val="both"/>
      </w:pPr>
      <w:r w:rsidRPr="00D974B5">
        <w:t xml:space="preserve">Stwierdzenie quorum. </w:t>
      </w:r>
    </w:p>
    <w:p w:rsidR="00B32302" w:rsidRPr="00D974B5" w:rsidRDefault="00B32302" w:rsidP="00B32302">
      <w:pPr>
        <w:widowControl/>
        <w:numPr>
          <w:ilvl w:val="0"/>
          <w:numId w:val="39"/>
        </w:numPr>
        <w:tabs>
          <w:tab w:val="clear" w:pos="360"/>
          <w:tab w:val="num" w:pos="540"/>
        </w:tabs>
        <w:suppressAutoHyphens w:val="0"/>
        <w:ind w:left="538" w:hanging="357"/>
        <w:jc w:val="both"/>
      </w:pPr>
      <w:r w:rsidRPr="00D974B5">
        <w:t>Przyjęcie porządku obrad.</w:t>
      </w:r>
    </w:p>
    <w:p w:rsidR="00B32302" w:rsidRDefault="00B32302" w:rsidP="00B32302">
      <w:pPr>
        <w:widowControl/>
        <w:numPr>
          <w:ilvl w:val="0"/>
          <w:numId w:val="39"/>
        </w:numPr>
        <w:tabs>
          <w:tab w:val="clear" w:pos="360"/>
          <w:tab w:val="num" w:pos="540"/>
        </w:tabs>
        <w:suppressAutoHyphens w:val="0"/>
        <w:ind w:left="538" w:hanging="357"/>
        <w:jc w:val="both"/>
      </w:pPr>
      <w:r w:rsidRPr="00D974B5">
        <w:t xml:space="preserve">Przyjęcie protokołu nr </w:t>
      </w:r>
      <w:r>
        <w:t>10</w:t>
      </w:r>
      <w:r w:rsidRPr="00D974B5">
        <w:t xml:space="preserve">/15 z posiedzenia Komisji Zdrowia i Spraw Społecznych z dnia </w:t>
      </w:r>
      <w:r>
        <w:t xml:space="preserve">10 marca </w:t>
      </w:r>
      <w:r w:rsidRPr="00D974B5">
        <w:t>201</w:t>
      </w:r>
      <w:r>
        <w:t>6</w:t>
      </w:r>
      <w:r w:rsidRPr="00D974B5">
        <w:t xml:space="preserve"> r. </w:t>
      </w:r>
    </w:p>
    <w:p w:rsidR="00B32302" w:rsidRDefault="00B32302" w:rsidP="00B32302">
      <w:pPr>
        <w:widowControl/>
        <w:numPr>
          <w:ilvl w:val="0"/>
          <w:numId w:val="39"/>
        </w:numPr>
        <w:tabs>
          <w:tab w:val="clear" w:pos="360"/>
          <w:tab w:val="num" w:pos="540"/>
        </w:tabs>
        <w:suppressAutoHyphens w:val="0"/>
        <w:ind w:left="538" w:hanging="357"/>
        <w:jc w:val="both"/>
      </w:pPr>
      <w:r>
        <w:t xml:space="preserve">Analiza projektu uchwały w sprawie wyrażenia zgody na oddanie w dzierżawę na okres 5 lat pomieszczeń na prowadzenie apteki ogólnodostępnej przy ul. Łady 10 i Szpitalnej 6a Samodzielnego Publicznego Zespołu Przychodni Specjalistycznych we Włocławku. </w:t>
      </w:r>
    </w:p>
    <w:p w:rsidR="00B32302" w:rsidRDefault="00B32302" w:rsidP="00B32302">
      <w:pPr>
        <w:pStyle w:val="Tekstpodstawowy"/>
        <w:widowControl/>
        <w:numPr>
          <w:ilvl w:val="0"/>
          <w:numId w:val="39"/>
        </w:numPr>
        <w:tabs>
          <w:tab w:val="clear" w:pos="360"/>
          <w:tab w:val="num" w:pos="540"/>
        </w:tabs>
        <w:suppressAutoHyphens w:val="0"/>
        <w:snapToGrid w:val="0"/>
        <w:spacing w:after="0"/>
        <w:ind w:left="538" w:right="-10" w:hanging="357"/>
        <w:jc w:val="both"/>
      </w:pPr>
      <w:r>
        <w:t>Analiza projektu uchwały w sprawie zatwierdzenia sprawozdania finansowego Samodzielnego Publicznego Zespołu Przychodni Specjalistycznych we Włocławku za 2015 r.</w:t>
      </w:r>
    </w:p>
    <w:p w:rsidR="00B32302" w:rsidRDefault="00B32302" w:rsidP="00B32302">
      <w:pPr>
        <w:pStyle w:val="Tekstpodstawowy"/>
        <w:widowControl/>
        <w:numPr>
          <w:ilvl w:val="0"/>
          <w:numId w:val="39"/>
        </w:numPr>
        <w:tabs>
          <w:tab w:val="clear" w:pos="360"/>
          <w:tab w:val="num" w:pos="540"/>
        </w:tabs>
        <w:suppressAutoHyphens w:val="0"/>
        <w:snapToGrid w:val="0"/>
        <w:spacing w:after="0"/>
        <w:ind w:left="538" w:right="-10" w:hanging="357"/>
        <w:jc w:val="both"/>
      </w:pPr>
      <w:r>
        <w:t>Analiza projektu uchwały w sprawie określenia zadań, na które przeznacza środki Państwowego Funduszu Rehabilitacji Osób Niepełnosprawnych w 2016 r.</w:t>
      </w:r>
    </w:p>
    <w:p w:rsidR="00B32302" w:rsidRDefault="00B32302" w:rsidP="00B32302">
      <w:pPr>
        <w:pStyle w:val="Tekstpodstawowy"/>
        <w:widowControl/>
        <w:numPr>
          <w:ilvl w:val="0"/>
          <w:numId w:val="39"/>
        </w:numPr>
        <w:tabs>
          <w:tab w:val="clear" w:pos="360"/>
          <w:tab w:val="num" w:pos="540"/>
        </w:tabs>
        <w:suppressAutoHyphens w:val="0"/>
        <w:snapToGrid w:val="0"/>
        <w:spacing w:after="0"/>
        <w:ind w:left="538" w:right="-10" w:hanging="357"/>
        <w:jc w:val="both"/>
      </w:pPr>
      <w:r>
        <w:t xml:space="preserve">Analiza projektu uchwały w sprawie przyjęcia Powiatowego Programu Działań na Rzecz Osób Niepełnosprawnych na lata 2016-2025. </w:t>
      </w:r>
    </w:p>
    <w:p w:rsidR="00B32302" w:rsidRDefault="00B32302" w:rsidP="00B32302">
      <w:pPr>
        <w:widowControl/>
        <w:numPr>
          <w:ilvl w:val="0"/>
          <w:numId w:val="39"/>
        </w:numPr>
        <w:tabs>
          <w:tab w:val="clear" w:pos="360"/>
          <w:tab w:val="num" w:pos="540"/>
        </w:tabs>
        <w:suppressAutoHyphens w:val="0"/>
        <w:ind w:left="538" w:hanging="357"/>
        <w:jc w:val="both"/>
      </w:pPr>
      <w:r>
        <w:t>Sprawy różne.</w:t>
      </w:r>
    </w:p>
    <w:p w:rsidR="00B32302" w:rsidRDefault="00B32302" w:rsidP="00B32302">
      <w:pPr>
        <w:widowControl/>
        <w:numPr>
          <w:ilvl w:val="0"/>
          <w:numId w:val="39"/>
        </w:numPr>
        <w:tabs>
          <w:tab w:val="clear" w:pos="360"/>
          <w:tab w:val="num" w:pos="540"/>
        </w:tabs>
        <w:suppressAutoHyphens w:val="0"/>
        <w:ind w:left="540"/>
        <w:jc w:val="both"/>
      </w:pPr>
      <w:r>
        <w:t>Zakończenie obrad Komisji.</w:t>
      </w:r>
    </w:p>
    <w:p w:rsidR="00B32302" w:rsidRDefault="00B32302" w:rsidP="00B32302">
      <w:pPr>
        <w:pStyle w:val="Tekstpodstawowy"/>
        <w:widowControl/>
        <w:suppressAutoHyphens w:val="0"/>
        <w:snapToGrid w:val="0"/>
        <w:spacing w:after="0"/>
        <w:ind w:left="181" w:right="-10"/>
        <w:jc w:val="both"/>
        <w:rPr>
          <w:color w:val="auto"/>
        </w:rPr>
      </w:pPr>
      <w:r w:rsidRPr="00DA234C">
        <w:rPr>
          <w:b/>
        </w:rPr>
        <w:t>Przewodniczący Komisji</w:t>
      </w:r>
      <w:r>
        <w:t xml:space="preserve"> powiedział, że w późniejszym terminie członkowie otrzymali 2 materiały:</w:t>
      </w:r>
      <w:r w:rsidRPr="00B32302">
        <w:rPr>
          <w:b/>
          <w:color w:val="FF0000"/>
        </w:rPr>
        <w:t xml:space="preserve"> </w:t>
      </w:r>
      <w:r w:rsidRPr="00B32302">
        <w:rPr>
          <w:color w:val="auto"/>
        </w:rPr>
        <w:t>Ocen</w:t>
      </w:r>
      <w:r w:rsidR="00DA234C">
        <w:rPr>
          <w:color w:val="auto"/>
        </w:rPr>
        <w:t>ę</w:t>
      </w:r>
      <w:r w:rsidRPr="00B32302">
        <w:rPr>
          <w:color w:val="auto"/>
        </w:rPr>
        <w:t xml:space="preserve"> zasobów pomocy społecznej za rok 2015 dla Powiatu Włocławskiego oraz Sprawozdanie Dyrektora Powiatowego Centrum Pomocy Rodzinie we Włocławku z działalności jednostki za rok 2015. </w:t>
      </w:r>
      <w:r w:rsidR="0054791D">
        <w:rPr>
          <w:color w:val="auto"/>
        </w:rPr>
        <w:t>Przewodniczący Komisji zaproponował wprowadzenie tych 2 punktów do porządku obrad jako punkty 9 i 10 a dotychczasowy punkt 9 Sprawy różne</w:t>
      </w:r>
      <w:r w:rsidR="00DA234C">
        <w:rPr>
          <w:color w:val="auto"/>
        </w:rPr>
        <w:t>,</w:t>
      </w:r>
      <w:r w:rsidR="0054791D">
        <w:rPr>
          <w:color w:val="auto"/>
        </w:rPr>
        <w:t xml:space="preserve"> będzie punktem 11.</w:t>
      </w:r>
    </w:p>
    <w:p w:rsidR="0054791D" w:rsidRDefault="0054791D" w:rsidP="0054791D">
      <w:pPr>
        <w:pStyle w:val="Tekstpodstawowy"/>
        <w:widowControl/>
        <w:suppressAutoHyphens w:val="0"/>
        <w:snapToGrid w:val="0"/>
        <w:spacing w:after="0"/>
        <w:ind w:left="181" w:right="-10"/>
        <w:jc w:val="both"/>
        <w:rPr>
          <w:color w:val="auto"/>
        </w:rPr>
      </w:pPr>
      <w:r>
        <w:rPr>
          <w:color w:val="auto"/>
        </w:rPr>
        <w:lastRenderedPageBreak/>
        <w:t xml:space="preserve">Przewodniczący Komisji zapytał radnych, kto jest za wprowadzeniem do porządku obrad punktu </w:t>
      </w:r>
      <w:r w:rsidRPr="0054791D">
        <w:rPr>
          <w:color w:val="auto"/>
        </w:rPr>
        <w:t>Ocena zasobów pomocy społecznej za rok</w:t>
      </w:r>
      <w:r w:rsidR="00DC18D8">
        <w:rPr>
          <w:color w:val="auto"/>
        </w:rPr>
        <w:t xml:space="preserve"> 2015 dla Powiatu Włocławskiego i przeprowadził procedurę głosowania.</w:t>
      </w:r>
    </w:p>
    <w:p w:rsidR="00DC18D8" w:rsidRDefault="00DC18D8" w:rsidP="0054791D">
      <w:pPr>
        <w:pStyle w:val="Tekstpodstawowy"/>
        <w:widowControl/>
        <w:suppressAutoHyphens w:val="0"/>
        <w:snapToGrid w:val="0"/>
        <w:spacing w:after="0"/>
        <w:ind w:left="181" w:right="-10"/>
        <w:jc w:val="both"/>
        <w:rPr>
          <w:color w:val="auto"/>
        </w:rPr>
      </w:pPr>
      <w:r>
        <w:rPr>
          <w:color w:val="auto"/>
        </w:rPr>
        <w:t>Wyniki głosowania:</w:t>
      </w:r>
    </w:p>
    <w:p w:rsidR="00DC18D8" w:rsidRDefault="00DC18D8" w:rsidP="0054791D">
      <w:pPr>
        <w:pStyle w:val="Tekstpodstawowy"/>
        <w:widowControl/>
        <w:suppressAutoHyphens w:val="0"/>
        <w:snapToGrid w:val="0"/>
        <w:spacing w:after="0"/>
        <w:ind w:left="181" w:right="-10"/>
        <w:jc w:val="both"/>
        <w:rPr>
          <w:color w:val="auto"/>
        </w:rPr>
      </w:pPr>
      <w:r>
        <w:rPr>
          <w:color w:val="auto"/>
        </w:rPr>
        <w:t>Za-5</w:t>
      </w:r>
    </w:p>
    <w:p w:rsidR="00DC18D8" w:rsidRDefault="00DC18D8" w:rsidP="0054791D">
      <w:pPr>
        <w:pStyle w:val="Tekstpodstawowy"/>
        <w:widowControl/>
        <w:suppressAutoHyphens w:val="0"/>
        <w:snapToGrid w:val="0"/>
        <w:spacing w:after="0"/>
        <w:ind w:left="181" w:right="-10"/>
        <w:jc w:val="both"/>
        <w:rPr>
          <w:color w:val="auto"/>
        </w:rPr>
      </w:pPr>
      <w:r>
        <w:rPr>
          <w:color w:val="auto"/>
        </w:rPr>
        <w:t>Przeciw-0</w:t>
      </w:r>
    </w:p>
    <w:p w:rsidR="00DC18D8" w:rsidRDefault="00DC18D8" w:rsidP="0054791D">
      <w:pPr>
        <w:pStyle w:val="Tekstpodstawowy"/>
        <w:widowControl/>
        <w:suppressAutoHyphens w:val="0"/>
        <w:snapToGrid w:val="0"/>
        <w:spacing w:after="0"/>
        <w:ind w:left="181" w:right="-10"/>
        <w:jc w:val="both"/>
        <w:rPr>
          <w:color w:val="auto"/>
        </w:rPr>
      </w:pPr>
      <w:r>
        <w:rPr>
          <w:color w:val="auto"/>
        </w:rPr>
        <w:t>Wstrzymało się-0</w:t>
      </w:r>
    </w:p>
    <w:p w:rsidR="009D40F2" w:rsidRDefault="00DC18D8" w:rsidP="009D40F2">
      <w:pPr>
        <w:pStyle w:val="Tekstpodstawowy"/>
        <w:widowControl/>
        <w:suppressAutoHyphens w:val="0"/>
        <w:snapToGrid w:val="0"/>
        <w:spacing w:after="0"/>
        <w:ind w:left="181" w:right="-10"/>
        <w:jc w:val="both"/>
        <w:rPr>
          <w:color w:val="auto"/>
        </w:rPr>
      </w:pPr>
      <w:r>
        <w:rPr>
          <w:color w:val="auto"/>
        </w:rPr>
        <w:t xml:space="preserve">Następnie Przewodniczący Komisji zapytał, kto jest za wprowadzeniem do porządku obrad punktu </w:t>
      </w:r>
      <w:r w:rsidRPr="00DC18D8">
        <w:rPr>
          <w:color w:val="auto"/>
        </w:rPr>
        <w:t>Sprawozdanie Dyrektora Powiatowego Centrum Pomocy Rodzinie we Włocławku z działalności jednostki za rok 2015</w:t>
      </w:r>
      <w:r w:rsidR="009D40F2" w:rsidRPr="009D40F2">
        <w:rPr>
          <w:color w:val="auto"/>
        </w:rPr>
        <w:t xml:space="preserve"> </w:t>
      </w:r>
      <w:r w:rsidR="009D40F2">
        <w:rPr>
          <w:color w:val="auto"/>
        </w:rPr>
        <w:t>i przeprowadził procedurę głosowania.</w:t>
      </w:r>
    </w:p>
    <w:p w:rsidR="009D40F2" w:rsidRDefault="009D40F2" w:rsidP="009D40F2">
      <w:pPr>
        <w:pStyle w:val="Tekstpodstawowy"/>
        <w:widowControl/>
        <w:suppressAutoHyphens w:val="0"/>
        <w:snapToGrid w:val="0"/>
        <w:spacing w:after="0"/>
        <w:ind w:left="181" w:right="-10"/>
        <w:jc w:val="both"/>
        <w:rPr>
          <w:color w:val="auto"/>
        </w:rPr>
      </w:pPr>
      <w:r>
        <w:rPr>
          <w:color w:val="auto"/>
        </w:rPr>
        <w:t>Wyniki głosowania:</w:t>
      </w:r>
    </w:p>
    <w:p w:rsidR="009D40F2" w:rsidRDefault="009D40F2" w:rsidP="009D40F2">
      <w:pPr>
        <w:pStyle w:val="Tekstpodstawowy"/>
        <w:widowControl/>
        <w:suppressAutoHyphens w:val="0"/>
        <w:snapToGrid w:val="0"/>
        <w:spacing w:after="0"/>
        <w:ind w:left="181" w:right="-10"/>
        <w:jc w:val="both"/>
        <w:rPr>
          <w:color w:val="auto"/>
        </w:rPr>
      </w:pPr>
      <w:r>
        <w:rPr>
          <w:color w:val="auto"/>
        </w:rPr>
        <w:t>Za-5</w:t>
      </w:r>
    </w:p>
    <w:p w:rsidR="009D40F2" w:rsidRDefault="009D40F2" w:rsidP="009D40F2">
      <w:pPr>
        <w:pStyle w:val="Tekstpodstawowy"/>
        <w:widowControl/>
        <w:suppressAutoHyphens w:val="0"/>
        <w:snapToGrid w:val="0"/>
        <w:spacing w:after="0"/>
        <w:ind w:left="181" w:right="-10"/>
        <w:jc w:val="both"/>
        <w:rPr>
          <w:color w:val="auto"/>
        </w:rPr>
      </w:pPr>
      <w:r>
        <w:rPr>
          <w:color w:val="auto"/>
        </w:rPr>
        <w:t>Przeciw-0</w:t>
      </w:r>
    </w:p>
    <w:p w:rsidR="009D40F2" w:rsidRDefault="009D40F2" w:rsidP="009D40F2">
      <w:pPr>
        <w:pStyle w:val="Tekstpodstawowy"/>
        <w:widowControl/>
        <w:suppressAutoHyphens w:val="0"/>
        <w:snapToGrid w:val="0"/>
        <w:spacing w:after="0"/>
        <w:ind w:left="181" w:right="-10"/>
        <w:jc w:val="both"/>
        <w:rPr>
          <w:color w:val="auto"/>
        </w:rPr>
      </w:pPr>
      <w:r>
        <w:rPr>
          <w:color w:val="auto"/>
        </w:rPr>
        <w:t>Wstrzymało się-0</w:t>
      </w:r>
    </w:p>
    <w:p w:rsidR="009D40F2" w:rsidRDefault="009D40F2" w:rsidP="009D40F2">
      <w:pPr>
        <w:pStyle w:val="Tekstpodstawowy"/>
        <w:widowControl/>
        <w:suppressAutoHyphens w:val="0"/>
        <w:snapToGrid w:val="0"/>
        <w:spacing w:after="0"/>
        <w:ind w:left="181" w:right="-10"/>
        <w:jc w:val="both"/>
        <w:rPr>
          <w:color w:val="auto"/>
        </w:rPr>
      </w:pPr>
      <w:r>
        <w:rPr>
          <w:color w:val="auto"/>
        </w:rPr>
        <w:t>Przewodniczący Komisji zapytał, kto jest za przyjęciem poszerzonego porządku obrad i przeprowadził procedurę głosowania.</w:t>
      </w:r>
    </w:p>
    <w:p w:rsidR="009D40F2" w:rsidRDefault="009D40F2" w:rsidP="009D40F2">
      <w:pPr>
        <w:pStyle w:val="Tekstpodstawowy"/>
        <w:widowControl/>
        <w:suppressAutoHyphens w:val="0"/>
        <w:snapToGrid w:val="0"/>
        <w:spacing w:after="0"/>
        <w:ind w:left="181" w:right="-10"/>
        <w:jc w:val="both"/>
        <w:rPr>
          <w:color w:val="auto"/>
        </w:rPr>
      </w:pPr>
      <w:r>
        <w:rPr>
          <w:color w:val="auto"/>
        </w:rPr>
        <w:t>Wyniki głosowania:</w:t>
      </w:r>
    </w:p>
    <w:p w:rsidR="009D40F2" w:rsidRDefault="009D40F2" w:rsidP="009D40F2">
      <w:pPr>
        <w:pStyle w:val="Tekstpodstawowy"/>
        <w:widowControl/>
        <w:suppressAutoHyphens w:val="0"/>
        <w:snapToGrid w:val="0"/>
        <w:spacing w:after="0"/>
        <w:ind w:left="181" w:right="-10"/>
        <w:jc w:val="both"/>
        <w:rPr>
          <w:color w:val="auto"/>
        </w:rPr>
      </w:pPr>
      <w:r>
        <w:rPr>
          <w:color w:val="auto"/>
        </w:rPr>
        <w:t>Za-5</w:t>
      </w:r>
    </w:p>
    <w:p w:rsidR="009D40F2" w:rsidRDefault="009D40F2" w:rsidP="009D40F2">
      <w:pPr>
        <w:pStyle w:val="Tekstpodstawowy"/>
        <w:widowControl/>
        <w:suppressAutoHyphens w:val="0"/>
        <w:snapToGrid w:val="0"/>
        <w:spacing w:after="0"/>
        <w:ind w:left="181" w:right="-10"/>
        <w:jc w:val="both"/>
        <w:rPr>
          <w:color w:val="auto"/>
        </w:rPr>
      </w:pPr>
      <w:r>
        <w:rPr>
          <w:color w:val="auto"/>
        </w:rPr>
        <w:t>Przeciw-0</w:t>
      </w:r>
    </w:p>
    <w:p w:rsidR="009D40F2" w:rsidRDefault="009D40F2" w:rsidP="009D40F2">
      <w:pPr>
        <w:pStyle w:val="Tekstpodstawowy"/>
        <w:widowControl/>
        <w:suppressAutoHyphens w:val="0"/>
        <w:snapToGrid w:val="0"/>
        <w:spacing w:after="0"/>
        <w:ind w:left="181" w:right="-10"/>
        <w:jc w:val="both"/>
        <w:rPr>
          <w:color w:val="auto"/>
        </w:rPr>
      </w:pPr>
      <w:r>
        <w:rPr>
          <w:color w:val="auto"/>
        </w:rPr>
        <w:t>Wstrzymało się-0</w:t>
      </w:r>
    </w:p>
    <w:p w:rsidR="00B32302" w:rsidRPr="00D974B5" w:rsidRDefault="00B32302" w:rsidP="00B32302">
      <w:pPr>
        <w:jc w:val="both"/>
        <w:rPr>
          <w:i/>
          <w:u w:val="single"/>
        </w:rPr>
      </w:pPr>
      <w:r w:rsidRPr="00D974B5">
        <w:rPr>
          <w:i/>
          <w:u w:val="single"/>
        </w:rPr>
        <w:t>Porządek obrad</w:t>
      </w:r>
      <w:r w:rsidR="009D40F2">
        <w:rPr>
          <w:i/>
          <w:u w:val="single"/>
        </w:rPr>
        <w:t xml:space="preserve"> przedstawiał się następująco</w:t>
      </w:r>
      <w:r w:rsidRPr="00D974B5">
        <w:rPr>
          <w:i/>
          <w:u w:val="single"/>
        </w:rPr>
        <w:t>:</w:t>
      </w:r>
    </w:p>
    <w:p w:rsidR="00B32302" w:rsidRPr="00D974B5" w:rsidRDefault="00B32302" w:rsidP="00B32302">
      <w:pPr>
        <w:widowControl/>
        <w:numPr>
          <w:ilvl w:val="0"/>
          <w:numId w:val="42"/>
        </w:numPr>
        <w:suppressAutoHyphens w:val="0"/>
        <w:jc w:val="both"/>
      </w:pPr>
      <w:r w:rsidRPr="00D974B5">
        <w:t>Otwarcie obrad Komisji.</w:t>
      </w:r>
    </w:p>
    <w:p w:rsidR="00B32302" w:rsidRPr="00D974B5" w:rsidRDefault="00B32302" w:rsidP="00B32302">
      <w:pPr>
        <w:widowControl/>
        <w:numPr>
          <w:ilvl w:val="0"/>
          <w:numId w:val="42"/>
        </w:numPr>
        <w:tabs>
          <w:tab w:val="clear" w:pos="360"/>
          <w:tab w:val="num" w:pos="540"/>
        </w:tabs>
        <w:suppressAutoHyphens w:val="0"/>
        <w:ind w:left="538" w:hanging="357"/>
        <w:jc w:val="both"/>
      </w:pPr>
      <w:r w:rsidRPr="00D974B5">
        <w:t xml:space="preserve">Stwierdzenie quorum. </w:t>
      </w:r>
    </w:p>
    <w:p w:rsidR="00B32302" w:rsidRPr="00D974B5" w:rsidRDefault="00B32302" w:rsidP="00B32302">
      <w:pPr>
        <w:widowControl/>
        <w:numPr>
          <w:ilvl w:val="0"/>
          <w:numId w:val="42"/>
        </w:numPr>
        <w:tabs>
          <w:tab w:val="clear" w:pos="360"/>
          <w:tab w:val="num" w:pos="540"/>
        </w:tabs>
        <w:suppressAutoHyphens w:val="0"/>
        <w:ind w:left="538" w:hanging="357"/>
        <w:jc w:val="both"/>
      </w:pPr>
      <w:r w:rsidRPr="00D974B5">
        <w:t>Przyjęcie porządku obrad.</w:t>
      </w:r>
    </w:p>
    <w:p w:rsidR="00B32302" w:rsidRDefault="00B32302" w:rsidP="00B32302">
      <w:pPr>
        <w:widowControl/>
        <w:numPr>
          <w:ilvl w:val="0"/>
          <w:numId w:val="42"/>
        </w:numPr>
        <w:tabs>
          <w:tab w:val="clear" w:pos="360"/>
          <w:tab w:val="num" w:pos="540"/>
        </w:tabs>
        <w:suppressAutoHyphens w:val="0"/>
        <w:ind w:left="538" w:hanging="357"/>
        <w:jc w:val="both"/>
      </w:pPr>
      <w:r w:rsidRPr="00D974B5">
        <w:t xml:space="preserve">Przyjęcie protokołu nr </w:t>
      </w:r>
      <w:r>
        <w:t>10</w:t>
      </w:r>
      <w:r w:rsidRPr="00D974B5">
        <w:t xml:space="preserve">/15 z posiedzenia Komisji Zdrowia i Spraw Społecznych z dnia </w:t>
      </w:r>
      <w:r>
        <w:t xml:space="preserve">10 marca </w:t>
      </w:r>
      <w:r w:rsidRPr="00D974B5">
        <w:t>201</w:t>
      </w:r>
      <w:r>
        <w:t>6</w:t>
      </w:r>
      <w:r w:rsidRPr="00D974B5">
        <w:t xml:space="preserve"> r. </w:t>
      </w:r>
    </w:p>
    <w:p w:rsidR="00B32302" w:rsidRDefault="00B32302" w:rsidP="00B32302">
      <w:pPr>
        <w:widowControl/>
        <w:numPr>
          <w:ilvl w:val="0"/>
          <w:numId w:val="42"/>
        </w:numPr>
        <w:tabs>
          <w:tab w:val="clear" w:pos="360"/>
          <w:tab w:val="num" w:pos="540"/>
        </w:tabs>
        <w:suppressAutoHyphens w:val="0"/>
        <w:ind w:left="538" w:hanging="357"/>
        <w:jc w:val="both"/>
      </w:pPr>
      <w:r>
        <w:t xml:space="preserve">Analiza projektu uchwały w sprawie wyrażenia zgody na oddanie w dzierżawę na okres 5 lat pomieszczeń na prowadzenie apteki ogólnodostępnej przy ul. Łady 10 i Szpitalnej 6a Samodzielnego Publicznego Zespołu Przychodni Specjalistycznych we Włocławku. </w:t>
      </w:r>
    </w:p>
    <w:p w:rsidR="00B32302" w:rsidRDefault="00B32302" w:rsidP="00B32302">
      <w:pPr>
        <w:pStyle w:val="Tekstpodstawowy"/>
        <w:widowControl/>
        <w:numPr>
          <w:ilvl w:val="0"/>
          <w:numId w:val="42"/>
        </w:numPr>
        <w:tabs>
          <w:tab w:val="clear" w:pos="360"/>
          <w:tab w:val="num" w:pos="540"/>
        </w:tabs>
        <w:suppressAutoHyphens w:val="0"/>
        <w:snapToGrid w:val="0"/>
        <w:spacing w:after="0"/>
        <w:ind w:left="538" w:right="-10" w:hanging="357"/>
        <w:jc w:val="both"/>
      </w:pPr>
      <w:r>
        <w:t>Analiza projektu uchwały w sprawie zatwierdzenia sprawozdania finansowego Samodzielnego Publicznego Zespołu Przychodni Specjalistycznych we Włocławku za 2015 r.</w:t>
      </w:r>
    </w:p>
    <w:p w:rsidR="00B32302" w:rsidRDefault="00B32302" w:rsidP="00B32302">
      <w:pPr>
        <w:pStyle w:val="Tekstpodstawowy"/>
        <w:widowControl/>
        <w:numPr>
          <w:ilvl w:val="0"/>
          <w:numId w:val="42"/>
        </w:numPr>
        <w:tabs>
          <w:tab w:val="clear" w:pos="360"/>
          <w:tab w:val="num" w:pos="540"/>
        </w:tabs>
        <w:suppressAutoHyphens w:val="0"/>
        <w:snapToGrid w:val="0"/>
        <w:spacing w:after="0"/>
        <w:ind w:left="538" w:right="-10" w:hanging="357"/>
        <w:jc w:val="both"/>
      </w:pPr>
      <w:r>
        <w:t>Analiza projektu uchwały w sprawie określenia zadań, na które przeznacza środki Państwowego Funduszu Rehabilitacji Osób Niepełnosprawnych w 2016 r.</w:t>
      </w:r>
    </w:p>
    <w:p w:rsidR="00B32302" w:rsidRDefault="00B32302" w:rsidP="00B32302">
      <w:pPr>
        <w:pStyle w:val="Tekstpodstawowy"/>
        <w:widowControl/>
        <w:numPr>
          <w:ilvl w:val="0"/>
          <w:numId w:val="42"/>
        </w:numPr>
        <w:tabs>
          <w:tab w:val="clear" w:pos="360"/>
          <w:tab w:val="num" w:pos="540"/>
        </w:tabs>
        <w:suppressAutoHyphens w:val="0"/>
        <w:snapToGrid w:val="0"/>
        <w:spacing w:after="0"/>
        <w:ind w:left="538" w:right="-10" w:hanging="357"/>
        <w:jc w:val="both"/>
      </w:pPr>
      <w:r>
        <w:t xml:space="preserve">Analiza projektu uchwały w sprawie przyjęcia Powiatowego Programu Działań na Rzecz Osób Niepełnosprawnych na lata 2016-2025. </w:t>
      </w:r>
    </w:p>
    <w:p w:rsidR="00B32302" w:rsidRPr="009D40F2" w:rsidRDefault="00B32302" w:rsidP="00B32302">
      <w:pPr>
        <w:pStyle w:val="Tekstpodstawowy"/>
        <w:widowControl/>
        <w:numPr>
          <w:ilvl w:val="0"/>
          <w:numId w:val="42"/>
        </w:numPr>
        <w:tabs>
          <w:tab w:val="clear" w:pos="360"/>
          <w:tab w:val="num" w:pos="540"/>
        </w:tabs>
        <w:suppressAutoHyphens w:val="0"/>
        <w:snapToGrid w:val="0"/>
        <w:spacing w:after="0"/>
        <w:ind w:left="538" w:right="-10" w:hanging="357"/>
        <w:jc w:val="both"/>
        <w:rPr>
          <w:color w:val="auto"/>
        </w:rPr>
      </w:pPr>
      <w:r w:rsidRPr="009D40F2">
        <w:rPr>
          <w:color w:val="auto"/>
        </w:rPr>
        <w:t>Ocena zasobów pomocy społecznej za rok 2015 dla Powiatu Włocławskiego.</w:t>
      </w:r>
    </w:p>
    <w:p w:rsidR="00B32302" w:rsidRPr="009D40F2" w:rsidRDefault="00B32302" w:rsidP="00B32302">
      <w:pPr>
        <w:pStyle w:val="Tekstpodstawowy"/>
        <w:widowControl/>
        <w:numPr>
          <w:ilvl w:val="0"/>
          <w:numId w:val="42"/>
        </w:numPr>
        <w:tabs>
          <w:tab w:val="clear" w:pos="360"/>
          <w:tab w:val="num" w:pos="540"/>
        </w:tabs>
        <w:suppressAutoHyphens w:val="0"/>
        <w:snapToGrid w:val="0"/>
        <w:spacing w:after="0"/>
        <w:ind w:left="538" w:right="-10" w:hanging="357"/>
        <w:jc w:val="both"/>
        <w:rPr>
          <w:color w:val="auto"/>
        </w:rPr>
      </w:pPr>
      <w:r w:rsidRPr="009D40F2">
        <w:rPr>
          <w:color w:val="auto"/>
        </w:rPr>
        <w:t xml:space="preserve">Sprawozdanie Dyrektora Powiatowego Centrum Pomocy Rodzinie we Włocławku z działalności jednostki za rok 2015. </w:t>
      </w:r>
    </w:p>
    <w:p w:rsidR="00B32302" w:rsidRDefault="00B32302" w:rsidP="00B32302">
      <w:pPr>
        <w:widowControl/>
        <w:numPr>
          <w:ilvl w:val="0"/>
          <w:numId w:val="42"/>
        </w:numPr>
        <w:tabs>
          <w:tab w:val="clear" w:pos="360"/>
          <w:tab w:val="num" w:pos="540"/>
        </w:tabs>
        <w:suppressAutoHyphens w:val="0"/>
        <w:ind w:left="538" w:hanging="357"/>
        <w:jc w:val="both"/>
      </w:pPr>
      <w:r>
        <w:t>Sprawy różne.</w:t>
      </w:r>
    </w:p>
    <w:p w:rsidR="00B32302" w:rsidRDefault="00B32302" w:rsidP="00B32302">
      <w:pPr>
        <w:widowControl/>
        <w:numPr>
          <w:ilvl w:val="0"/>
          <w:numId w:val="42"/>
        </w:numPr>
        <w:tabs>
          <w:tab w:val="clear" w:pos="360"/>
          <w:tab w:val="num" w:pos="540"/>
        </w:tabs>
        <w:suppressAutoHyphens w:val="0"/>
        <w:ind w:left="540"/>
        <w:jc w:val="both"/>
      </w:pPr>
      <w:r>
        <w:t>Zakończenie obrad Komisji.</w:t>
      </w:r>
    </w:p>
    <w:p w:rsidR="001508AD" w:rsidRPr="008B68E9" w:rsidRDefault="001508AD" w:rsidP="00381AA5">
      <w:pPr>
        <w:widowControl/>
        <w:suppressAutoHyphens w:val="0"/>
        <w:jc w:val="both"/>
      </w:pPr>
    </w:p>
    <w:p w:rsidR="00732546" w:rsidRPr="008B68E9" w:rsidRDefault="00381AA5" w:rsidP="00381AA5">
      <w:pPr>
        <w:jc w:val="both"/>
        <w:rPr>
          <w:color w:val="auto"/>
        </w:rPr>
      </w:pPr>
      <w:r w:rsidRPr="008B68E9">
        <w:rPr>
          <w:color w:val="auto"/>
        </w:rPr>
        <w:t xml:space="preserve">Porządek obrad stanowi załącznik nr 3 do niniejszego protokołu. </w:t>
      </w:r>
    </w:p>
    <w:p w:rsidR="00381AA5" w:rsidRPr="008B68E9" w:rsidRDefault="00381AA5" w:rsidP="00381AA5">
      <w:pPr>
        <w:widowControl/>
        <w:suppressAutoHyphens w:val="0"/>
        <w:jc w:val="both"/>
        <w:rPr>
          <w:b/>
          <w:color w:val="auto"/>
        </w:rPr>
      </w:pPr>
    </w:p>
    <w:p w:rsidR="00571F8D" w:rsidRPr="00571F8D" w:rsidRDefault="00381AA5" w:rsidP="00571F8D">
      <w:pPr>
        <w:widowControl/>
        <w:suppressAutoHyphens w:val="0"/>
        <w:jc w:val="both"/>
        <w:rPr>
          <w:b/>
        </w:rPr>
      </w:pPr>
      <w:r w:rsidRPr="008B68E9">
        <w:rPr>
          <w:b/>
          <w:color w:val="auto"/>
        </w:rPr>
        <w:t xml:space="preserve">4) </w:t>
      </w:r>
      <w:r w:rsidR="00571F8D" w:rsidRPr="00571F8D">
        <w:rPr>
          <w:b/>
        </w:rPr>
        <w:t xml:space="preserve">Przyjęcie protokołu nr </w:t>
      </w:r>
      <w:r w:rsidR="009D40F2">
        <w:rPr>
          <w:b/>
        </w:rPr>
        <w:t>10</w:t>
      </w:r>
      <w:r w:rsidR="00571F8D" w:rsidRPr="00571F8D">
        <w:rPr>
          <w:b/>
        </w:rPr>
        <w:t>/</w:t>
      </w:r>
      <w:r w:rsidR="008D0078">
        <w:rPr>
          <w:b/>
        </w:rPr>
        <w:t>16</w:t>
      </w:r>
      <w:r w:rsidR="00571F8D" w:rsidRPr="00571F8D">
        <w:rPr>
          <w:b/>
        </w:rPr>
        <w:t xml:space="preserve"> z posiedzenia Komisji Zdrowia i Spraw Społecznych z dnia </w:t>
      </w:r>
      <w:r w:rsidR="009D40F2">
        <w:rPr>
          <w:b/>
        </w:rPr>
        <w:t>10 marca</w:t>
      </w:r>
      <w:r w:rsidR="008E67EA">
        <w:rPr>
          <w:b/>
        </w:rPr>
        <w:t xml:space="preserve"> 201</w:t>
      </w:r>
      <w:r w:rsidR="008D0078">
        <w:rPr>
          <w:b/>
        </w:rPr>
        <w:t>6</w:t>
      </w:r>
      <w:r w:rsidR="00571F8D" w:rsidRPr="00571F8D">
        <w:rPr>
          <w:b/>
        </w:rPr>
        <w:t xml:space="preserve"> r.</w:t>
      </w:r>
      <w:r w:rsidR="00571F8D" w:rsidRPr="00D974B5">
        <w:t xml:space="preserve"> </w:t>
      </w:r>
    </w:p>
    <w:p w:rsidR="00571F8D" w:rsidRPr="008B68E9" w:rsidRDefault="00571F8D" w:rsidP="00381AA5">
      <w:pPr>
        <w:widowControl/>
        <w:suppressAutoHyphens w:val="0"/>
        <w:jc w:val="both"/>
        <w:rPr>
          <w:b/>
          <w:color w:val="auto"/>
        </w:rPr>
      </w:pPr>
    </w:p>
    <w:p w:rsidR="004A608C" w:rsidRPr="008B68E9" w:rsidRDefault="00464705" w:rsidP="000B5396">
      <w:pPr>
        <w:widowControl/>
        <w:suppressAutoHyphens w:val="0"/>
        <w:jc w:val="both"/>
      </w:pPr>
      <w:r w:rsidRPr="008B68E9">
        <w:rPr>
          <w:b/>
          <w:color w:val="auto"/>
        </w:rPr>
        <w:t>Przewodnicząc</w:t>
      </w:r>
      <w:r w:rsidR="007128E8" w:rsidRPr="008B68E9">
        <w:rPr>
          <w:b/>
          <w:color w:val="auto"/>
        </w:rPr>
        <w:t>y</w:t>
      </w:r>
      <w:r w:rsidR="00381AA5" w:rsidRPr="008B68E9">
        <w:rPr>
          <w:b/>
          <w:color w:val="auto"/>
        </w:rPr>
        <w:t xml:space="preserve"> Komisji  </w:t>
      </w:r>
      <w:r w:rsidR="000B5396" w:rsidRPr="008B68E9">
        <w:rPr>
          <w:color w:val="auto"/>
        </w:rPr>
        <w:t xml:space="preserve">poinformował członków Komisji, że z  ostatniego posiedzenia Komisji Zdrowia i Spraw Społecznych został sporządzony protokół, który był do wglądu w Biurze Rady i Ochrony Informacji. Przewodniczący Komisji zapytał, czy są uwagi do przedłożonego protokołu? Wobec braku uwag Przewodniczący Komisji zapytał, kto jest za </w:t>
      </w:r>
      <w:r w:rsidR="000B5396" w:rsidRPr="008B68E9">
        <w:rPr>
          <w:color w:val="auto"/>
        </w:rPr>
        <w:lastRenderedPageBreak/>
        <w:t xml:space="preserve">przyjęciem protokołu nr </w:t>
      </w:r>
      <w:r w:rsidR="00DA234C">
        <w:rPr>
          <w:color w:val="auto"/>
        </w:rPr>
        <w:t>10</w:t>
      </w:r>
      <w:r w:rsidR="000B5396" w:rsidRPr="008B68E9">
        <w:rPr>
          <w:color w:val="auto"/>
        </w:rPr>
        <w:t>/1</w:t>
      </w:r>
      <w:r w:rsidR="00350022">
        <w:rPr>
          <w:color w:val="auto"/>
        </w:rPr>
        <w:t>6</w:t>
      </w:r>
      <w:r w:rsidR="000B5396" w:rsidRPr="008B68E9">
        <w:rPr>
          <w:color w:val="auto"/>
        </w:rPr>
        <w:t xml:space="preserve"> z posiedzenia Komisji Zdrowia i Spraw Społecznych z dnia </w:t>
      </w:r>
      <w:r w:rsidR="009D40F2">
        <w:rPr>
          <w:color w:val="auto"/>
        </w:rPr>
        <w:t>10 marca</w:t>
      </w:r>
      <w:r w:rsidR="00350022">
        <w:rPr>
          <w:color w:val="auto"/>
        </w:rPr>
        <w:t xml:space="preserve"> 2016</w:t>
      </w:r>
      <w:r w:rsidR="000B5396" w:rsidRPr="008B68E9">
        <w:rPr>
          <w:color w:val="auto"/>
        </w:rPr>
        <w:t xml:space="preserve"> r. </w:t>
      </w:r>
      <w:r w:rsidR="00ED5BF2" w:rsidRPr="008B68E9">
        <w:t xml:space="preserve"> i przeprowadził procedurę głosowania.</w:t>
      </w:r>
    </w:p>
    <w:p w:rsidR="00ED5BF2" w:rsidRPr="008B68E9" w:rsidRDefault="00ED5BF2" w:rsidP="00ED5BF2">
      <w:pPr>
        <w:jc w:val="both"/>
      </w:pPr>
      <w:r w:rsidRPr="008B68E9">
        <w:t>Wyniki głosowania:</w:t>
      </w:r>
    </w:p>
    <w:p w:rsidR="00ED5BF2" w:rsidRPr="008B68E9" w:rsidRDefault="00ED5BF2" w:rsidP="00ED5BF2">
      <w:pPr>
        <w:jc w:val="both"/>
      </w:pPr>
      <w:r w:rsidRPr="008B68E9">
        <w:t xml:space="preserve">Za – </w:t>
      </w:r>
      <w:r w:rsidR="009D40F2">
        <w:t>5</w:t>
      </w:r>
    </w:p>
    <w:p w:rsidR="00ED5BF2" w:rsidRPr="008B68E9" w:rsidRDefault="00ED5BF2" w:rsidP="00ED5BF2">
      <w:pPr>
        <w:jc w:val="both"/>
      </w:pPr>
      <w:r w:rsidRPr="008B68E9">
        <w:t xml:space="preserve">Przeciw – 0 </w:t>
      </w:r>
    </w:p>
    <w:p w:rsidR="00ED5BF2" w:rsidRPr="008B68E9" w:rsidRDefault="00ED5BF2" w:rsidP="00ED5BF2">
      <w:pPr>
        <w:jc w:val="both"/>
      </w:pPr>
      <w:r w:rsidRPr="008B68E9">
        <w:t xml:space="preserve">Wstrzymało się – 0 </w:t>
      </w:r>
    </w:p>
    <w:p w:rsidR="00AE7BB1" w:rsidRDefault="00ED5BF2" w:rsidP="00381AA5">
      <w:pPr>
        <w:widowControl/>
        <w:suppressAutoHyphens w:val="0"/>
        <w:jc w:val="both"/>
      </w:pPr>
      <w:r w:rsidRPr="008B68E9">
        <w:t xml:space="preserve">Na podstawie przeprowadzonego głosowania Przewodniczący Komisji stwierdził, że </w:t>
      </w:r>
      <w:r w:rsidR="000B5396" w:rsidRPr="008B68E9">
        <w:t xml:space="preserve">protokół nr </w:t>
      </w:r>
      <w:r w:rsidR="009D40F2">
        <w:t>10</w:t>
      </w:r>
      <w:r w:rsidR="000B5396" w:rsidRPr="008B68E9">
        <w:t>/1</w:t>
      </w:r>
      <w:r w:rsidR="008E67EA">
        <w:t>6</w:t>
      </w:r>
      <w:r w:rsidR="000B5396" w:rsidRPr="008B68E9">
        <w:t xml:space="preserve"> z posiedzenia Komisji Zdrowia i Spraw Społecznych został przyjęty. </w:t>
      </w:r>
      <w:r w:rsidRPr="008B68E9">
        <w:t xml:space="preserve"> </w:t>
      </w:r>
    </w:p>
    <w:p w:rsidR="000C5A66" w:rsidRDefault="000C5A66" w:rsidP="00381AA5">
      <w:pPr>
        <w:widowControl/>
        <w:suppressAutoHyphens w:val="0"/>
        <w:jc w:val="both"/>
      </w:pPr>
    </w:p>
    <w:p w:rsidR="00187694" w:rsidRPr="008B68E9" w:rsidRDefault="00187694" w:rsidP="00381AA5">
      <w:pPr>
        <w:widowControl/>
        <w:suppressAutoHyphens w:val="0"/>
        <w:jc w:val="both"/>
      </w:pPr>
    </w:p>
    <w:p w:rsidR="009D40F2" w:rsidRPr="009D40F2" w:rsidRDefault="009D40F2" w:rsidP="009D40F2">
      <w:pPr>
        <w:pStyle w:val="Akapitzlist"/>
        <w:widowControl/>
        <w:numPr>
          <w:ilvl w:val="0"/>
          <w:numId w:val="38"/>
        </w:numPr>
        <w:suppressAutoHyphens w:val="0"/>
        <w:snapToGrid w:val="0"/>
        <w:jc w:val="both"/>
        <w:rPr>
          <w:b/>
        </w:rPr>
      </w:pPr>
      <w:r w:rsidRPr="009D40F2">
        <w:rPr>
          <w:b/>
        </w:rPr>
        <w:t xml:space="preserve">Analiza projektu uchwały w sprawie wyrażenia zgody na oddanie w dzierżawę na okres 5 lat pomieszczeń na prowadzenie apteki ogólnodostępnej przy ul. Łady 10 i Szpitalnej 6a Samodzielnego Publicznego Zespołu Przychodni Specjalistycznych we Włocławku. </w:t>
      </w:r>
    </w:p>
    <w:p w:rsidR="00D9481E" w:rsidRDefault="00D9481E" w:rsidP="00D9481E">
      <w:pPr>
        <w:pStyle w:val="Akapitzlist"/>
        <w:widowControl/>
        <w:suppressAutoHyphens w:val="0"/>
        <w:snapToGrid w:val="0"/>
        <w:ind w:left="360"/>
        <w:jc w:val="both"/>
        <w:rPr>
          <w:rFonts w:cs="Lucida Sans Unicode"/>
          <w:b/>
        </w:rPr>
      </w:pPr>
    </w:p>
    <w:p w:rsidR="00350022" w:rsidRPr="00D358A7" w:rsidRDefault="00350022" w:rsidP="00D358A7">
      <w:pPr>
        <w:widowControl/>
        <w:suppressAutoHyphens w:val="0"/>
        <w:snapToGrid w:val="0"/>
        <w:jc w:val="both"/>
        <w:rPr>
          <w:rFonts w:cs="Lucida Sans Unicode"/>
        </w:rPr>
      </w:pPr>
      <w:r w:rsidRPr="00D358A7">
        <w:rPr>
          <w:b/>
        </w:rPr>
        <w:t>Przewodniczący Komisji</w:t>
      </w:r>
      <w:r w:rsidRPr="008B68E9">
        <w:t xml:space="preserve"> poinformował członków Komisji, że </w:t>
      </w:r>
      <w:r>
        <w:t xml:space="preserve">wraz z zawiadomieniem otrzymali </w:t>
      </w:r>
      <w:r w:rsidR="009D40F2" w:rsidRPr="009D40F2">
        <w:t>projektu uchwały w sprawie wyrażenia zgody na oddanie w dzierżawę na okres 5 lat pomieszczeń na prowadzenie apteki ogólnodostępnej przy ul. Łady 10 i Szpitalnej 6a Samodzielnego Publicznego Zespołu Przychodni Specjalistycznych we Włocławku</w:t>
      </w:r>
      <w:r w:rsidR="00D358A7" w:rsidRPr="009D40F2">
        <w:rPr>
          <w:rFonts w:cs="Lucida Sans Unicode"/>
        </w:rPr>
        <w:t>.</w:t>
      </w:r>
      <w:r w:rsidR="00D358A7" w:rsidRPr="00D358A7">
        <w:rPr>
          <w:rFonts w:cs="Lucida Sans Unicode"/>
        </w:rPr>
        <w:t xml:space="preserve"> </w:t>
      </w:r>
      <w:r>
        <w:t xml:space="preserve">Przewodniczący Komisji poprosił Panią </w:t>
      </w:r>
      <w:r w:rsidR="009D40F2">
        <w:t>Księgową</w:t>
      </w:r>
      <w:r w:rsidR="00D358A7">
        <w:t xml:space="preserve"> </w:t>
      </w:r>
      <w:r>
        <w:t xml:space="preserve">o przedstawienie tematu. </w:t>
      </w:r>
    </w:p>
    <w:p w:rsidR="0092114A" w:rsidRPr="009D40F2" w:rsidRDefault="00D358A7" w:rsidP="009D40F2">
      <w:pPr>
        <w:jc w:val="both"/>
        <w:rPr>
          <w:rFonts w:eastAsia="Times New Roman"/>
        </w:rPr>
      </w:pPr>
      <w:r w:rsidRPr="00D358A7">
        <w:rPr>
          <w:b/>
        </w:rPr>
        <w:t xml:space="preserve">Pani </w:t>
      </w:r>
      <w:r w:rsidR="009D40F2">
        <w:rPr>
          <w:b/>
        </w:rPr>
        <w:t xml:space="preserve">Urszula Krysiak – Główny Księgowy SPZPS we Włocławku </w:t>
      </w:r>
      <w:r>
        <w:t xml:space="preserve">poinformowała, że </w:t>
      </w:r>
      <w:r w:rsidR="009D40F2">
        <w:t xml:space="preserve"> przedmiotem dzierżawy są pomieszczenia na prowadzenie apteki ogólnodostępnej przy </w:t>
      </w:r>
      <w:r w:rsidR="00DA234C">
        <w:t xml:space="preserve">ul. </w:t>
      </w:r>
      <w:r w:rsidR="009D40F2">
        <w:t>Łady 10 o powierzchni 103,35 m</w:t>
      </w:r>
      <w:r w:rsidR="009D40F2">
        <w:rPr>
          <w:vertAlign w:val="superscript"/>
        </w:rPr>
        <w:t>2</w:t>
      </w:r>
      <w:r w:rsidR="009D40F2">
        <w:t xml:space="preserve"> i przy ul. Szpitalnej 6 a o powierzchni 156,60 m</w:t>
      </w:r>
      <w:r w:rsidR="009D40F2">
        <w:rPr>
          <w:vertAlign w:val="superscript"/>
        </w:rPr>
        <w:t>2</w:t>
      </w:r>
      <w:r w:rsidR="009D40F2">
        <w:t xml:space="preserve"> na okres 5 lat. </w:t>
      </w:r>
      <w:r w:rsidR="00DA234C">
        <w:t>W</w:t>
      </w:r>
      <w:r w:rsidR="009D40F2">
        <w:t xml:space="preserve">/w pomieszczenia znajdują się w budynkach należących do SPZPS. Wydzierżawienie tych pomieszczeń nie będzie ograniczać dostępności do udzielanych przez zakład świadczeń, a zapewni dodatkowe środki finansowe z czynszu. </w:t>
      </w:r>
      <w:r w:rsidR="00627A52">
        <w:t xml:space="preserve">Zostanie ogłoszony przetarg i jednostka zobaczy jakie dodatkowe środki będzie mogła pozyskać  z czynszu. </w:t>
      </w:r>
    </w:p>
    <w:p w:rsidR="005544C4" w:rsidRDefault="005544C4" w:rsidP="005544C4">
      <w:pPr>
        <w:pStyle w:val="Standard"/>
        <w:widowControl/>
        <w:suppressAutoHyphens w:val="0"/>
        <w:snapToGrid w:val="0"/>
        <w:jc w:val="both"/>
      </w:pPr>
      <w:r w:rsidRPr="00FD41F9">
        <w:rPr>
          <w:b/>
        </w:rPr>
        <w:t>Przewodniczący Komisji</w:t>
      </w:r>
      <w:r>
        <w:t xml:space="preserve"> zapytał członków Komisji, czy mają pytania bądź</w:t>
      </w:r>
      <w:r w:rsidR="009D40F2">
        <w:t xml:space="preserve"> uwagi do przedłożonego projektu</w:t>
      </w:r>
      <w:r>
        <w:t>?</w:t>
      </w:r>
    </w:p>
    <w:p w:rsidR="009A43E6" w:rsidRDefault="009A43E6" w:rsidP="005544C4">
      <w:pPr>
        <w:pStyle w:val="Standard"/>
        <w:widowControl/>
        <w:suppressAutoHyphens w:val="0"/>
        <w:snapToGrid w:val="0"/>
        <w:jc w:val="both"/>
      </w:pPr>
      <w:r w:rsidRPr="009A43E6">
        <w:rPr>
          <w:b/>
        </w:rPr>
        <w:t>Radna Jadwiga Fijałkowska</w:t>
      </w:r>
      <w:r>
        <w:t xml:space="preserve"> zapytała, czy jednostka dokonywała kalkulacji ile więcej można byłoby zarobić na dzierżawie jeśli to właśnie SPZPS we Włocławku prowadziłby taką aptekę?</w:t>
      </w:r>
    </w:p>
    <w:p w:rsidR="009D40F2" w:rsidRPr="004927C1" w:rsidRDefault="009058F8" w:rsidP="005544C4">
      <w:pPr>
        <w:pStyle w:val="Standard"/>
        <w:widowControl/>
        <w:suppressAutoHyphens w:val="0"/>
        <w:snapToGrid w:val="0"/>
        <w:jc w:val="both"/>
      </w:pPr>
      <w:r w:rsidRPr="00D358A7">
        <w:rPr>
          <w:b/>
        </w:rPr>
        <w:t xml:space="preserve">Pani </w:t>
      </w:r>
      <w:r>
        <w:rPr>
          <w:b/>
        </w:rPr>
        <w:t xml:space="preserve">Urszula Krysiak – Główny Księgowy SPZPS we Włocławku </w:t>
      </w:r>
      <w:r>
        <w:t xml:space="preserve">poinformowała, że  odbywają się przetargi na leki i dla jednostki nie byłoby to korzystne, ponieważ na każdy pojedynczy lek trzeba przeprowadzać przetargi.  Korzystniejszy jest czysty zysk z dzierżawy. </w:t>
      </w:r>
    </w:p>
    <w:p w:rsidR="005544C4" w:rsidRDefault="005544C4" w:rsidP="005544C4">
      <w:pPr>
        <w:pStyle w:val="Standard"/>
        <w:widowControl/>
        <w:suppressAutoHyphens w:val="0"/>
        <w:snapToGrid w:val="0"/>
        <w:jc w:val="both"/>
      </w:pPr>
      <w:r>
        <w:t xml:space="preserve">Wobec braku </w:t>
      </w:r>
      <w:r w:rsidR="007C420F">
        <w:t>dalszych pytań,</w:t>
      </w:r>
      <w:r>
        <w:t xml:space="preserve"> Przewodniczący Komisji zapytał członków Komisji, kto jest za </w:t>
      </w:r>
      <w:r w:rsidR="004927C1">
        <w:t>pozytywnym zaopiniowaniem projektu uchwały</w:t>
      </w:r>
      <w:r>
        <w:t xml:space="preserve"> i przeprowadził procedurę głosowania.</w:t>
      </w:r>
    </w:p>
    <w:p w:rsidR="005544C4" w:rsidRPr="008B68E9" w:rsidRDefault="005544C4" w:rsidP="005544C4">
      <w:pPr>
        <w:jc w:val="both"/>
      </w:pPr>
      <w:r w:rsidRPr="008B68E9">
        <w:t>Wyniki głosowania:</w:t>
      </w:r>
    </w:p>
    <w:p w:rsidR="005544C4" w:rsidRPr="008B68E9" w:rsidRDefault="005544C4" w:rsidP="005544C4">
      <w:pPr>
        <w:jc w:val="both"/>
      </w:pPr>
      <w:r w:rsidRPr="008B68E9">
        <w:t xml:space="preserve">Za – </w:t>
      </w:r>
      <w:r w:rsidR="004927C1">
        <w:t>5</w:t>
      </w:r>
    </w:p>
    <w:p w:rsidR="005544C4" w:rsidRPr="008B68E9" w:rsidRDefault="005544C4" w:rsidP="005544C4">
      <w:pPr>
        <w:jc w:val="both"/>
      </w:pPr>
      <w:r w:rsidRPr="008B68E9">
        <w:t xml:space="preserve">Przeciw – 0 </w:t>
      </w:r>
    </w:p>
    <w:p w:rsidR="005544C4" w:rsidRDefault="005544C4" w:rsidP="005544C4">
      <w:pPr>
        <w:jc w:val="both"/>
      </w:pPr>
      <w:r w:rsidRPr="008B68E9">
        <w:t xml:space="preserve">Wstrzymało się – 0 </w:t>
      </w:r>
    </w:p>
    <w:p w:rsidR="005544C4" w:rsidRPr="004927C1" w:rsidRDefault="005544C4" w:rsidP="004927C1">
      <w:pPr>
        <w:widowControl/>
        <w:suppressAutoHyphens w:val="0"/>
        <w:snapToGrid w:val="0"/>
        <w:jc w:val="both"/>
      </w:pPr>
      <w:r>
        <w:t xml:space="preserve">Na podstawie przyprowadzonego głosowania Przewodniczący Komisji stwierdził, że komisja </w:t>
      </w:r>
      <w:r w:rsidR="004927C1">
        <w:t xml:space="preserve">pozytywnie zaopiniowała projekt uchwały </w:t>
      </w:r>
      <w:r w:rsidR="004927C1" w:rsidRPr="004927C1">
        <w:t xml:space="preserve">w sprawie wyrażenia zgody na oddanie w dzierżawę na okres 5 lat pomieszczeń na prowadzenie apteki ogólnodostępnej przy ul. Łady 10 i Szpitalnej 6a Samodzielnego Publicznego Zespołu Przychodni Specjalistycznych we Włocławku. </w:t>
      </w:r>
    </w:p>
    <w:p w:rsidR="005544C4" w:rsidRPr="004927C1" w:rsidRDefault="004927C1" w:rsidP="004927C1">
      <w:pPr>
        <w:widowControl/>
        <w:suppressAutoHyphens w:val="0"/>
        <w:snapToGrid w:val="0"/>
        <w:jc w:val="both"/>
        <w:rPr>
          <w:b/>
        </w:rPr>
      </w:pPr>
      <w:r w:rsidRPr="004927C1">
        <w:t>Projekt uchwały w sprawie wyrażenia zgody na oddanie w dzierżawę na okres 5 lat pomieszczeń na prowadzenie apteki ogólnodostępnej przy ul. Łady 10 i Szpitalnej 6a Samodzielnego Publicznego Zespołu Przychodni Specjalistycznych we Włocławku</w:t>
      </w:r>
      <w:r>
        <w:rPr>
          <w:b/>
        </w:rPr>
        <w:t xml:space="preserve"> </w:t>
      </w:r>
      <w:r w:rsidR="005544C4">
        <w:t xml:space="preserve">stanowi załącznik nr 4 do niniejszego protokołu. </w:t>
      </w:r>
    </w:p>
    <w:p w:rsidR="005544C4" w:rsidRPr="008B68E9" w:rsidRDefault="005544C4" w:rsidP="005544C4">
      <w:pPr>
        <w:pStyle w:val="Standard"/>
        <w:widowControl/>
        <w:suppressAutoHyphens w:val="0"/>
        <w:jc w:val="both"/>
        <w:rPr>
          <w:rFonts w:cs="Times New Roman"/>
          <w:color w:val="auto"/>
        </w:rPr>
      </w:pPr>
    </w:p>
    <w:p w:rsidR="00350022" w:rsidRDefault="00350022" w:rsidP="00350022">
      <w:pPr>
        <w:pStyle w:val="Standard"/>
        <w:widowControl/>
        <w:suppressAutoHyphens w:val="0"/>
        <w:snapToGrid w:val="0"/>
        <w:jc w:val="both"/>
      </w:pPr>
    </w:p>
    <w:p w:rsidR="004927C1" w:rsidRPr="004927C1" w:rsidRDefault="004927C1" w:rsidP="004927C1">
      <w:pPr>
        <w:pStyle w:val="Akapitzlist"/>
        <w:widowControl/>
        <w:numPr>
          <w:ilvl w:val="0"/>
          <w:numId w:val="38"/>
        </w:numPr>
        <w:suppressAutoHyphens w:val="0"/>
        <w:snapToGrid w:val="0"/>
        <w:ind w:right="-10"/>
        <w:jc w:val="both"/>
        <w:rPr>
          <w:b/>
        </w:rPr>
      </w:pPr>
      <w:r w:rsidRPr="004927C1">
        <w:rPr>
          <w:b/>
        </w:rPr>
        <w:lastRenderedPageBreak/>
        <w:t>Analiza projektu uchwały w sprawie zatwierdzenia sprawozdania finansowego Samodzielnego Publicznego Zespołu Przychodni Specjalistycznych we Włocławku za 2015 r.</w:t>
      </w:r>
    </w:p>
    <w:p w:rsidR="004927C1" w:rsidRDefault="004927C1" w:rsidP="004927C1">
      <w:pPr>
        <w:pStyle w:val="Akapitzlist"/>
        <w:widowControl/>
        <w:suppressAutoHyphens w:val="0"/>
        <w:snapToGrid w:val="0"/>
        <w:ind w:left="360" w:right="-10"/>
        <w:jc w:val="both"/>
        <w:rPr>
          <w:rFonts w:cs="Lucida Sans Unicode"/>
          <w:b/>
        </w:rPr>
      </w:pPr>
    </w:p>
    <w:p w:rsidR="004927C1" w:rsidRPr="004927C1" w:rsidRDefault="005544C4" w:rsidP="004927C1">
      <w:pPr>
        <w:widowControl/>
        <w:suppressAutoHyphens w:val="0"/>
        <w:snapToGrid w:val="0"/>
        <w:ind w:right="-10"/>
        <w:jc w:val="both"/>
      </w:pPr>
      <w:r w:rsidRPr="004927C1">
        <w:rPr>
          <w:b/>
        </w:rPr>
        <w:t>Przewodniczący Komisji</w:t>
      </w:r>
      <w:r w:rsidRPr="008B68E9">
        <w:t xml:space="preserve"> poinformował członków Komisji, że </w:t>
      </w:r>
      <w:r>
        <w:t xml:space="preserve">wraz z zawiadomieniem otrzymali </w:t>
      </w:r>
      <w:r w:rsidR="004927C1" w:rsidRPr="004927C1">
        <w:t>projekt uchwały w sprawie zatwierdzenia sprawozdania finansowego Samodzielnego Publicznego Zespołu Przychodni Specjalistycznych we Włocławku za 2015 r.</w:t>
      </w:r>
    </w:p>
    <w:p w:rsidR="005544C4" w:rsidRDefault="005544C4" w:rsidP="005544C4">
      <w:pPr>
        <w:widowControl/>
        <w:suppressAutoHyphens w:val="0"/>
        <w:snapToGrid w:val="0"/>
        <w:jc w:val="both"/>
      </w:pPr>
      <w:r w:rsidRPr="005544C4">
        <w:rPr>
          <w:rFonts w:cs="Lucida Sans Unicode"/>
        </w:rPr>
        <w:t xml:space="preserve"> </w:t>
      </w:r>
      <w:r>
        <w:t xml:space="preserve">Przewodniczący Komisji poprosił Panią </w:t>
      </w:r>
      <w:r w:rsidR="004927C1">
        <w:t>Księgową</w:t>
      </w:r>
      <w:r>
        <w:t xml:space="preserve"> o przedstawienie tematu. </w:t>
      </w:r>
    </w:p>
    <w:p w:rsidR="004927C1" w:rsidRDefault="004927C1" w:rsidP="008073FB">
      <w:pPr>
        <w:jc w:val="both"/>
      </w:pPr>
      <w:r w:rsidRPr="00D358A7">
        <w:rPr>
          <w:b/>
        </w:rPr>
        <w:t xml:space="preserve">Pani </w:t>
      </w:r>
      <w:r>
        <w:rPr>
          <w:b/>
        </w:rPr>
        <w:t xml:space="preserve">Urszula Krysiak – Główny Księgowy SPZPS we Włocławku </w:t>
      </w:r>
      <w:r w:rsidR="00DA234C">
        <w:t xml:space="preserve">poinformowała, że </w:t>
      </w:r>
      <w:r>
        <w:t xml:space="preserve">po raz 10 jednostce udało się zamknąć rok dodatnim wynikiem finansowym. </w:t>
      </w:r>
      <w:r w:rsidR="0008110A">
        <w:t>Jednostka nie generuje długów, nie ma przeterminowanych długów. Wynik jest na poziomie 61 971,05 zł. W 2000</w:t>
      </w:r>
      <w:r w:rsidR="0008110A" w:rsidRPr="0008110A">
        <w:t xml:space="preserve"> </w:t>
      </w:r>
      <w:r w:rsidR="0008110A">
        <w:t>Samodzielny Publiczny Zespół Przychodni Specjalistycznych we Włocławku za 2015 r. osiągnął dodatni wynik finansowy w wysokości 61 971,05 – zgodnie z bilansem i rachunkiem zysków i strat. Ponadto Jednostka od roku 2005 r. pokrywa corocznie wypracowanym zyskiem straty z lat ubiegłych, poprawiła swoją kondycję ze straty z lat ubiegłych wykazanej na koniec 2004 r. z kwoty  6.225.970,45 zł  do straty jeszcze nierozliczonej z lat ubiegłych w wysokości  527.578,47 zł na dzień 31.12.2015 r. uwzględniając dodatni wynik finansowy za 2015 r. to jest strata bilansowa. Należności jednostki i gotówka w kasie pokrywa w 100% zobowiązania jednostki. Wykazane zobowiązania w sprawozdaniu na dzień 31.12.2015 r. w wysokości 1.191.415 zł są zobowiązaniami niewymagalnymi tzn. że ich termin wymagalności  jeszcze nie minął. Jednostka nie zapłaciła ani jednej złotówki za przeterminowane zobowiązania</w:t>
      </w:r>
      <w:r w:rsidR="008073FB">
        <w:t xml:space="preserve">. </w:t>
      </w:r>
      <w:r w:rsidR="0008110A">
        <w:t xml:space="preserve">Bardzo ważnymi wskaźnikami do regulowania zobowiązań i regulowania należności jest: wskaźnik płynności charakteryzujący zdolność jednostki do regulowania zobowiązań. Wskaźnik bieżącej płynności finansowej winien oscylować w przedziale 1,5 - 2. W roku 2015 wskaźnik oscylował na prawidłowym poziomie, co świadczy, że jednostka posiada pełną zdolność do terminowego regulowania zobowiązań. Wynosi </w:t>
      </w:r>
      <w:r w:rsidR="008073FB">
        <w:t xml:space="preserve">on </w:t>
      </w:r>
      <w:r w:rsidR="0008110A">
        <w:t>za rok 2015 - 1,89. Wskaźnik obrotu należnościami w dniach w roku 2015 wyniósł 37 dni i wzrósł w stosunku do roku poprzedniego. Wskaźnik ten świadczy o wydłużonym terminie spłaty należności. Wskaźnik obrotu zobowiązań w dniach zwiększył się z 20 dni w 2014 r. do 19 dni w 2015 r. Zjawisko to związane dokonywaniem większości zakupu towarów i usług przez jednostkę w 2015 r., gdzie termin zapłaty za zobowiązania wynosił średnio 21 dni. Wskaźnik obrotu należnościami i zobowiązaniami ukazuje, że jednostka wolniej uzyskuję spłatę należności tj. w ciągu 37 dni, a szybciej reguluje zobowiązania tj. w ciągu 19 dni. Wskaźnik zadłużenia informujący o zadłużeniu jednostki i jej zdolnościach do obsługi tego zadłużenia wynosi w 2015 r. 0,45 i nie przekracza 0,7. Uznaje się za wartość stosunkowo bezpieczną  do regulowania zobowiązań, gdyż wartość aktywów powinna wystarczyć na spłatę zobowiązań. Wskaźnik pokrycia aktywów trwałych kapitałem wynosi 0,99 i oscyluje wokół 1, jest on prawidłowy gdyż oscyluje wokół wartości równej 1. Wszystkie pozostałe wskaźniki wykazane w sprawozdaniu finansowym są prawidłowe, co świadczy o prawidłowej gospodarce finansowej Samodzielnego Publicznego Zespoł</w:t>
      </w:r>
      <w:r w:rsidR="008073FB">
        <w:t>u Przychodni Specjalistycznych.</w:t>
      </w:r>
    </w:p>
    <w:p w:rsidR="009E5DD9" w:rsidRDefault="009E5DD9" w:rsidP="009E5DD9">
      <w:pPr>
        <w:pStyle w:val="Standard"/>
        <w:widowControl/>
        <w:suppressAutoHyphens w:val="0"/>
        <w:snapToGrid w:val="0"/>
        <w:jc w:val="both"/>
      </w:pPr>
      <w:r w:rsidRPr="00FD41F9">
        <w:rPr>
          <w:b/>
        </w:rPr>
        <w:t>Przewodniczący Komisji</w:t>
      </w:r>
      <w:r>
        <w:t xml:space="preserve"> zapytał członków Komisji, czy mają pytania bądź uwagi do przedłożone</w:t>
      </w:r>
      <w:r w:rsidR="008073FB">
        <w:t>go sprawozdania</w:t>
      </w:r>
      <w:r>
        <w:t>?</w:t>
      </w:r>
    </w:p>
    <w:p w:rsidR="009E5DD9" w:rsidRDefault="009E5DD9" w:rsidP="00BD73F6">
      <w:pPr>
        <w:widowControl/>
        <w:suppressAutoHyphens w:val="0"/>
        <w:snapToGrid w:val="0"/>
        <w:ind w:right="-10"/>
        <w:jc w:val="both"/>
      </w:pPr>
      <w:r>
        <w:t xml:space="preserve">Wobec braku uwag, Przewodniczący Komisji zapytał członków Komisji, kto jest za </w:t>
      </w:r>
      <w:r w:rsidR="00BD73F6">
        <w:t xml:space="preserve">pozytywnym zaopiniowaniem </w:t>
      </w:r>
      <w:r w:rsidR="00BD73F6" w:rsidRPr="00BD73F6">
        <w:t>projektu uchwały w sprawie zatwierdzenia sprawozdania finansowego Samodzielnego Publicznego Zespołu Przychodni Specjalistycznych we Włocławku za 2015 r.</w:t>
      </w:r>
      <w:r w:rsidR="00BD73F6">
        <w:t xml:space="preserve"> </w:t>
      </w:r>
      <w:r>
        <w:t>i przeprowadził procedurę głosowania.</w:t>
      </w:r>
    </w:p>
    <w:p w:rsidR="009E5DD9" w:rsidRPr="008B68E9" w:rsidRDefault="009E5DD9" w:rsidP="009E5DD9">
      <w:pPr>
        <w:jc w:val="both"/>
      </w:pPr>
      <w:r w:rsidRPr="008B68E9">
        <w:t>Wyniki głosowania:</w:t>
      </w:r>
    </w:p>
    <w:p w:rsidR="009E5DD9" w:rsidRPr="008B68E9" w:rsidRDefault="009E5DD9" w:rsidP="009E5DD9">
      <w:pPr>
        <w:jc w:val="both"/>
      </w:pPr>
      <w:r w:rsidRPr="008B68E9">
        <w:t xml:space="preserve">Za – </w:t>
      </w:r>
      <w:r w:rsidR="00BD73F6">
        <w:t>5</w:t>
      </w:r>
    </w:p>
    <w:p w:rsidR="009E5DD9" w:rsidRPr="008B68E9" w:rsidRDefault="009E5DD9" w:rsidP="009E5DD9">
      <w:pPr>
        <w:jc w:val="both"/>
      </w:pPr>
      <w:r w:rsidRPr="008B68E9">
        <w:t xml:space="preserve">Przeciw – 0 </w:t>
      </w:r>
    </w:p>
    <w:p w:rsidR="009E5DD9" w:rsidRDefault="009E5DD9" w:rsidP="009E5DD9">
      <w:pPr>
        <w:jc w:val="both"/>
      </w:pPr>
      <w:r w:rsidRPr="008B68E9">
        <w:t xml:space="preserve">Wstrzymało się – 0 </w:t>
      </w:r>
    </w:p>
    <w:p w:rsidR="009E5DD9" w:rsidRPr="00BD73F6" w:rsidRDefault="009E5DD9" w:rsidP="00BD73F6">
      <w:pPr>
        <w:widowControl/>
        <w:suppressAutoHyphens w:val="0"/>
        <w:snapToGrid w:val="0"/>
        <w:ind w:right="-10"/>
        <w:jc w:val="both"/>
      </w:pPr>
      <w:r>
        <w:lastRenderedPageBreak/>
        <w:t xml:space="preserve">Na podstawie przyprowadzonego głosowania Przewodniczący Komisji stwierdził, że komisja </w:t>
      </w:r>
      <w:r w:rsidR="00BD73F6">
        <w:t xml:space="preserve">pozytywnie zaopiniowała </w:t>
      </w:r>
      <w:r w:rsidR="00BD73F6" w:rsidRPr="00BD73F6">
        <w:t>projekt uchwały w sprawie zatwierdzenia sprawozdania finansowego Samodzielnego Publicznego Zespołu Przychodni Specjalistycznych we Włocławku za 2015 r.</w:t>
      </w:r>
    </w:p>
    <w:p w:rsidR="009E5DD9" w:rsidRPr="00BD73F6" w:rsidRDefault="00BD73F6" w:rsidP="00BD73F6">
      <w:pPr>
        <w:widowControl/>
        <w:suppressAutoHyphens w:val="0"/>
        <w:snapToGrid w:val="0"/>
        <w:ind w:right="-10"/>
        <w:jc w:val="both"/>
        <w:rPr>
          <w:b/>
        </w:rPr>
      </w:pPr>
      <w:r w:rsidRPr="00BD73F6">
        <w:t>Projekt uchwały w sprawie zatwierdzenia sprawozdania finansowego Samodzielnego Publicznego Zespołu Przychodni Specjalistycznych we Włocławku za 2015 r.</w:t>
      </w:r>
      <w:r w:rsidR="009E5DD9" w:rsidRPr="00350022">
        <w:rPr>
          <w:rFonts w:cs="Lucida Sans Unicode"/>
          <w:b/>
        </w:rPr>
        <w:t xml:space="preserve"> </w:t>
      </w:r>
      <w:r w:rsidR="009E5DD9">
        <w:t xml:space="preserve"> stanowi załącznik nr </w:t>
      </w:r>
      <w:r w:rsidR="00EC1FA1">
        <w:t>5</w:t>
      </w:r>
      <w:r w:rsidR="009E5DD9">
        <w:t xml:space="preserve"> do niniejszego protokołu. </w:t>
      </w:r>
    </w:p>
    <w:p w:rsidR="009E5DD9" w:rsidRPr="005544C4" w:rsidRDefault="009E5DD9" w:rsidP="005544C4">
      <w:pPr>
        <w:widowControl/>
        <w:suppressAutoHyphens w:val="0"/>
        <w:snapToGrid w:val="0"/>
        <w:jc w:val="both"/>
        <w:rPr>
          <w:rFonts w:cs="Lucida Sans Unicode"/>
        </w:rPr>
      </w:pPr>
    </w:p>
    <w:p w:rsidR="005544C4" w:rsidRPr="005544C4" w:rsidRDefault="005544C4" w:rsidP="005544C4">
      <w:pPr>
        <w:widowControl/>
        <w:suppressAutoHyphens w:val="0"/>
        <w:snapToGrid w:val="0"/>
        <w:ind w:right="-10"/>
        <w:jc w:val="both"/>
        <w:rPr>
          <w:rFonts w:cs="Lucida Sans Unicode"/>
          <w:b/>
        </w:rPr>
      </w:pPr>
    </w:p>
    <w:p w:rsidR="00BD73F6" w:rsidRPr="00BD73F6" w:rsidRDefault="00BD73F6" w:rsidP="00BD73F6">
      <w:pPr>
        <w:pStyle w:val="Akapitzlist"/>
        <w:widowControl/>
        <w:numPr>
          <w:ilvl w:val="0"/>
          <w:numId w:val="38"/>
        </w:numPr>
        <w:suppressAutoHyphens w:val="0"/>
        <w:snapToGrid w:val="0"/>
        <w:ind w:right="-10"/>
        <w:jc w:val="both"/>
        <w:rPr>
          <w:b/>
        </w:rPr>
      </w:pPr>
      <w:r w:rsidRPr="00BD73F6">
        <w:rPr>
          <w:b/>
        </w:rPr>
        <w:t>Analiza projektu uchwały w sprawie określenia zadań, na które przeznacza środki Państwowego Funduszu Rehabilitacji Osób Niepełnosprawnych w 2016 r.</w:t>
      </w:r>
    </w:p>
    <w:p w:rsidR="00BD73F6" w:rsidRDefault="00BD73F6" w:rsidP="00BD73F6">
      <w:pPr>
        <w:pStyle w:val="Akapitzlist"/>
        <w:widowControl/>
        <w:suppressAutoHyphens w:val="0"/>
        <w:ind w:left="360"/>
        <w:jc w:val="both"/>
        <w:rPr>
          <w:b/>
        </w:rPr>
      </w:pPr>
    </w:p>
    <w:p w:rsidR="00571D79" w:rsidRPr="006C34D7" w:rsidRDefault="00571D79" w:rsidP="006C34D7">
      <w:pPr>
        <w:widowControl/>
        <w:suppressAutoHyphens w:val="0"/>
        <w:snapToGrid w:val="0"/>
        <w:ind w:right="-10"/>
        <w:jc w:val="both"/>
        <w:rPr>
          <w:b/>
        </w:rPr>
      </w:pPr>
      <w:r w:rsidRPr="006C34D7">
        <w:rPr>
          <w:b/>
        </w:rPr>
        <w:t>Przewodniczący Komisji</w:t>
      </w:r>
      <w:r w:rsidRPr="008B68E9">
        <w:t xml:space="preserve"> poinformował członków Komisji, że </w:t>
      </w:r>
      <w:r>
        <w:t xml:space="preserve">wraz z zawiadomieniem otrzymali </w:t>
      </w:r>
      <w:r w:rsidR="006C34D7" w:rsidRPr="006C34D7">
        <w:t>projekt uchwały w sprawie określenia zadań, na które przeznacza środki Państwowego Funduszu Rehabilitacji Osób Niepełnosprawnych w 2016 r.</w:t>
      </w:r>
      <w:r w:rsidRPr="000D4CE5">
        <w:rPr>
          <w:rFonts w:cs="Lucida Sans Unicode"/>
        </w:rPr>
        <w:t xml:space="preserve"> </w:t>
      </w:r>
      <w:r>
        <w:t xml:space="preserve">Przewodniczący Komisji poprosił Panią Dyrektor o przedstawienie tematu. </w:t>
      </w:r>
    </w:p>
    <w:p w:rsidR="006C34D7" w:rsidRPr="006C34D7" w:rsidRDefault="00571D79" w:rsidP="006C34D7">
      <w:pPr>
        <w:jc w:val="both"/>
      </w:pPr>
      <w:r w:rsidRPr="000D4CE5">
        <w:rPr>
          <w:rFonts w:cs="Lucida Sans Unicode"/>
          <w:b/>
        </w:rPr>
        <w:t xml:space="preserve">Dyrektor </w:t>
      </w:r>
      <w:r w:rsidR="00BD73F6">
        <w:rPr>
          <w:rFonts w:cs="Lucida Sans Unicode"/>
          <w:b/>
        </w:rPr>
        <w:t xml:space="preserve">PCPR </w:t>
      </w:r>
      <w:r w:rsidRPr="000D4CE5">
        <w:rPr>
          <w:rFonts w:cs="Lucida Sans Unicode"/>
          <w:b/>
        </w:rPr>
        <w:t>we Włocławku</w:t>
      </w:r>
      <w:r w:rsidRPr="000D4CE5">
        <w:rPr>
          <w:rFonts w:cs="Lucida Sans Unicode"/>
        </w:rPr>
        <w:t xml:space="preserve"> poinformował</w:t>
      </w:r>
      <w:r w:rsidR="000D4CE5">
        <w:rPr>
          <w:rFonts w:cs="Lucida Sans Unicode"/>
        </w:rPr>
        <w:t>a</w:t>
      </w:r>
      <w:r w:rsidRPr="000D4CE5">
        <w:rPr>
          <w:rFonts w:cs="Lucida Sans Unicode"/>
        </w:rPr>
        <w:t>, że</w:t>
      </w:r>
      <w:r w:rsidR="000D4CE5">
        <w:rPr>
          <w:rFonts w:cs="Lucida Sans Unicode"/>
        </w:rPr>
        <w:t xml:space="preserve"> </w:t>
      </w:r>
      <w:r w:rsidR="00BD73F6">
        <w:t>pismem z dnia 7 marca 2016 r. Zastępca Prezesa Zarządu Państwowego Funduszu Rehabilitacji Osób Niepełnosprawnych poinformował o wysokości środków przypadających Powiatowi Włocławskiemu według algorytmu w 2016 r. na rehabilitację zadań określonych w ustawie z dnia 27 sierpnia 1997 r. o rehabilitacji zawodowej i społecznej oraz zatrudnianiu osób</w:t>
      </w:r>
      <w:r w:rsidR="006C34D7">
        <w:t xml:space="preserve"> niepełnosprawnych w kwocie 496 </w:t>
      </w:r>
      <w:r w:rsidR="00BD73F6">
        <w:t xml:space="preserve">067 zł. </w:t>
      </w:r>
      <w:r w:rsidR="006C34D7">
        <w:t>Na moment przygotowania poniższej uchwały było złożonych wniosków na kwotę ponad 1 mln zł. Wnioski mogą sukcesywnie wpływać przez cały rok. O jest tylko ułamek potrzeb. W związku z tym w</w:t>
      </w:r>
      <w:r w:rsidR="00BD73F6">
        <w:t xml:space="preserve"> pierwszej kolejności powinny być zabezpieczone dofinansowania, które umożliwią funkcjonowanie osobom niepełnosprawnym w życiu społecznym i zawodowym, dlatego proponuje się je przeznaczyć w ramach rehabilitacji społecznej na dofinansowanie zaopatrzenia w sprzęt rehabilitacyjny, przedmioty ortopedyczne i środki pomocnicze przyznawane osobom niepełnosprawnym na dofinansowanie likwidacji barier architektonicznych, dofinansowanie uczestnictwa w turnusach rehabilitacyjnych dla dzieci i ich opiekunów oraz w ramach rehabilitacji zawodowej na zwrot kosztów wyposażenia miejsca pracy osoby niepełnosprawnej. W załączniku do projektu uchwały jest zamieszczony szczegółowy wykaz środków na poszczególne zadania.</w:t>
      </w:r>
      <w:r w:rsidR="006C34D7">
        <w:t xml:space="preserve"> </w:t>
      </w:r>
      <w:r w:rsidR="006C34D7" w:rsidRPr="006C34D7">
        <w:rPr>
          <w:rFonts w:cs="Lucida Sans Unicode"/>
        </w:rPr>
        <w:t>Projekt uchwały został pozytywnie zaopiniowany przez członków Powiatowej Społecznej Rady ds. Osób Niepełnosprawnych we Włocławku.</w:t>
      </w:r>
    </w:p>
    <w:p w:rsidR="000D4CE5" w:rsidRDefault="00600119" w:rsidP="000D4CE5">
      <w:pPr>
        <w:widowControl/>
        <w:suppressAutoHyphens w:val="0"/>
        <w:jc w:val="both"/>
        <w:rPr>
          <w:rFonts w:cs="Lucida Sans Unicode"/>
        </w:rPr>
      </w:pPr>
      <w:r w:rsidRPr="00F52400">
        <w:rPr>
          <w:rFonts w:cs="Lucida Sans Unicode"/>
          <w:b/>
        </w:rPr>
        <w:t>Przewodniczący Komisji</w:t>
      </w:r>
      <w:r>
        <w:rPr>
          <w:rFonts w:cs="Lucida Sans Unicode"/>
        </w:rPr>
        <w:t xml:space="preserve"> zapytał członków Komisji, czy mają pytania do przedłożone</w:t>
      </w:r>
      <w:r w:rsidR="006C34D7">
        <w:rPr>
          <w:rFonts w:cs="Lucida Sans Unicode"/>
        </w:rPr>
        <w:t>go projektu uchwały</w:t>
      </w:r>
      <w:r>
        <w:rPr>
          <w:rFonts w:cs="Lucida Sans Unicode"/>
        </w:rPr>
        <w:t>?</w:t>
      </w:r>
    </w:p>
    <w:p w:rsidR="00600119" w:rsidRDefault="00600119" w:rsidP="000D4CE5">
      <w:pPr>
        <w:widowControl/>
        <w:suppressAutoHyphens w:val="0"/>
        <w:jc w:val="both"/>
        <w:rPr>
          <w:rFonts w:cs="Lucida Sans Unicode"/>
        </w:rPr>
      </w:pPr>
      <w:r>
        <w:rPr>
          <w:rFonts w:cs="Lucida Sans Unicode"/>
        </w:rPr>
        <w:t xml:space="preserve">Wobec braku pytań Przewodniczący Komisji zapytał, kto jest za </w:t>
      </w:r>
      <w:r w:rsidR="006C34D7">
        <w:rPr>
          <w:rFonts w:cs="Lucida Sans Unicode"/>
        </w:rPr>
        <w:t>pozytywnym zaopiniowaniem projektu uchwały</w:t>
      </w:r>
      <w:r>
        <w:rPr>
          <w:rFonts w:cs="Lucida Sans Unicode"/>
        </w:rPr>
        <w:t xml:space="preserve"> i przeprowadził procedurę głosowania.</w:t>
      </w:r>
    </w:p>
    <w:p w:rsidR="00600119" w:rsidRPr="008B68E9" w:rsidRDefault="00600119" w:rsidP="00600119">
      <w:pPr>
        <w:jc w:val="both"/>
      </w:pPr>
      <w:r w:rsidRPr="008B68E9">
        <w:t>Wyniki głosowania:</w:t>
      </w:r>
    </w:p>
    <w:p w:rsidR="00600119" w:rsidRPr="008B68E9" w:rsidRDefault="00600119" w:rsidP="00600119">
      <w:pPr>
        <w:jc w:val="both"/>
      </w:pPr>
      <w:r w:rsidRPr="008B68E9">
        <w:t xml:space="preserve">Za – </w:t>
      </w:r>
      <w:r w:rsidR="006C34D7">
        <w:t>5</w:t>
      </w:r>
    </w:p>
    <w:p w:rsidR="00600119" w:rsidRPr="008B68E9" w:rsidRDefault="00600119" w:rsidP="00600119">
      <w:pPr>
        <w:jc w:val="both"/>
      </w:pPr>
      <w:r w:rsidRPr="008B68E9">
        <w:t xml:space="preserve">Przeciw – 0 </w:t>
      </w:r>
    </w:p>
    <w:p w:rsidR="00600119" w:rsidRDefault="00600119" w:rsidP="00600119">
      <w:pPr>
        <w:jc w:val="both"/>
      </w:pPr>
      <w:r w:rsidRPr="008B68E9">
        <w:t xml:space="preserve">Wstrzymało się – 0 </w:t>
      </w:r>
    </w:p>
    <w:p w:rsidR="00600119" w:rsidRPr="006C34D7" w:rsidRDefault="00600119" w:rsidP="006C34D7">
      <w:pPr>
        <w:widowControl/>
        <w:suppressAutoHyphens w:val="0"/>
        <w:snapToGrid w:val="0"/>
        <w:ind w:right="-10"/>
        <w:jc w:val="both"/>
      </w:pPr>
      <w:r>
        <w:t xml:space="preserve">Na podstawie przyprowadzonego głosowania Przewodniczący Komisji stwierdził, że komisja </w:t>
      </w:r>
      <w:r w:rsidR="006C34D7">
        <w:t>pozytywnie zaopiniowała projekt uchwały</w:t>
      </w:r>
      <w:r w:rsidRPr="006C34D7">
        <w:rPr>
          <w:rFonts w:cs="Lucida Sans Unicode"/>
        </w:rPr>
        <w:t xml:space="preserve"> </w:t>
      </w:r>
      <w:r w:rsidR="006C34D7" w:rsidRPr="006C34D7">
        <w:t>w sprawie określenia zadań, na które przeznacza środki Państwowego Funduszu Rehabilitacji Osób Niepełnosprawnych w 2016 r.</w:t>
      </w:r>
    </w:p>
    <w:p w:rsidR="00600119" w:rsidRPr="006C34D7" w:rsidRDefault="006C34D7" w:rsidP="006C34D7">
      <w:pPr>
        <w:widowControl/>
        <w:suppressAutoHyphens w:val="0"/>
        <w:snapToGrid w:val="0"/>
        <w:ind w:right="-10"/>
        <w:jc w:val="both"/>
        <w:rPr>
          <w:b/>
        </w:rPr>
      </w:pPr>
      <w:r w:rsidRPr="006C34D7">
        <w:t>Projekt uchwały w sprawie określenia zadań, na które przeznacza środki Państwowego Funduszu Rehabilitacji Osób Niepełnosprawnych w 2016 r.</w:t>
      </w:r>
      <w:r>
        <w:rPr>
          <w:b/>
        </w:rPr>
        <w:t xml:space="preserve"> </w:t>
      </w:r>
      <w:r w:rsidR="00600119">
        <w:t xml:space="preserve">stanowi załącznik nr </w:t>
      </w:r>
      <w:r w:rsidR="00C95A5D">
        <w:t>6</w:t>
      </w:r>
      <w:r w:rsidR="00600119">
        <w:t xml:space="preserve"> do niniejszego protokołu. </w:t>
      </w:r>
    </w:p>
    <w:p w:rsidR="00600119" w:rsidRDefault="00600119" w:rsidP="000D4CE5">
      <w:pPr>
        <w:widowControl/>
        <w:suppressAutoHyphens w:val="0"/>
        <w:jc w:val="both"/>
        <w:rPr>
          <w:rFonts w:cs="Lucida Sans Unicode"/>
        </w:rPr>
      </w:pPr>
    </w:p>
    <w:p w:rsidR="000D4CE5" w:rsidRPr="000D4CE5" w:rsidRDefault="000D4CE5" w:rsidP="000D4CE5">
      <w:pPr>
        <w:widowControl/>
        <w:suppressAutoHyphens w:val="0"/>
        <w:jc w:val="both"/>
        <w:rPr>
          <w:b/>
        </w:rPr>
      </w:pPr>
    </w:p>
    <w:p w:rsidR="008814EC" w:rsidRDefault="008814EC" w:rsidP="008814EC">
      <w:pPr>
        <w:widowControl/>
        <w:numPr>
          <w:ilvl w:val="0"/>
          <w:numId w:val="38"/>
        </w:numPr>
        <w:suppressAutoHyphens w:val="0"/>
        <w:jc w:val="both"/>
        <w:rPr>
          <w:b/>
        </w:rPr>
      </w:pPr>
      <w:r w:rsidRPr="008814EC">
        <w:rPr>
          <w:b/>
        </w:rPr>
        <w:t xml:space="preserve">Analiza projektu uchwały w sprawie przyjęcia Powiatowego Programu Działań na Rzecz Osób Niepełnosprawnych na lata 2016-2025. </w:t>
      </w:r>
    </w:p>
    <w:p w:rsidR="008814EC" w:rsidRDefault="008814EC" w:rsidP="008814EC">
      <w:pPr>
        <w:widowControl/>
        <w:suppressAutoHyphens w:val="0"/>
        <w:snapToGrid w:val="0"/>
        <w:ind w:right="-10"/>
        <w:jc w:val="both"/>
      </w:pPr>
      <w:r w:rsidRPr="008814EC">
        <w:rPr>
          <w:b/>
        </w:rPr>
        <w:lastRenderedPageBreak/>
        <w:t>Przewodniczący Komisji</w:t>
      </w:r>
      <w:r w:rsidRPr="008B68E9">
        <w:t xml:space="preserve"> poinformował członków Komisji, że </w:t>
      </w:r>
      <w:r>
        <w:t xml:space="preserve">wraz z zawiadomieniem otrzymali </w:t>
      </w:r>
      <w:r w:rsidRPr="006C34D7">
        <w:t xml:space="preserve">projekt </w:t>
      </w:r>
      <w:r w:rsidRPr="008814EC">
        <w:t>uchwały w sprawie przyjęcia Powiatowego Programu Działań na Rzecz Osób Niepełnosprawnych na lata 2016-2025.</w:t>
      </w:r>
      <w:r w:rsidRPr="008814EC">
        <w:rPr>
          <w:rFonts w:cs="Lucida Sans Unicode"/>
        </w:rPr>
        <w:t xml:space="preserve"> </w:t>
      </w:r>
      <w:r>
        <w:t xml:space="preserve">Przewodniczący Komisji poprosił Panią Dyrektor o przedstawienie tematu. </w:t>
      </w:r>
    </w:p>
    <w:p w:rsidR="002559CF" w:rsidRDefault="008814EC" w:rsidP="002559CF">
      <w:pPr>
        <w:jc w:val="both"/>
        <w:rPr>
          <w:rFonts w:eastAsia="Times New Roman"/>
        </w:rPr>
      </w:pPr>
      <w:r w:rsidRPr="000D4CE5">
        <w:rPr>
          <w:rFonts w:cs="Lucida Sans Unicode"/>
          <w:b/>
        </w:rPr>
        <w:t xml:space="preserve">Dyrektor </w:t>
      </w:r>
      <w:r>
        <w:rPr>
          <w:rFonts w:cs="Lucida Sans Unicode"/>
          <w:b/>
        </w:rPr>
        <w:t xml:space="preserve">PCPR </w:t>
      </w:r>
      <w:r w:rsidRPr="000D4CE5">
        <w:rPr>
          <w:rFonts w:cs="Lucida Sans Unicode"/>
          <w:b/>
        </w:rPr>
        <w:t>we Włocławku</w:t>
      </w:r>
      <w:r w:rsidRPr="000D4CE5">
        <w:rPr>
          <w:rFonts w:cs="Lucida Sans Unicode"/>
        </w:rPr>
        <w:t xml:space="preserve"> poinformował</w:t>
      </w:r>
      <w:r>
        <w:rPr>
          <w:rFonts w:cs="Lucida Sans Unicode"/>
        </w:rPr>
        <w:t>a</w:t>
      </w:r>
      <w:r w:rsidRPr="000D4CE5">
        <w:rPr>
          <w:rFonts w:cs="Lucida Sans Unicode"/>
        </w:rPr>
        <w:t>, że</w:t>
      </w:r>
      <w:r>
        <w:rPr>
          <w:rFonts w:eastAsia="Times New Roman"/>
        </w:rPr>
        <w:t xml:space="preserve"> zgodnie z art. 35a ust.  1 pkt. 3 oraz ust. 2 ustawy z 27 sierpnia 1997r. o rehabilitacji zawodowej i społecznej oraz zatrudnieniu osób niepełnosprawnych do zadań własnych powiatu należy opracowywanie i realizacja programów działań na rzecz osób niepełnosprawnych w zakresie: rehabilitacji społecznej,  rehabilitacji zawodowej i zatrudnienia, przestrzegania praw osób niepełnosprawnych. Podstawą do podjęcia działań związanych z tworzeniem dokumentu były następujące przesłanki: zakończenie okresu obowiązywania dotychczasowego Programu przyjętego na lata  2005 – 2015, zaktualizowanie diagnozy problemu niepełnosprawności na terenie powiatu włocławskiego oraz ustalanie harmonogramu realizacji Programu z uwzględnieniem celów operacyjnych, planowanych zadań, charakteru zadań oraz ich realizatora. Niniejszy projekt jest zgodny, jak wskazuje przepis, z założeniami Strategii Powiatowej, czyli Strategii Rozwiązywania Problemów  Społecznych, przyjętej dla Powiatu na lata 2016 – 2025. Głównym celem Programu realizowanego przez Powiatowy Urząd Pracy i Powiatowe Centrum Pomocy Rodzinie będzie maksymalna aktywizacja niepełnosprawnych osób zarówno zawodowa jak i społeczna w celu jak najpełniejszego korzystania z dóbr i korzyści jak osoby pełnosprawne. </w:t>
      </w:r>
      <w:r w:rsidRPr="002559CF">
        <w:rPr>
          <w:rFonts w:eastAsia="Times New Roman"/>
        </w:rPr>
        <w:t xml:space="preserve">Program będzie </w:t>
      </w:r>
      <w:r w:rsidR="002559CF" w:rsidRPr="002559CF">
        <w:rPr>
          <w:rFonts w:eastAsia="Times New Roman"/>
        </w:rPr>
        <w:t>realizował</w:t>
      </w:r>
      <w:r w:rsidRPr="002559CF">
        <w:rPr>
          <w:rFonts w:eastAsia="Times New Roman"/>
        </w:rPr>
        <w:t xml:space="preserve"> </w:t>
      </w:r>
      <w:r w:rsidR="002559CF" w:rsidRPr="002559CF">
        <w:rPr>
          <w:rFonts w:eastAsia="Times New Roman"/>
        </w:rPr>
        <w:t>następujące</w:t>
      </w:r>
      <w:r w:rsidRPr="002559CF">
        <w:rPr>
          <w:rFonts w:eastAsia="Times New Roman"/>
        </w:rPr>
        <w:t xml:space="preserve"> cele szczegółowe określone w Powiatowej </w:t>
      </w:r>
      <w:r w:rsidR="002559CF" w:rsidRPr="002559CF">
        <w:rPr>
          <w:rFonts w:eastAsia="Times New Roman"/>
        </w:rPr>
        <w:t>Strategii</w:t>
      </w:r>
      <w:r w:rsidRPr="002559CF">
        <w:rPr>
          <w:rFonts w:eastAsia="Times New Roman"/>
        </w:rPr>
        <w:t xml:space="preserve"> </w:t>
      </w:r>
      <w:r w:rsidR="002559CF" w:rsidRPr="002559CF">
        <w:rPr>
          <w:rFonts w:eastAsia="Times New Roman"/>
        </w:rPr>
        <w:t>Rozwiazywania</w:t>
      </w:r>
      <w:r w:rsidRPr="002559CF">
        <w:rPr>
          <w:rFonts w:eastAsia="Times New Roman"/>
        </w:rPr>
        <w:t xml:space="preserve"> Problemów Społecznych w Powiecie </w:t>
      </w:r>
      <w:r w:rsidR="002559CF" w:rsidRPr="002559CF">
        <w:rPr>
          <w:rFonts w:eastAsia="Times New Roman"/>
        </w:rPr>
        <w:t>Włocławskimi</w:t>
      </w:r>
      <w:r w:rsidRPr="002559CF">
        <w:rPr>
          <w:rFonts w:eastAsia="Times New Roman"/>
        </w:rPr>
        <w:t xml:space="preserve"> na lata 2016-2025:</w:t>
      </w:r>
      <w:r w:rsidR="002559CF" w:rsidRPr="002559CF">
        <w:rPr>
          <w:rFonts w:eastAsia="Times New Roman"/>
        </w:rPr>
        <w:t xml:space="preserve"> </w:t>
      </w:r>
    </w:p>
    <w:p w:rsidR="002559CF" w:rsidRDefault="002559CF" w:rsidP="002559CF">
      <w:pPr>
        <w:pStyle w:val="Akapitzlist"/>
        <w:numPr>
          <w:ilvl w:val="0"/>
          <w:numId w:val="44"/>
        </w:numPr>
        <w:jc w:val="both"/>
        <w:rPr>
          <w:rFonts w:eastAsia="Times New Roman"/>
        </w:rPr>
      </w:pPr>
      <w:r w:rsidRPr="002559CF">
        <w:rPr>
          <w:rFonts w:eastAsia="Times New Roman"/>
        </w:rPr>
        <w:t>k</w:t>
      </w:r>
      <w:r w:rsidR="008814EC" w:rsidRPr="002559CF">
        <w:rPr>
          <w:rFonts w:eastAsia="Times New Roman"/>
        </w:rPr>
        <w:t xml:space="preserve">ształtowanie i rozwijanie </w:t>
      </w:r>
      <w:r w:rsidRPr="002559CF">
        <w:rPr>
          <w:rFonts w:eastAsia="Times New Roman"/>
        </w:rPr>
        <w:t>świadomości</w:t>
      </w:r>
      <w:r w:rsidR="008814EC" w:rsidRPr="002559CF">
        <w:rPr>
          <w:rFonts w:eastAsia="Times New Roman"/>
        </w:rPr>
        <w:t xml:space="preserve"> społecznej w zakresie </w:t>
      </w:r>
      <w:r w:rsidRPr="002559CF">
        <w:rPr>
          <w:rFonts w:eastAsia="Times New Roman"/>
        </w:rPr>
        <w:t>dostrzegania problemów osób niepełnosprawnych</w:t>
      </w:r>
      <w:r>
        <w:rPr>
          <w:rFonts w:eastAsia="Times New Roman"/>
        </w:rPr>
        <w:t>;</w:t>
      </w:r>
      <w:r w:rsidRPr="002559CF">
        <w:rPr>
          <w:rFonts w:eastAsia="Times New Roman"/>
        </w:rPr>
        <w:t xml:space="preserve"> </w:t>
      </w:r>
    </w:p>
    <w:p w:rsidR="002559CF" w:rsidRDefault="002559CF" w:rsidP="002559CF">
      <w:pPr>
        <w:pStyle w:val="Akapitzlist"/>
        <w:numPr>
          <w:ilvl w:val="0"/>
          <w:numId w:val="44"/>
        </w:numPr>
        <w:jc w:val="both"/>
        <w:rPr>
          <w:rFonts w:eastAsia="Times New Roman"/>
        </w:rPr>
      </w:pPr>
      <w:r w:rsidRPr="002559CF">
        <w:rPr>
          <w:rFonts w:eastAsia="Times New Roman"/>
        </w:rPr>
        <w:t>zwiększenie dostępu do zaopatrzenia w przedmioty ortopedyczne, środki pomocnicze i sprzęt rehabilitacyjny</w:t>
      </w:r>
      <w:r>
        <w:rPr>
          <w:rFonts w:eastAsia="Times New Roman"/>
        </w:rPr>
        <w:t>;</w:t>
      </w:r>
    </w:p>
    <w:p w:rsidR="002559CF" w:rsidRDefault="002559CF" w:rsidP="002559CF">
      <w:pPr>
        <w:pStyle w:val="Akapitzlist"/>
        <w:numPr>
          <w:ilvl w:val="0"/>
          <w:numId w:val="44"/>
        </w:numPr>
        <w:jc w:val="both"/>
        <w:rPr>
          <w:rFonts w:eastAsia="Times New Roman"/>
        </w:rPr>
      </w:pPr>
      <w:r w:rsidRPr="002559CF">
        <w:rPr>
          <w:rFonts w:eastAsia="Times New Roman"/>
        </w:rPr>
        <w:t xml:space="preserve"> </w:t>
      </w:r>
      <w:r>
        <w:rPr>
          <w:rFonts w:eastAsia="Times New Roman"/>
        </w:rPr>
        <w:t>l</w:t>
      </w:r>
      <w:r w:rsidRPr="002559CF">
        <w:rPr>
          <w:rFonts w:eastAsia="Times New Roman"/>
        </w:rPr>
        <w:t>ikwidacja barier architektonicznych, barier technicznych oraz barier w komunikowaniu się</w:t>
      </w:r>
      <w:r>
        <w:rPr>
          <w:rFonts w:eastAsia="Times New Roman"/>
        </w:rPr>
        <w:t>;</w:t>
      </w:r>
      <w:r w:rsidRPr="002559CF">
        <w:rPr>
          <w:rFonts w:eastAsia="Times New Roman"/>
        </w:rPr>
        <w:t xml:space="preserve"> </w:t>
      </w:r>
    </w:p>
    <w:p w:rsidR="002559CF" w:rsidRDefault="002559CF" w:rsidP="002559CF">
      <w:pPr>
        <w:pStyle w:val="Akapitzlist"/>
        <w:numPr>
          <w:ilvl w:val="0"/>
          <w:numId w:val="44"/>
        </w:numPr>
        <w:jc w:val="both"/>
        <w:rPr>
          <w:rFonts w:eastAsia="Times New Roman"/>
        </w:rPr>
      </w:pPr>
      <w:r w:rsidRPr="002559CF">
        <w:rPr>
          <w:rFonts w:eastAsia="Times New Roman"/>
        </w:rPr>
        <w:t>zapewnienie dostępu do dóbr i usług umożliwiających pełne uczestnictwo w życiu społecznym</w:t>
      </w:r>
      <w:r>
        <w:rPr>
          <w:rFonts w:eastAsia="Times New Roman"/>
        </w:rPr>
        <w:t>;</w:t>
      </w:r>
    </w:p>
    <w:p w:rsidR="002559CF" w:rsidRDefault="002559CF" w:rsidP="002559CF">
      <w:pPr>
        <w:pStyle w:val="Akapitzlist"/>
        <w:numPr>
          <w:ilvl w:val="0"/>
          <w:numId w:val="44"/>
        </w:numPr>
        <w:jc w:val="both"/>
        <w:rPr>
          <w:rFonts w:eastAsia="Times New Roman"/>
        </w:rPr>
      </w:pPr>
      <w:r w:rsidRPr="002559CF">
        <w:rPr>
          <w:rFonts w:eastAsia="Times New Roman"/>
        </w:rPr>
        <w:t>zapewnieni osobom niepełnosprawnym pełnego dostępu do rehabilitacji społecznej, kultury i sportu, rekreacji i turystyki</w:t>
      </w:r>
      <w:r>
        <w:rPr>
          <w:rFonts w:eastAsia="Times New Roman"/>
        </w:rPr>
        <w:t>;</w:t>
      </w:r>
      <w:r w:rsidRPr="002559CF">
        <w:rPr>
          <w:rFonts w:eastAsia="Times New Roman"/>
        </w:rPr>
        <w:t xml:space="preserve"> </w:t>
      </w:r>
    </w:p>
    <w:p w:rsidR="002559CF" w:rsidRPr="002559CF" w:rsidRDefault="002559CF" w:rsidP="002559CF">
      <w:pPr>
        <w:pStyle w:val="Akapitzlist"/>
        <w:numPr>
          <w:ilvl w:val="0"/>
          <w:numId w:val="44"/>
        </w:numPr>
        <w:jc w:val="both"/>
        <w:rPr>
          <w:rFonts w:eastAsia="Times New Roman"/>
        </w:rPr>
      </w:pPr>
      <w:r w:rsidRPr="002559CF">
        <w:rPr>
          <w:rFonts w:eastAsia="Times New Roman"/>
        </w:rPr>
        <w:t xml:space="preserve">zapewnienie konsultacji społecznej wszystkich działań dotyczących osób niepełnosprawnych w fazie ich planowania, wdrażania oraz ewaluacja z samorządną reprezentacją środowiska. </w:t>
      </w:r>
    </w:p>
    <w:p w:rsidR="008814EC" w:rsidRPr="002559CF" w:rsidRDefault="008814EC" w:rsidP="002559CF">
      <w:pPr>
        <w:jc w:val="both"/>
        <w:rPr>
          <w:rFonts w:eastAsia="Times New Roman"/>
        </w:rPr>
      </w:pPr>
      <w:r>
        <w:rPr>
          <w:rFonts w:eastAsia="Times New Roman"/>
        </w:rPr>
        <w:t>Program będzie finansowany ze środków Państwowego Funduszu Rehabilitacji Osób Niepełnosprawnych, Funduszu Pracy oraz ze środków  zewnętrznych pozyskiwanych na ten cel z różnych  instytucji, zarówno unijnych jak i takich, które będą przewidziane w funduszach celowych.</w:t>
      </w:r>
    </w:p>
    <w:p w:rsidR="008814EC" w:rsidRDefault="008814EC" w:rsidP="008814EC">
      <w:pPr>
        <w:widowControl/>
        <w:suppressAutoHyphens w:val="0"/>
        <w:jc w:val="both"/>
        <w:rPr>
          <w:rFonts w:cs="Lucida Sans Unicode"/>
        </w:rPr>
      </w:pPr>
      <w:r w:rsidRPr="00F52400">
        <w:rPr>
          <w:rFonts w:cs="Lucida Sans Unicode"/>
          <w:b/>
        </w:rPr>
        <w:t>Przewodniczący Komisji</w:t>
      </w:r>
      <w:r>
        <w:rPr>
          <w:rFonts w:cs="Lucida Sans Unicode"/>
        </w:rPr>
        <w:t xml:space="preserve"> zapytał członków Komisji, czy mają pytania do przedłożonego projektu uchwały?</w:t>
      </w:r>
    </w:p>
    <w:p w:rsidR="002559CF" w:rsidRDefault="002559CF" w:rsidP="008814EC">
      <w:pPr>
        <w:widowControl/>
        <w:suppressAutoHyphens w:val="0"/>
        <w:jc w:val="both"/>
        <w:rPr>
          <w:rFonts w:cs="Lucida Sans Unicode"/>
        </w:rPr>
      </w:pPr>
      <w:r w:rsidRPr="002559CF">
        <w:rPr>
          <w:rFonts w:cs="Lucida Sans Unicode"/>
          <w:b/>
        </w:rPr>
        <w:t>Radna Jadwiga Fijałkowska</w:t>
      </w:r>
      <w:r>
        <w:rPr>
          <w:rFonts w:cs="Lucida Sans Unicode"/>
        </w:rPr>
        <w:t xml:space="preserve"> powiedziała, że  </w:t>
      </w:r>
      <w:r w:rsidR="00D20689">
        <w:rPr>
          <w:rFonts w:cs="Lucida Sans Unicode"/>
        </w:rPr>
        <w:t xml:space="preserve">z </w:t>
      </w:r>
      <w:r>
        <w:rPr>
          <w:rFonts w:cs="Lucida Sans Unicode"/>
        </w:rPr>
        <w:t xml:space="preserve">materiałów jakie radni otrzymali </w:t>
      </w:r>
      <w:r w:rsidR="00D20689">
        <w:rPr>
          <w:rFonts w:cs="Lucida Sans Unicode"/>
        </w:rPr>
        <w:t>w</w:t>
      </w:r>
      <w:r>
        <w:rPr>
          <w:rFonts w:cs="Lucida Sans Unicode"/>
        </w:rPr>
        <w:t>śród programów realizowanych na rzecz osób niepełnosprawnych ze środków pozabudżetowych</w:t>
      </w:r>
      <w:r w:rsidR="00D20689">
        <w:rPr>
          <w:rFonts w:cs="Lucida Sans Unicode"/>
        </w:rPr>
        <w:t>,</w:t>
      </w:r>
      <w:r>
        <w:rPr>
          <w:rFonts w:cs="Lucida Sans Unicode"/>
        </w:rPr>
        <w:t xml:space="preserve"> współfinansowan</w:t>
      </w:r>
      <w:r w:rsidR="00D20689">
        <w:rPr>
          <w:rFonts w:cs="Lucida Sans Unicode"/>
        </w:rPr>
        <w:t>y</w:t>
      </w:r>
      <w:r>
        <w:rPr>
          <w:rFonts w:cs="Lucida Sans Unicode"/>
        </w:rPr>
        <w:t xml:space="preserve"> ze środków unii europejskiej jest „Program wyrównywania różnic miedzy regionami II”. </w:t>
      </w:r>
      <w:r w:rsidR="001B750E">
        <w:rPr>
          <w:rFonts w:cs="Lucida Sans Unicode"/>
        </w:rPr>
        <w:t>W 2014 roku powiat włocławski otrzymał kwotę 160 000 zł. W 2015 r. program ten nie był realizowany. Radna zapytała, dlaczego w roku 2015 powiat nie ubiegał się o te środki?</w:t>
      </w:r>
    </w:p>
    <w:p w:rsidR="001B750E" w:rsidRDefault="001B750E" w:rsidP="008814EC">
      <w:pPr>
        <w:widowControl/>
        <w:suppressAutoHyphens w:val="0"/>
        <w:jc w:val="both"/>
        <w:rPr>
          <w:rFonts w:cs="Lucida Sans Unicode"/>
        </w:rPr>
      </w:pPr>
      <w:r w:rsidRPr="000D4CE5">
        <w:rPr>
          <w:rFonts w:cs="Lucida Sans Unicode"/>
          <w:b/>
        </w:rPr>
        <w:t xml:space="preserve">Dyrektor </w:t>
      </w:r>
      <w:r>
        <w:rPr>
          <w:rFonts w:cs="Lucida Sans Unicode"/>
          <w:b/>
        </w:rPr>
        <w:t xml:space="preserve">PCPR </w:t>
      </w:r>
      <w:r w:rsidRPr="000D4CE5">
        <w:rPr>
          <w:rFonts w:cs="Lucida Sans Unicode"/>
          <w:b/>
        </w:rPr>
        <w:t>we Włocławku</w:t>
      </w:r>
      <w:r>
        <w:rPr>
          <w:rFonts w:cs="Lucida Sans Unicode"/>
          <w:b/>
        </w:rPr>
        <w:t xml:space="preserve"> </w:t>
      </w:r>
      <w:r w:rsidRPr="001B750E">
        <w:rPr>
          <w:rFonts w:cs="Lucida Sans Unicode"/>
        </w:rPr>
        <w:t>odpowiedział</w:t>
      </w:r>
      <w:r>
        <w:rPr>
          <w:rFonts w:cs="Lucida Sans Unicode"/>
        </w:rPr>
        <w:t>a</w:t>
      </w:r>
      <w:r w:rsidRPr="001B750E">
        <w:rPr>
          <w:rFonts w:cs="Lucida Sans Unicode"/>
        </w:rPr>
        <w:t>, że</w:t>
      </w:r>
      <w:r>
        <w:rPr>
          <w:rFonts w:cs="Lucida Sans Unicode"/>
          <w:b/>
        </w:rPr>
        <w:t xml:space="preserve"> </w:t>
      </w:r>
      <w:r w:rsidRPr="001B750E">
        <w:rPr>
          <w:rFonts w:cs="Lucida Sans Unicode"/>
        </w:rPr>
        <w:t xml:space="preserve">jeśli chodzi ośrodki zewnętrze to powiat włocławski zawsze chce jest pozyskiwać. </w:t>
      </w:r>
      <w:r>
        <w:rPr>
          <w:rFonts w:cs="Lucida Sans Unicode"/>
        </w:rPr>
        <w:t xml:space="preserve">W 2015 r. program ten nie był realizowany </w:t>
      </w:r>
      <w:r w:rsidR="00D20689">
        <w:rPr>
          <w:rFonts w:cs="Lucida Sans Unicode"/>
        </w:rPr>
        <w:t xml:space="preserve"> przez </w:t>
      </w:r>
      <w:r>
        <w:rPr>
          <w:rFonts w:cs="Lucida Sans Unicode"/>
        </w:rPr>
        <w:t>PFRON. Tylko dlatego powiat włocławski n</w:t>
      </w:r>
      <w:r w:rsidR="00D20689">
        <w:rPr>
          <w:rFonts w:cs="Lucida Sans Unicode"/>
        </w:rPr>
        <w:t>ie otrzymał żadnych dofinansowań</w:t>
      </w:r>
      <w:r>
        <w:rPr>
          <w:rFonts w:cs="Lucida Sans Unicode"/>
        </w:rPr>
        <w:t xml:space="preserve">. W  roku bieżącym ruszyła III edycja tego programu.  Znacznie ograniczono możliwość skorzystania przez instytucje z wsparcia </w:t>
      </w:r>
      <w:r w:rsidR="00D20689">
        <w:rPr>
          <w:rFonts w:cs="Lucida Sans Unicode"/>
        </w:rPr>
        <w:t xml:space="preserve">z </w:t>
      </w:r>
      <w:r>
        <w:rPr>
          <w:rFonts w:cs="Lucida Sans Unicode"/>
        </w:rPr>
        <w:t xml:space="preserve">tego programu jak i wysokość dofinansowania. Mimo wszystko </w:t>
      </w:r>
      <w:r>
        <w:rPr>
          <w:rFonts w:cs="Lucida Sans Unicode"/>
        </w:rPr>
        <w:lastRenderedPageBreak/>
        <w:t xml:space="preserve">PCPR złożył wniosek na dofinasowanie zakupu 2 samochodów dla osób niepełnosprawnych w DPS w Wilkowiczkach i DPS w Rzeżewie. PCPR </w:t>
      </w:r>
      <w:r w:rsidR="00D20689">
        <w:rPr>
          <w:rFonts w:cs="Lucida Sans Unicode"/>
        </w:rPr>
        <w:t>we Włocławku w imieniu powiatu włocławskiego</w:t>
      </w:r>
      <w:r>
        <w:rPr>
          <w:rFonts w:cs="Lucida Sans Unicode"/>
        </w:rPr>
        <w:t xml:space="preserve"> złożył wniosek o dofinasowanie budowy windy. W tym przypadku dofinansowanie z PFRON to 30% a wkład własny stanowi 70%.  Powiat jako pośrednik wystąpił dla 2 samorządów – samorządu Gminnego w </w:t>
      </w:r>
      <w:r w:rsidR="00021FA3">
        <w:rPr>
          <w:rFonts w:cs="Lucida Sans Unicode"/>
        </w:rPr>
        <w:t>Baruchowie</w:t>
      </w:r>
      <w:r>
        <w:rPr>
          <w:rFonts w:cs="Lucida Sans Unicode"/>
        </w:rPr>
        <w:t xml:space="preserve"> na </w:t>
      </w:r>
      <w:r w:rsidR="00021FA3">
        <w:rPr>
          <w:rFonts w:cs="Lucida Sans Unicode"/>
        </w:rPr>
        <w:t>dofinansowanie</w:t>
      </w:r>
      <w:r>
        <w:rPr>
          <w:rFonts w:cs="Lucida Sans Unicode"/>
        </w:rPr>
        <w:t xml:space="preserve"> zakupu samochodu dla potrzeb </w:t>
      </w:r>
      <w:r w:rsidR="00D20689">
        <w:rPr>
          <w:rFonts w:cs="Lucida Sans Unicode"/>
        </w:rPr>
        <w:t>Środowiskowego</w:t>
      </w:r>
      <w:r>
        <w:rPr>
          <w:rFonts w:cs="Lucida Sans Unicode"/>
        </w:rPr>
        <w:t xml:space="preserve"> </w:t>
      </w:r>
      <w:r w:rsidR="00D20689">
        <w:rPr>
          <w:rFonts w:cs="Lucida Sans Unicode"/>
        </w:rPr>
        <w:t>D</w:t>
      </w:r>
      <w:r w:rsidR="00021FA3">
        <w:rPr>
          <w:rFonts w:cs="Lucida Sans Unicode"/>
        </w:rPr>
        <w:t>omu</w:t>
      </w:r>
      <w:r>
        <w:rPr>
          <w:rFonts w:cs="Lucida Sans Unicode"/>
        </w:rPr>
        <w:t xml:space="preserve"> </w:t>
      </w:r>
      <w:r w:rsidR="00D20689">
        <w:rPr>
          <w:rFonts w:cs="Lucida Sans Unicode"/>
        </w:rPr>
        <w:t>S</w:t>
      </w:r>
      <w:r w:rsidR="00021FA3">
        <w:rPr>
          <w:rFonts w:cs="Lucida Sans Unicode"/>
        </w:rPr>
        <w:t>amo</w:t>
      </w:r>
      <w:r>
        <w:rPr>
          <w:rFonts w:cs="Lucida Sans Unicode"/>
        </w:rPr>
        <w:t xml:space="preserve">pomocy </w:t>
      </w:r>
      <w:r w:rsidR="00021FA3">
        <w:rPr>
          <w:rFonts w:cs="Lucida Sans Unicode"/>
        </w:rPr>
        <w:t>oraz dla Miasta i Gminy Izbica Kujawska na dofinansowanie likwidacji barier architektonicznej w szkole</w:t>
      </w:r>
      <w:r w:rsidR="00D20689">
        <w:rPr>
          <w:rFonts w:cs="Lucida Sans Unicode"/>
        </w:rPr>
        <w:t>,</w:t>
      </w:r>
      <w:r w:rsidR="00021FA3">
        <w:rPr>
          <w:rFonts w:cs="Lucida Sans Unicode"/>
        </w:rPr>
        <w:t xml:space="preserve"> polegając</w:t>
      </w:r>
      <w:r w:rsidR="00D20689">
        <w:rPr>
          <w:rFonts w:cs="Lucida Sans Unicode"/>
        </w:rPr>
        <w:t>ej</w:t>
      </w:r>
      <w:r w:rsidR="00021FA3">
        <w:rPr>
          <w:rFonts w:cs="Lucida Sans Unicode"/>
        </w:rPr>
        <w:t xml:space="preserve"> na przebudowie łazienki. Pierwsze informacje rozstrzygające zakwalifikowanie wniosków nastąpi pewnie dopiero w miesiącu wrześniu. </w:t>
      </w:r>
    </w:p>
    <w:p w:rsidR="003263A1" w:rsidRDefault="003263A1" w:rsidP="008814EC">
      <w:pPr>
        <w:widowControl/>
        <w:suppressAutoHyphens w:val="0"/>
        <w:jc w:val="both"/>
      </w:pPr>
      <w:r w:rsidRPr="00122D6F">
        <w:rPr>
          <w:rFonts w:cs="Lucida Sans Unicode"/>
          <w:b/>
        </w:rPr>
        <w:t>Radna Jadwiga Fijałkowska</w:t>
      </w:r>
      <w:r w:rsidR="00D20689">
        <w:rPr>
          <w:rFonts w:cs="Lucida Sans Unicode"/>
        </w:rPr>
        <w:t xml:space="preserve"> powiedziała, ż</w:t>
      </w:r>
      <w:r>
        <w:rPr>
          <w:rFonts w:cs="Lucida Sans Unicode"/>
        </w:rPr>
        <w:t>e źródłami, dzięki którym zaplanowane działania możliwe są do realizacji można podzielić na następujące grupy: środki własne powiatu, dotacje z budżetu państwa, fundusze celowe (PFRON, FP), środki zewnętrzne, w tym z Unii Europejskiej. Radna zapytała, czy PCPR we Włocławku prowadzi statystykę, czy dana osoba niepełnosprawna  może korzystać z każdego źródła</w:t>
      </w:r>
      <w:r>
        <w:t xml:space="preserve"> dofinansowania. Radna zapytała, czy maj</w:t>
      </w:r>
      <w:r w:rsidR="00D20689">
        <w:t>ą</w:t>
      </w:r>
      <w:r>
        <w:t xml:space="preserve"> miejsca takie sytuacje, że jedna osoba skorzysta z wielu źródeł a inna osoba nie skorzysta z żadnego?</w:t>
      </w:r>
    </w:p>
    <w:p w:rsidR="00B5494D" w:rsidRDefault="00B5494D" w:rsidP="008814EC">
      <w:pPr>
        <w:widowControl/>
        <w:suppressAutoHyphens w:val="0"/>
        <w:jc w:val="both"/>
      </w:pPr>
      <w:r w:rsidRPr="00E61CC7">
        <w:rPr>
          <w:b/>
        </w:rPr>
        <w:t>Dyrektor PCPR we Włocławku</w:t>
      </w:r>
      <w:r>
        <w:t xml:space="preserve"> poinformowała, że jeśli osoba </w:t>
      </w:r>
      <w:r w:rsidR="00E61CC7">
        <w:t>niepełnosprawna</w:t>
      </w:r>
      <w:r>
        <w:t xml:space="preserve"> </w:t>
      </w:r>
      <w:r w:rsidR="00E61CC7">
        <w:t>wnioskuje</w:t>
      </w:r>
      <w:r>
        <w:t xml:space="preserve"> o dofinansowanie do przedmiotów ortopedycznych to takie </w:t>
      </w:r>
      <w:r w:rsidR="00E61CC7">
        <w:t>dofinansowanie</w:t>
      </w:r>
      <w:r>
        <w:t xml:space="preserve"> otrzyma z PCPR a z PUP we </w:t>
      </w:r>
      <w:r w:rsidR="00E61CC7">
        <w:t>Włocławku</w:t>
      </w:r>
      <w:r>
        <w:t xml:space="preserve"> może otrzymać </w:t>
      </w:r>
      <w:r w:rsidR="00E61CC7">
        <w:t>dofinansowanie</w:t>
      </w:r>
      <w:r>
        <w:t xml:space="preserve"> na </w:t>
      </w:r>
      <w:r w:rsidR="00E61CC7">
        <w:t>rozpoczęcie</w:t>
      </w:r>
      <w:r>
        <w:t xml:space="preserve"> </w:t>
      </w:r>
      <w:r w:rsidR="00D20689">
        <w:t>działalności gospodarczej, byle</w:t>
      </w:r>
      <w:r>
        <w:t xml:space="preserve">by to nie było </w:t>
      </w:r>
      <w:r w:rsidR="00E61CC7">
        <w:t>dofinansowanie</w:t>
      </w:r>
      <w:r>
        <w:t xml:space="preserve"> na ten sam cel. Osoba niepełnosprawna może </w:t>
      </w:r>
      <w:r w:rsidR="00E61CC7">
        <w:t>uczestniczyć</w:t>
      </w:r>
      <w:r>
        <w:t xml:space="preserve"> w turnusie rehabil</w:t>
      </w:r>
      <w:r w:rsidR="00D20689">
        <w:t>itacyjnym finansowanym przez PCP</w:t>
      </w:r>
      <w:r>
        <w:t xml:space="preserve">R </w:t>
      </w:r>
      <w:r w:rsidR="00E61CC7">
        <w:t>zajęciami</w:t>
      </w:r>
      <w:r>
        <w:t xml:space="preserve"> z doradc</w:t>
      </w:r>
      <w:r w:rsidR="00D20689">
        <w:t>ą</w:t>
      </w:r>
      <w:r>
        <w:t xml:space="preserve"> </w:t>
      </w:r>
      <w:r w:rsidR="00E61CC7">
        <w:t>zawodowym</w:t>
      </w:r>
      <w:r>
        <w:t xml:space="preserve"> by te </w:t>
      </w:r>
      <w:r w:rsidR="00E61CC7">
        <w:t>osobę</w:t>
      </w:r>
      <w:r>
        <w:t xml:space="preserve"> zaktywizować zawodowo. To finansowanie było </w:t>
      </w:r>
      <w:r w:rsidR="00D20689">
        <w:t>ze</w:t>
      </w:r>
      <w:r>
        <w:t xml:space="preserve"> </w:t>
      </w:r>
      <w:r w:rsidR="00E61CC7">
        <w:t>środków</w:t>
      </w:r>
      <w:r>
        <w:t xml:space="preserve"> UE. </w:t>
      </w:r>
      <w:proofErr w:type="spellStart"/>
      <w:r>
        <w:t>Wielofinansowanie</w:t>
      </w:r>
      <w:proofErr w:type="spellEnd"/>
      <w:r>
        <w:t xml:space="preserve"> jednej osoby </w:t>
      </w:r>
      <w:r w:rsidR="00E61CC7">
        <w:t>jest</w:t>
      </w:r>
      <w:r>
        <w:t xml:space="preserve"> </w:t>
      </w:r>
      <w:r w:rsidR="00E61CC7">
        <w:t>niezależnie</w:t>
      </w:r>
      <w:r>
        <w:t xml:space="preserve"> możliwe. </w:t>
      </w:r>
      <w:r w:rsidR="00E61CC7">
        <w:t>Jednostka</w:t>
      </w:r>
      <w:r>
        <w:t xml:space="preserve"> nie </w:t>
      </w:r>
      <w:r w:rsidR="00E61CC7">
        <w:t>prowadzi</w:t>
      </w:r>
      <w:r>
        <w:t xml:space="preserve"> w tym zakresie statystyk. Jeśli chodzi o </w:t>
      </w:r>
      <w:r w:rsidR="00E61CC7">
        <w:t>realizacje</w:t>
      </w:r>
      <w:r>
        <w:t xml:space="preserve"> ze </w:t>
      </w:r>
      <w:r w:rsidR="00E61CC7">
        <w:t>środków</w:t>
      </w:r>
      <w:r>
        <w:t xml:space="preserve"> UE pobierane s</w:t>
      </w:r>
      <w:r w:rsidR="00E61CC7">
        <w:t>ą</w:t>
      </w:r>
      <w:r>
        <w:t xml:space="preserve"> oświadczenia o tym, </w:t>
      </w:r>
      <w:r w:rsidR="00D20689">
        <w:t>ż</w:t>
      </w:r>
      <w:r>
        <w:t xml:space="preserve">e dana osoba nie </w:t>
      </w:r>
      <w:r w:rsidR="00E61CC7">
        <w:t>korzystała</w:t>
      </w:r>
      <w:r>
        <w:t xml:space="preserve"> z </w:t>
      </w:r>
      <w:r w:rsidR="00E61CC7">
        <w:t>dofinansowania</w:t>
      </w:r>
      <w:r>
        <w:t xml:space="preserve"> na ten sam cel wcześniej w innej instytucji jak np. z PUP we Włocławek. Osoba niepełnosprawna może</w:t>
      </w:r>
      <w:r w:rsidR="00D20689">
        <w:t xml:space="preserve"> </w:t>
      </w:r>
      <w:r w:rsidR="00D20689">
        <w:t>zgłosić wniosek o dofinansowanie</w:t>
      </w:r>
      <w:r>
        <w:t xml:space="preserve"> na przedmioty ortopedyczne</w:t>
      </w:r>
      <w:r w:rsidR="00D20689">
        <w:t xml:space="preserve"> kilkakrotnie. </w:t>
      </w:r>
      <w:r>
        <w:t xml:space="preserve"> </w:t>
      </w:r>
    </w:p>
    <w:p w:rsidR="00AD1E01" w:rsidRDefault="00AD1E01" w:rsidP="008814EC">
      <w:pPr>
        <w:widowControl/>
        <w:suppressAutoHyphens w:val="0"/>
        <w:jc w:val="both"/>
        <w:rPr>
          <w:rFonts w:cs="Lucida Sans Unicode"/>
        </w:rPr>
      </w:pPr>
      <w:r w:rsidRPr="00122D6F">
        <w:rPr>
          <w:rFonts w:cs="Lucida Sans Unicode"/>
          <w:b/>
        </w:rPr>
        <w:t>Radna Jadwiga Fijałkowska</w:t>
      </w:r>
      <w:r>
        <w:rPr>
          <w:rFonts w:cs="Lucida Sans Unicode"/>
        </w:rPr>
        <w:t xml:space="preserve"> powiedziała, </w:t>
      </w:r>
      <w:r w:rsidR="00D20689">
        <w:rPr>
          <w:rFonts w:cs="Lucida Sans Unicode"/>
        </w:rPr>
        <w:t>ż</w:t>
      </w:r>
      <w:r>
        <w:rPr>
          <w:rFonts w:cs="Lucida Sans Unicode"/>
        </w:rPr>
        <w:t xml:space="preserve">e pytanie radnej wynikało z tego, </w:t>
      </w:r>
      <w:r w:rsidR="00D20689">
        <w:rPr>
          <w:rFonts w:cs="Lucida Sans Unicode"/>
        </w:rPr>
        <w:t>iż</w:t>
      </w:r>
      <w:r>
        <w:rPr>
          <w:rFonts w:cs="Lucida Sans Unicode"/>
        </w:rPr>
        <w:t xml:space="preserve"> </w:t>
      </w:r>
      <w:r w:rsidR="00D20689">
        <w:rPr>
          <w:rFonts w:cs="Lucida Sans Unicode"/>
        </w:rPr>
        <w:t>duża liczba</w:t>
      </w:r>
      <w:r>
        <w:rPr>
          <w:rFonts w:cs="Lucida Sans Unicode"/>
        </w:rPr>
        <w:t xml:space="preserve"> osób, które potrafią się poruszać w świetle prawa korzysta z kilku źródeł dofinansowania. Radna zapytał</w:t>
      </w:r>
      <w:r w:rsidR="00D20689">
        <w:rPr>
          <w:rFonts w:cs="Lucida Sans Unicode"/>
        </w:rPr>
        <w:t>a</w:t>
      </w:r>
      <w:r>
        <w:rPr>
          <w:rFonts w:cs="Lucida Sans Unicode"/>
        </w:rPr>
        <w:t>, czy pracownicy PCPR we Włocławku podpowiadają osobom, które nie potrafią z tego skorzystać?</w:t>
      </w:r>
    </w:p>
    <w:p w:rsidR="00AD1E01" w:rsidRDefault="005B7765" w:rsidP="008814EC">
      <w:pPr>
        <w:widowControl/>
        <w:suppressAutoHyphens w:val="0"/>
        <w:jc w:val="both"/>
      </w:pPr>
      <w:r w:rsidRPr="00E61CC7">
        <w:rPr>
          <w:b/>
        </w:rPr>
        <w:t>Dyrektor PCPR we Włocławku</w:t>
      </w:r>
      <w:r>
        <w:t xml:space="preserve"> poinformowała, że 2 pracownice realizujące zadania z zakresu rehabilitacji osób niepełnosprawnych i zawodowej i społecznej pracują w jedn</w:t>
      </w:r>
      <w:r w:rsidR="00D20689">
        <w:t>ym pomieszczeniu, wzajemnie poma</w:t>
      </w:r>
      <w:r>
        <w:t>gają sobie w obsłudze interesanta. Aktywność zawodowa i chęć aktywności zawodowej osób niepełnosprawnych nie jest duża. To jest bardzo trudny proces, aby taka osobę namówić do zaktywizowania. Takie osoby po tym jak się uda zaktywizowa</w:t>
      </w:r>
      <w:r w:rsidR="00D20689">
        <w:t>ć są z tego bardzo zadowoleni. N</w:t>
      </w:r>
      <w:r>
        <w:t>a dzień dzisiejszy istnieje możliwość dofinansowania studiów dla osób niepełnosprawnych. Zainteresowanie t</w:t>
      </w:r>
      <w:r w:rsidR="00D20689">
        <w:t>ą</w:t>
      </w:r>
      <w:r>
        <w:t xml:space="preserve"> formą jest wśród osób niepełnosprawnych. Zaktywizowanie zawodowe pozwala być osobom niepełnosprawnym osobami niezależnymi</w:t>
      </w:r>
      <w:r w:rsidR="00D20689">
        <w:t>,</w:t>
      </w:r>
      <w:r>
        <w:t xml:space="preserve"> jeśli chodzi o społeczne kwestie rehabilitacji społecznej i pozyskiwania środków. Od 2007 r. realizując projekty unijne na rzecz osób niepełnosprawnych jednostka miała problem ze wstępną rekrutacją, ponieważ nie było chętnych. Dopiero później okazało się, że osoby niepełnosprawne biorące udział w tych projektach były z tego zadowolone. </w:t>
      </w:r>
    </w:p>
    <w:p w:rsidR="005B7765" w:rsidRDefault="005B7765" w:rsidP="008814EC">
      <w:pPr>
        <w:widowControl/>
        <w:suppressAutoHyphens w:val="0"/>
        <w:jc w:val="both"/>
      </w:pPr>
      <w:r w:rsidRPr="005B7765">
        <w:rPr>
          <w:b/>
        </w:rPr>
        <w:t>Radna Jadwiga Fijałkowska</w:t>
      </w:r>
      <w:r>
        <w:t xml:space="preserve"> powiedział, że w warsztatach terapii zajęciowej uczestniczyło tylko 21 osób. Radna zapytała, czy jest spowodowane baz</w:t>
      </w:r>
      <w:r w:rsidR="00D20689">
        <w:t>ą</w:t>
      </w:r>
      <w:r>
        <w:t xml:space="preserve"> lokalową? Radna zapytała, czy jednostka próbuje coś robić  w tym kierunku, aby zwiększyć liczbę tych osób? </w:t>
      </w:r>
    </w:p>
    <w:p w:rsidR="005B7765" w:rsidRDefault="005B7765" w:rsidP="008814EC">
      <w:pPr>
        <w:widowControl/>
        <w:suppressAutoHyphens w:val="0"/>
        <w:jc w:val="both"/>
      </w:pPr>
      <w:r w:rsidRPr="00E61CC7">
        <w:rPr>
          <w:b/>
        </w:rPr>
        <w:t>Dyrektor PCPR we Włocławku</w:t>
      </w:r>
      <w:r>
        <w:t xml:space="preserve"> poinformowała, że</w:t>
      </w:r>
      <w:r w:rsidR="00AC4E98">
        <w:t xml:space="preserve"> zespół wydając orzeczenia wskazuje uczestnictwo w </w:t>
      </w:r>
      <w:r w:rsidR="00C444F8">
        <w:t>terapii</w:t>
      </w:r>
      <w:r w:rsidR="00AC4E98">
        <w:t xml:space="preserve">, ale to nie jest tożsame z tym, </w:t>
      </w:r>
      <w:r w:rsidR="00D20689">
        <w:t>ż</w:t>
      </w:r>
      <w:r w:rsidR="00AC4E98">
        <w:t>e osoba</w:t>
      </w:r>
      <w:r w:rsidR="00D20689">
        <w:t xml:space="preserve"> ta</w:t>
      </w:r>
      <w:r w:rsidR="00AC4E98">
        <w:t xml:space="preserve"> </w:t>
      </w:r>
      <w:r w:rsidR="00C444F8">
        <w:t>jest</w:t>
      </w:r>
      <w:r w:rsidR="00AC4E98">
        <w:t xml:space="preserve"> uczestnikiem warsztatów </w:t>
      </w:r>
      <w:r w:rsidR="00C444F8">
        <w:t>terapii</w:t>
      </w:r>
      <w:r w:rsidR="00AC4E98">
        <w:t xml:space="preserve"> zajęciowej. Jeśli </w:t>
      </w:r>
      <w:r w:rsidR="00C444F8">
        <w:t>chodzi</w:t>
      </w:r>
      <w:r w:rsidR="00AC4E98">
        <w:t xml:space="preserve"> o </w:t>
      </w:r>
      <w:r w:rsidR="00C444F8">
        <w:t>mieszkańców</w:t>
      </w:r>
      <w:r w:rsidR="00AC4E98">
        <w:t xml:space="preserve"> powiatu </w:t>
      </w:r>
      <w:r w:rsidR="00C444F8">
        <w:t>włocławskiego</w:t>
      </w:r>
      <w:r w:rsidR="00AC4E98">
        <w:t xml:space="preserve"> to 2 osoby korzystają z </w:t>
      </w:r>
      <w:r w:rsidR="00C444F8">
        <w:t>terapii</w:t>
      </w:r>
      <w:r w:rsidR="00AC4E98">
        <w:t xml:space="preserve"> </w:t>
      </w:r>
      <w:r w:rsidR="00C444F8">
        <w:t>zajęciowej</w:t>
      </w:r>
      <w:r w:rsidR="00AC4E98">
        <w:t xml:space="preserve"> w </w:t>
      </w:r>
      <w:r w:rsidR="00C444F8">
        <w:t xml:space="preserve">Aleksandrowie Kujawskim i 5 we Włocławku. </w:t>
      </w:r>
      <w:r w:rsidR="00AC4E98">
        <w:t xml:space="preserve"> </w:t>
      </w:r>
      <w:r w:rsidR="00C444F8">
        <w:t xml:space="preserve">Nie ma większego zapotrzebowania na tego typu działania. Być może dlatego, że funkcjonuje Środowiskowy </w:t>
      </w:r>
      <w:r w:rsidR="00C444F8">
        <w:lastRenderedPageBreak/>
        <w:t xml:space="preserve">Dom Samopomocy dla Osób zaburzonych psychicznie dla 35 mieszkańców i w Baruchowie dla 20 osób. Według Pani Dyrektor zaspakaja to potrzeby osób niepełnosprawnych w tym zakresie. Druga rzecz to kwestia finansowania samego warsztatu terapii zajęciowej. Jeśli miałby  powstać to w ramach środków, które jednostka otrzymuje z algorytmu. Obciążyłby zupełnie możliwość korzystania osób niepełnosprawnych z </w:t>
      </w:r>
      <w:r w:rsidR="004B2C24">
        <w:t>dofinansowań</w:t>
      </w:r>
      <w:r w:rsidR="00C444F8">
        <w:t xml:space="preserve"> podstawowych. </w:t>
      </w:r>
      <w:r w:rsidR="004B2C24">
        <w:t xml:space="preserve">Należałoby rozważyć, czy istnieje </w:t>
      </w:r>
      <w:r w:rsidR="00D20689">
        <w:t xml:space="preserve">na ten cel </w:t>
      </w:r>
      <w:r w:rsidR="004B2C24">
        <w:t xml:space="preserve">zapotrzebowanie. Ilekroć jednostka zwraca się do gminnych ośrodków pomocy społecznej </w:t>
      </w:r>
      <w:r w:rsidR="00D20689">
        <w:t xml:space="preserve">to otrzymuje odpowiedź, że </w:t>
      </w:r>
      <w:r w:rsidR="004B2C24">
        <w:t xml:space="preserve">nie ma potrzeby utworzenia warsztatów terapii zajęciowej. </w:t>
      </w:r>
    </w:p>
    <w:p w:rsidR="005328E0" w:rsidRDefault="005328E0" w:rsidP="008814EC">
      <w:pPr>
        <w:widowControl/>
        <w:suppressAutoHyphens w:val="0"/>
        <w:jc w:val="both"/>
      </w:pPr>
      <w:r w:rsidRPr="00D20689">
        <w:rPr>
          <w:b/>
        </w:rPr>
        <w:t>Radna Jadwiga Fijałkowska</w:t>
      </w:r>
      <w:r>
        <w:t xml:space="preserve"> zapytała, czy społeczeństwo jest zorientowane, że może skorzystać z takiej formy pomocy?</w:t>
      </w:r>
    </w:p>
    <w:p w:rsidR="005328E0" w:rsidRPr="001B750E" w:rsidRDefault="005328E0" w:rsidP="008814EC">
      <w:pPr>
        <w:widowControl/>
        <w:suppressAutoHyphens w:val="0"/>
        <w:jc w:val="both"/>
        <w:rPr>
          <w:rFonts w:cs="Lucida Sans Unicode"/>
        </w:rPr>
      </w:pPr>
      <w:r w:rsidRPr="00D20689">
        <w:rPr>
          <w:b/>
        </w:rPr>
        <w:t>Dyrektor PCPR we Włocławka</w:t>
      </w:r>
      <w:r>
        <w:t xml:space="preserve"> odpowiedziała, że tak. </w:t>
      </w:r>
    </w:p>
    <w:p w:rsidR="008814EC" w:rsidRDefault="008814EC" w:rsidP="008814EC">
      <w:pPr>
        <w:widowControl/>
        <w:suppressAutoHyphens w:val="0"/>
        <w:jc w:val="both"/>
        <w:rPr>
          <w:rFonts w:cs="Lucida Sans Unicode"/>
        </w:rPr>
      </w:pPr>
      <w:r>
        <w:rPr>
          <w:rFonts w:cs="Lucida Sans Unicode"/>
        </w:rPr>
        <w:t>Wobec braku pytań Przewodniczący Komisji zapytał, kto jest za pozytywnym zaopiniowaniem projektu uchwały i przeprowadził procedurę głosowania.</w:t>
      </w:r>
    </w:p>
    <w:p w:rsidR="008814EC" w:rsidRPr="008B68E9" w:rsidRDefault="008814EC" w:rsidP="008814EC">
      <w:pPr>
        <w:jc w:val="both"/>
      </w:pPr>
      <w:r w:rsidRPr="008B68E9">
        <w:t>Wyniki głosowania:</w:t>
      </w:r>
    </w:p>
    <w:p w:rsidR="008814EC" w:rsidRPr="008B68E9" w:rsidRDefault="008814EC" w:rsidP="008814EC">
      <w:pPr>
        <w:jc w:val="both"/>
      </w:pPr>
      <w:r w:rsidRPr="008B68E9">
        <w:t xml:space="preserve">Za – </w:t>
      </w:r>
      <w:r>
        <w:t>5</w:t>
      </w:r>
    </w:p>
    <w:p w:rsidR="008814EC" w:rsidRPr="008B68E9" w:rsidRDefault="008814EC" w:rsidP="008814EC">
      <w:pPr>
        <w:jc w:val="both"/>
      </w:pPr>
      <w:r w:rsidRPr="008B68E9">
        <w:t xml:space="preserve">Przeciw – 0 </w:t>
      </w:r>
    </w:p>
    <w:p w:rsidR="008814EC" w:rsidRDefault="008814EC" w:rsidP="008814EC">
      <w:pPr>
        <w:jc w:val="both"/>
      </w:pPr>
      <w:r w:rsidRPr="008B68E9">
        <w:t xml:space="preserve">Wstrzymało się – 0 </w:t>
      </w:r>
    </w:p>
    <w:p w:rsidR="008814EC" w:rsidRPr="006C34D7" w:rsidRDefault="008814EC" w:rsidP="008814EC">
      <w:pPr>
        <w:widowControl/>
        <w:suppressAutoHyphens w:val="0"/>
        <w:snapToGrid w:val="0"/>
        <w:ind w:right="-10"/>
        <w:jc w:val="both"/>
      </w:pPr>
      <w:r>
        <w:t>Na podstawie przyprowadzonego głosowania Przewodniczący Komisji stwierdził, że komisja pozytywnie zaopiniowała projekt uchwały</w:t>
      </w:r>
      <w:r w:rsidRPr="006C34D7">
        <w:rPr>
          <w:rFonts w:cs="Lucida Sans Unicode"/>
        </w:rPr>
        <w:t xml:space="preserve"> </w:t>
      </w:r>
      <w:r w:rsidRPr="008814EC">
        <w:t>w sprawie przyjęcia Powiatowego Programu Działań na Rzecz Osób Niepełnosprawnych na lata 2016-2025.</w:t>
      </w:r>
    </w:p>
    <w:p w:rsidR="008814EC" w:rsidRPr="008814EC" w:rsidRDefault="008814EC" w:rsidP="008814EC">
      <w:pPr>
        <w:widowControl/>
        <w:suppressAutoHyphens w:val="0"/>
        <w:snapToGrid w:val="0"/>
        <w:ind w:right="-10"/>
        <w:jc w:val="both"/>
        <w:rPr>
          <w:b/>
        </w:rPr>
      </w:pPr>
      <w:r w:rsidRPr="006C34D7">
        <w:t xml:space="preserve">Projekt uchwały </w:t>
      </w:r>
      <w:r w:rsidRPr="008814EC">
        <w:t>w sprawie przyjęcia Powiatowego Programu Działań na Rzecz Osób Niep</w:t>
      </w:r>
      <w:r>
        <w:t>ełnosprawnych na lata 2016-2025</w:t>
      </w:r>
      <w:r>
        <w:rPr>
          <w:b/>
        </w:rPr>
        <w:t xml:space="preserve"> </w:t>
      </w:r>
      <w:r>
        <w:t xml:space="preserve">stanowi załącznik nr </w:t>
      </w:r>
      <w:r w:rsidR="00D20689">
        <w:t>7</w:t>
      </w:r>
      <w:r>
        <w:t xml:space="preserve"> do niniejszego protokołu. </w:t>
      </w:r>
    </w:p>
    <w:p w:rsidR="008814EC" w:rsidRPr="008814EC" w:rsidRDefault="008814EC" w:rsidP="008814EC">
      <w:pPr>
        <w:widowControl/>
        <w:suppressAutoHyphens w:val="0"/>
        <w:ind w:left="360"/>
        <w:jc w:val="both"/>
        <w:rPr>
          <w:b/>
        </w:rPr>
      </w:pPr>
    </w:p>
    <w:p w:rsidR="008814EC" w:rsidRDefault="008814EC" w:rsidP="008814EC">
      <w:pPr>
        <w:pStyle w:val="Tekstpodstawowy"/>
        <w:widowControl/>
        <w:numPr>
          <w:ilvl w:val="0"/>
          <w:numId w:val="38"/>
        </w:numPr>
        <w:suppressAutoHyphens w:val="0"/>
        <w:snapToGrid w:val="0"/>
        <w:spacing w:after="0"/>
        <w:ind w:right="-10"/>
        <w:jc w:val="both"/>
        <w:rPr>
          <w:b/>
          <w:color w:val="auto"/>
        </w:rPr>
      </w:pPr>
      <w:r w:rsidRPr="008814EC">
        <w:rPr>
          <w:b/>
          <w:color w:val="auto"/>
        </w:rPr>
        <w:t>Ocena zasobów pomocy społecznej za rok 2015 dla Powiatu Włocławskiego.</w:t>
      </w:r>
    </w:p>
    <w:p w:rsidR="00CB07FA" w:rsidRDefault="00CB07FA" w:rsidP="00CB07FA">
      <w:pPr>
        <w:pStyle w:val="Tekstpodstawowy"/>
        <w:widowControl/>
        <w:suppressAutoHyphens w:val="0"/>
        <w:snapToGrid w:val="0"/>
        <w:spacing w:after="0"/>
        <w:ind w:left="360" w:right="-10"/>
        <w:jc w:val="both"/>
        <w:rPr>
          <w:b/>
          <w:color w:val="auto"/>
        </w:rPr>
      </w:pPr>
    </w:p>
    <w:p w:rsidR="00CB07FA" w:rsidRPr="00CB07FA" w:rsidRDefault="00CB07FA" w:rsidP="00CB07FA">
      <w:pPr>
        <w:pStyle w:val="Tekstpodstawowy"/>
        <w:widowControl/>
        <w:suppressAutoHyphens w:val="0"/>
        <w:snapToGrid w:val="0"/>
        <w:spacing w:after="0"/>
        <w:ind w:right="-10"/>
        <w:jc w:val="both"/>
        <w:rPr>
          <w:color w:val="auto"/>
        </w:rPr>
      </w:pPr>
      <w:r>
        <w:rPr>
          <w:b/>
          <w:color w:val="auto"/>
        </w:rPr>
        <w:t xml:space="preserve">Przewodniczący Komisji </w:t>
      </w:r>
      <w:r w:rsidRPr="008B68E9">
        <w:t xml:space="preserve">poinformował członków Komisji, że </w:t>
      </w:r>
      <w:r>
        <w:t xml:space="preserve">wraz z zawiadomieniem otrzymali </w:t>
      </w:r>
      <w:r w:rsidRPr="00CB07FA">
        <w:rPr>
          <w:color w:val="auto"/>
        </w:rPr>
        <w:t>Ocenę zasobów pomocy społecznej za rok 2015 dla Powiatu Włocławskiego.</w:t>
      </w:r>
      <w:r w:rsidRPr="008814EC">
        <w:rPr>
          <w:rFonts w:cs="Lucida Sans Unicode"/>
        </w:rPr>
        <w:t xml:space="preserve"> </w:t>
      </w:r>
      <w:r>
        <w:t xml:space="preserve">Przewodniczący Komisji poprosił Panią Dyrektor o przedstawienie tematu. </w:t>
      </w:r>
    </w:p>
    <w:p w:rsidR="00CB07FA" w:rsidRDefault="00CB07FA" w:rsidP="00CB07FA">
      <w:pPr>
        <w:pStyle w:val="Tekstpodstawowy"/>
        <w:widowControl/>
        <w:suppressAutoHyphens w:val="0"/>
        <w:snapToGrid w:val="0"/>
        <w:spacing w:after="0"/>
        <w:ind w:right="-10"/>
        <w:jc w:val="both"/>
      </w:pPr>
      <w:r w:rsidRPr="000D4CE5">
        <w:rPr>
          <w:rFonts w:cs="Lucida Sans Unicode"/>
          <w:b/>
        </w:rPr>
        <w:t xml:space="preserve">Dyrektor </w:t>
      </w:r>
      <w:r>
        <w:rPr>
          <w:rFonts w:cs="Lucida Sans Unicode"/>
          <w:b/>
        </w:rPr>
        <w:t xml:space="preserve">PCPR </w:t>
      </w:r>
      <w:r w:rsidRPr="000D4CE5">
        <w:rPr>
          <w:rFonts w:cs="Lucida Sans Unicode"/>
          <w:b/>
        </w:rPr>
        <w:t>we Włocławku</w:t>
      </w:r>
      <w:r>
        <w:rPr>
          <w:rFonts w:cs="Lucida Sans Unicode"/>
          <w:b/>
        </w:rPr>
        <w:t xml:space="preserve"> </w:t>
      </w:r>
      <w:r w:rsidR="003263A1">
        <w:rPr>
          <w:rFonts w:cs="Lucida Sans Unicode"/>
        </w:rPr>
        <w:t>poinformowała</w:t>
      </w:r>
      <w:r w:rsidRPr="001B750E">
        <w:rPr>
          <w:rFonts w:cs="Lucida Sans Unicode"/>
        </w:rPr>
        <w:t>, że</w:t>
      </w:r>
      <w:r w:rsidR="005328E0">
        <w:rPr>
          <w:rFonts w:cs="Lucida Sans Unicode"/>
        </w:rPr>
        <w:t xml:space="preserve"> </w:t>
      </w:r>
      <w:r w:rsidR="00263E1F">
        <w:rPr>
          <w:rFonts w:cs="Lucida Sans Unicode"/>
        </w:rPr>
        <w:t>ustawa</w:t>
      </w:r>
      <w:r w:rsidR="005328E0">
        <w:rPr>
          <w:rFonts w:cs="Lucida Sans Unicode"/>
        </w:rPr>
        <w:t xml:space="preserve"> z dnia 12 marca 2004 r. o pomocy społecznej nakłada na gminy i </w:t>
      </w:r>
      <w:r w:rsidR="00263E1F">
        <w:rPr>
          <w:rFonts w:cs="Lucida Sans Unicode"/>
        </w:rPr>
        <w:t>powiaty</w:t>
      </w:r>
      <w:r w:rsidR="005328E0">
        <w:rPr>
          <w:rFonts w:cs="Lucida Sans Unicode"/>
        </w:rPr>
        <w:t xml:space="preserve"> obowiązek corocznego sporządzania oceny zasobów pomocy społecznej w oparciu o analizę lokalnej sytuacji społecznej i demograficznej. </w:t>
      </w:r>
      <w:r w:rsidR="00963B87">
        <w:rPr>
          <w:rFonts w:cs="Lucida Sans Unicode"/>
        </w:rPr>
        <w:t>Przedstawiona</w:t>
      </w:r>
      <w:r w:rsidR="005328E0">
        <w:rPr>
          <w:rFonts w:cs="Lucida Sans Unicode"/>
        </w:rPr>
        <w:t xml:space="preserve"> </w:t>
      </w:r>
      <w:r w:rsidR="00737267">
        <w:rPr>
          <w:rFonts w:cs="Lucida Sans Unicode"/>
        </w:rPr>
        <w:t>ocena</w:t>
      </w:r>
      <w:r w:rsidR="005328E0">
        <w:rPr>
          <w:rFonts w:cs="Lucida Sans Unicode"/>
        </w:rPr>
        <w:t xml:space="preserve"> zasobów pomocy społecznej za rok 2015 sporządzona została w zestawieniu tabelarycznym obejmującym infrastrukturę</w:t>
      </w:r>
      <w:r w:rsidR="00D20689">
        <w:rPr>
          <w:rFonts w:cs="Lucida Sans Unicode"/>
        </w:rPr>
        <w:t>, kadrę</w:t>
      </w:r>
      <w:r w:rsidR="00963B87">
        <w:rPr>
          <w:rFonts w:cs="Lucida Sans Unicode"/>
        </w:rPr>
        <w:t xml:space="preserve">, organizacje pozarządowe i poniesione nakłady finansowe na pomoc społeczną i pieczę </w:t>
      </w:r>
      <w:r w:rsidR="00263E1F">
        <w:rPr>
          <w:rFonts w:cs="Lucida Sans Unicode"/>
        </w:rPr>
        <w:t>zastępczą</w:t>
      </w:r>
      <w:r w:rsidR="00963B87">
        <w:rPr>
          <w:rFonts w:cs="Lucida Sans Unicode"/>
        </w:rPr>
        <w:t xml:space="preserve"> w latach 2013-2015 ora</w:t>
      </w:r>
      <w:r w:rsidR="00263E1F">
        <w:rPr>
          <w:rFonts w:cs="Lucida Sans Unicode"/>
        </w:rPr>
        <w:t>z</w:t>
      </w:r>
      <w:r w:rsidR="00963B87">
        <w:rPr>
          <w:rFonts w:cs="Lucida Sans Unicode"/>
        </w:rPr>
        <w:t xml:space="preserve"> </w:t>
      </w:r>
      <w:r w:rsidR="00263E1F">
        <w:rPr>
          <w:rFonts w:cs="Lucida Sans Unicode"/>
        </w:rPr>
        <w:t>prognozę</w:t>
      </w:r>
      <w:r w:rsidR="00963B87">
        <w:rPr>
          <w:rFonts w:cs="Lucida Sans Unicode"/>
        </w:rPr>
        <w:t xml:space="preserve"> na lata następne. Stanowi także obraz ilościowy osób korzystających  </w:t>
      </w:r>
      <w:r w:rsidR="00263E1F">
        <w:rPr>
          <w:rFonts w:cs="Lucida Sans Unicode"/>
        </w:rPr>
        <w:t>z pomocy</w:t>
      </w:r>
      <w:r w:rsidR="00963B87">
        <w:rPr>
          <w:rFonts w:cs="Lucida Sans Unicode"/>
        </w:rPr>
        <w:t xml:space="preserve"> </w:t>
      </w:r>
      <w:r w:rsidR="00263E1F">
        <w:rPr>
          <w:rFonts w:cs="Lucida Sans Unicode"/>
        </w:rPr>
        <w:t>społecznej</w:t>
      </w:r>
      <w:r w:rsidR="00963B87">
        <w:rPr>
          <w:rFonts w:cs="Lucida Sans Unicode"/>
        </w:rPr>
        <w:t xml:space="preserve"> i pieczy zastępczej w latach 2013-2015. </w:t>
      </w:r>
      <w:r w:rsidR="00EA6760">
        <w:rPr>
          <w:rFonts w:cs="Lucida Sans Unicode"/>
        </w:rPr>
        <w:t>Na podstawie dokonanej oceny zasobów pomocy społecznej rekomenduje się podejmowanie następujących działań: w obliczu starzenia się społeczeństwa i wydłużania życia niezbędnym jest dostosowanie udzielanej pomocy do potrzeb mieszkańców powiatu włocławskiego oraz zapewnienie im odpowiednich możliwości wsparcia</w:t>
      </w:r>
      <w:r w:rsidR="00B541B5">
        <w:rPr>
          <w:rFonts w:cs="Lucida Sans Unicode"/>
        </w:rPr>
        <w:t>;</w:t>
      </w:r>
      <w:r w:rsidR="00EA6760">
        <w:rPr>
          <w:rFonts w:cs="Lucida Sans Unicode"/>
        </w:rPr>
        <w:t xml:space="preserve"> zabezpieczenie istniejącym już rodzinom zastępczym różnych form wsparcia w celu właściwego wypełniania ról opiekuńczo-wychowawczych</w:t>
      </w:r>
      <w:r w:rsidR="00B541B5">
        <w:rPr>
          <w:rFonts w:cs="Lucida Sans Unicode"/>
        </w:rPr>
        <w:t>;</w:t>
      </w:r>
      <w:r w:rsidR="00EA6760">
        <w:rPr>
          <w:rFonts w:cs="Lucida Sans Unicode"/>
        </w:rPr>
        <w:t xml:space="preserve">  </w:t>
      </w:r>
      <w:r w:rsidR="00B541B5">
        <w:rPr>
          <w:rFonts w:cs="Lucida Sans Unicode"/>
        </w:rPr>
        <w:t>p</w:t>
      </w:r>
      <w:r w:rsidR="00587AC1">
        <w:rPr>
          <w:rFonts w:cs="Lucida Sans Unicode"/>
        </w:rPr>
        <w:t>romocja rodzicielstwa zastępczego w celu pozyskania kandydatów na rodziny zawodowe i rodziny o c</w:t>
      </w:r>
      <w:r w:rsidR="00B541B5">
        <w:rPr>
          <w:rFonts w:cs="Lucida Sans Unicode"/>
        </w:rPr>
        <w:t>harakterze pogotowia rodzinnego;</w:t>
      </w:r>
      <w:r w:rsidR="00587AC1">
        <w:rPr>
          <w:rFonts w:cs="Lucida Sans Unicode"/>
        </w:rPr>
        <w:t xml:space="preserve"> </w:t>
      </w:r>
      <w:r w:rsidR="00B541B5">
        <w:rPr>
          <w:rFonts w:cs="Lucida Sans Unicode"/>
        </w:rPr>
        <w:t>p</w:t>
      </w:r>
      <w:r w:rsidR="00587AC1">
        <w:rPr>
          <w:rFonts w:cs="Lucida Sans Unicode"/>
        </w:rPr>
        <w:t>rzekształcenie istniejących palcówek opiekuńczo-wychowawczych w mniejsze rodzinne, 14-osobowe placówki</w:t>
      </w:r>
      <w:r w:rsidR="00B541B5">
        <w:rPr>
          <w:rFonts w:cs="Lucida Sans Unicode"/>
        </w:rPr>
        <w:t>;</w:t>
      </w:r>
      <w:r w:rsidR="00587AC1">
        <w:rPr>
          <w:rFonts w:cs="Lucida Sans Unicode"/>
        </w:rPr>
        <w:t xml:space="preserve"> </w:t>
      </w:r>
      <w:r w:rsidR="00B541B5">
        <w:rPr>
          <w:rFonts w:cs="Lucida Sans Unicode"/>
        </w:rPr>
        <w:t>i</w:t>
      </w:r>
      <w:r w:rsidR="00587AC1">
        <w:rPr>
          <w:rFonts w:cs="Lucida Sans Unicode"/>
        </w:rPr>
        <w:t>nwestycje w infrastrukturę istniejących jednostek organizacyjnych pomocy społecznej w celu poprawy warunków bytowych i bezpieczeństwa ich mieszkańców i uczestników zajęć. Niezbędne jest zabezpieczenie środków finansowych</w:t>
      </w:r>
      <w:r w:rsidR="00B541B5">
        <w:rPr>
          <w:rFonts w:cs="Lucida Sans Unicode"/>
        </w:rPr>
        <w:t xml:space="preserve"> na inwestycje </w:t>
      </w:r>
      <w:r w:rsidR="00587AC1">
        <w:rPr>
          <w:rFonts w:cs="Lucida Sans Unicode"/>
        </w:rPr>
        <w:t xml:space="preserve"> w jednostkach pomocy społecznej i pieczy zastępczej na rok 2016 działania związane z dochodzeniem do standardów w Środowiskowym Domu Samopomocy w Kowalu – złożono do Wojewody Kujawsko-Pomorskiego zapotrzebowanie na środki na ten cel w wysokości 1008.578 zł, w tym rozbudowa łącznika na kwotę 102 618 zł oraz remonty łazienki dla uczestników</w:t>
      </w:r>
      <w:r w:rsidR="00B541B5">
        <w:rPr>
          <w:rFonts w:cs="Lucida Sans Unicode"/>
        </w:rPr>
        <w:t xml:space="preserve"> na kwotę 5960 zł;</w:t>
      </w:r>
      <w:r w:rsidR="00587AC1">
        <w:rPr>
          <w:rFonts w:cs="Lucida Sans Unicode"/>
        </w:rPr>
        <w:t xml:space="preserve"> DPS Kowal środki finansowe w wysokości 227 100 zł w tym: </w:t>
      </w:r>
      <w:r w:rsidR="00587AC1">
        <w:rPr>
          <w:rFonts w:cs="Lucida Sans Unicode"/>
        </w:rPr>
        <w:lastRenderedPageBreak/>
        <w:t xml:space="preserve">doposażenie w dziale rehabilitacji na kwotę 21 800 zł, w </w:t>
      </w:r>
      <w:r w:rsidR="00BA65D3">
        <w:rPr>
          <w:rFonts w:cs="Lucida Sans Unicode"/>
        </w:rPr>
        <w:t>dziale</w:t>
      </w:r>
      <w:r w:rsidR="00587AC1">
        <w:rPr>
          <w:rFonts w:cs="Lucida Sans Unicode"/>
        </w:rPr>
        <w:t xml:space="preserve"> </w:t>
      </w:r>
      <w:r w:rsidR="00BA65D3">
        <w:rPr>
          <w:rFonts w:cs="Lucida Sans Unicode"/>
        </w:rPr>
        <w:t>gospodarczym</w:t>
      </w:r>
      <w:r w:rsidR="00587AC1">
        <w:rPr>
          <w:rFonts w:cs="Lucida Sans Unicode"/>
        </w:rPr>
        <w:t xml:space="preserve"> 180 000 zł (wymiana drzwi na ognioodporne, instalacja wodociągowa, oddymianie klatek schodowych, bezprzewodowy system </w:t>
      </w:r>
      <w:r w:rsidR="00BA65D3">
        <w:rPr>
          <w:rFonts w:cs="Lucida Sans Unicode"/>
        </w:rPr>
        <w:t>przywoławczy</w:t>
      </w:r>
      <w:r w:rsidR="00587AC1">
        <w:rPr>
          <w:rFonts w:cs="Lucida Sans Unicode"/>
        </w:rPr>
        <w:t xml:space="preserve">, ścianka ognioodporna), doposażenie kuchni 25300 zł. Ponadto </w:t>
      </w:r>
      <w:r w:rsidR="00BA65D3">
        <w:rPr>
          <w:rFonts w:cs="Lucida Sans Unicode"/>
        </w:rPr>
        <w:t xml:space="preserve">w </w:t>
      </w:r>
      <w:r w:rsidR="00587AC1">
        <w:rPr>
          <w:rFonts w:cs="Lucida Sans Unicode"/>
        </w:rPr>
        <w:t xml:space="preserve"> DPS w </w:t>
      </w:r>
      <w:r w:rsidR="00BA65D3">
        <w:rPr>
          <w:rFonts w:cs="Lucida Sans Unicode"/>
        </w:rPr>
        <w:t>Wilkowiczkach</w:t>
      </w:r>
      <w:r w:rsidR="00587AC1">
        <w:rPr>
          <w:rFonts w:cs="Lucida Sans Unicode"/>
        </w:rPr>
        <w:t xml:space="preserve"> </w:t>
      </w:r>
      <w:r w:rsidR="00BA65D3">
        <w:rPr>
          <w:rFonts w:cs="Lucida Sans Unicode"/>
        </w:rPr>
        <w:t>termomodernizacja</w:t>
      </w:r>
      <w:r w:rsidR="00587AC1">
        <w:rPr>
          <w:rFonts w:cs="Lucida Sans Unicode"/>
        </w:rPr>
        <w:t xml:space="preserve"> obiektu użyteczności publicznej </w:t>
      </w:r>
      <w:r w:rsidR="00BA65D3">
        <w:rPr>
          <w:rFonts w:cs="Lucida Sans Unicode"/>
        </w:rPr>
        <w:t xml:space="preserve">1 410837 zł, DPS Wilkowiczki DPS Rzeżewo dofinansowanie zakupu samochodu do przewozu osób niepełnosprawnych. </w:t>
      </w:r>
      <w:r w:rsidR="00B541B5">
        <w:rPr>
          <w:rFonts w:cs="Lucida Sans Unicode"/>
        </w:rPr>
        <w:t xml:space="preserve">Również </w:t>
      </w:r>
      <w:r w:rsidR="00BA65D3">
        <w:rPr>
          <w:rFonts w:cs="Lucida Sans Unicode"/>
        </w:rPr>
        <w:t>przekształcenie Wielofunkcyjnej Placówki Opiekuńczo-Wychowawczej w Brzeziu w  dwie 14 osobowe placówki  1 793 630 zł. Opracowanie dokumentacji projektowej i kosztorysowej dwóch 14 osobowych placów</w:t>
      </w:r>
      <w:r w:rsidR="00B541B5">
        <w:rPr>
          <w:rFonts w:cs="Lucida Sans Unicode"/>
        </w:rPr>
        <w:t>ek</w:t>
      </w:r>
      <w:r w:rsidR="00BA65D3">
        <w:rPr>
          <w:rFonts w:cs="Lucida Sans Unicode"/>
        </w:rPr>
        <w:t xml:space="preserve"> dla wychowanków Domu Dziecka w Lubieniu Kujawskim 40 000 zł. </w:t>
      </w:r>
      <w:r w:rsidR="00203777">
        <w:rPr>
          <w:rFonts w:cs="Lucida Sans Unicode"/>
        </w:rPr>
        <w:t>W roku 2017 dla DPS w Kowalu środki finansowe w wysokości 197 000 zł w tym: doposażenie gabinetu kinezyterapii, modernizacja pralni/zakup suszarek, pralek, magla)zakup pieca konwencyjno-parowego. Dla DPS w Kurowie kwota 198 000 zł na realizację stawu pożarowego zgodnie z postanowieniami Komendanta Wojewódzkiego</w:t>
      </w:r>
      <w:r w:rsidR="00203777">
        <w:t xml:space="preserve"> Państwowej Straży Pożarnej w Toruniu. Przekształcenie Domu Dziecka w Lubieniu Kujawskim w dwie 14 osobowe placówki wraz z wyposażeniem 1 740 000 zł. W placów</w:t>
      </w:r>
      <w:r w:rsidR="00B541B5">
        <w:t>ce</w:t>
      </w:r>
      <w:r w:rsidR="00203777">
        <w:t xml:space="preserve"> opiekuńczo –wychowawczej w Brzeziu 300 000 zł na oświetlenie zewnętrzne. Zagospodarowanie t</w:t>
      </w:r>
      <w:r w:rsidR="00B541B5">
        <w:t>e</w:t>
      </w:r>
      <w:r w:rsidR="00203777">
        <w:t xml:space="preserve">renów zielonych, plac zabaw dla dzieci, roczny koszt utrzymania mieszkania chronionego. </w:t>
      </w:r>
    </w:p>
    <w:p w:rsidR="00203777" w:rsidRDefault="00203777" w:rsidP="00CB07FA">
      <w:pPr>
        <w:pStyle w:val="Tekstpodstawowy"/>
        <w:widowControl/>
        <w:suppressAutoHyphens w:val="0"/>
        <w:snapToGrid w:val="0"/>
        <w:spacing w:after="0"/>
        <w:ind w:right="-10"/>
        <w:jc w:val="both"/>
      </w:pPr>
      <w:r w:rsidRPr="00501D8B">
        <w:rPr>
          <w:b/>
        </w:rPr>
        <w:t>Radny Jerzy Pawłowski</w:t>
      </w:r>
      <w:r>
        <w:t xml:space="preserve"> zapytał, czy liczba </w:t>
      </w:r>
      <w:r w:rsidR="00A90B89">
        <w:t>mieszkańców w domach pomocy społecznej wzrosła?</w:t>
      </w:r>
    </w:p>
    <w:p w:rsidR="00A90B89" w:rsidRDefault="00A90B89" w:rsidP="00CB07FA">
      <w:pPr>
        <w:pStyle w:val="Tekstpodstawowy"/>
        <w:widowControl/>
        <w:suppressAutoHyphens w:val="0"/>
        <w:snapToGrid w:val="0"/>
        <w:spacing w:after="0"/>
        <w:ind w:right="-10"/>
        <w:jc w:val="both"/>
        <w:rPr>
          <w:rFonts w:cs="Lucida Sans Unicode"/>
        </w:rPr>
      </w:pPr>
      <w:r w:rsidRPr="000D4CE5">
        <w:rPr>
          <w:rFonts w:cs="Lucida Sans Unicode"/>
          <w:b/>
        </w:rPr>
        <w:t xml:space="preserve">Dyrektor </w:t>
      </w:r>
      <w:r>
        <w:rPr>
          <w:rFonts w:cs="Lucida Sans Unicode"/>
          <w:b/>
        </w:rPr>
        <w:t xml:space="preserve">PCPR </w:t>
      </w:r>
      <w:r w:rsidRPr="000D4CE5">
        <w:rPr>
          <w:rFonts w:cs="Lucida Sans Unicode"/>
          <w:b/>
        </w:rPr>
        <w:t>we Włocławku</w:t>
      </w:r>
      <w:r>
        <w:rPr>
          <w:rFonts w:cs="Lucida Sans Unicode"/>
          <w:b/>
        </w:rPr>
        <w:t xml:space="preserve"> </w:t>
      </w:r>
      <w:r>
        <w:rPr>
          <w:rFonts w:cs="Lucida Sans Unicode"/>
        </w:rPr>
        <w:t>poinformowała</w:t>
      </w:r>
      <w:r w:rsidRPr="001B750E">
        <w:rPr>
          <w:rFonts w:cs="Lucida Sans Unicode"/>
        </w:rPr>
        <w:t>, że</w:t>
      </w:r>
      <w:r>
        <w:rPr>
          <w:rFonts w:cs="Lucida Sans Unicode"/>
        </w:rPr>
        <w:t xml:space="preserve"> na dzień dzisiejszy w DPS w Wilkowiczkach są 4 wolne miejsca. W pozostałych domach na bieżącą są uzupełniane miejsca. Kolejek nie ma za wyjątkiem DPS</w:t>
      </w:r>
      <w:r w:rsidR="00B541B5">
        <w:rPr>
          <w:rFonts w:cs="Lucida Sans Unicode"/>
        </w:rPr>
        <w:t>-u</w:t>
      </w:r>
      <w:r>
        <w:rPr>
          <w:rFonts w:cs="Lucida Sans Unicode"/>
        </w:rPr>
        <w:t xml:space="preserve"> w Kurowie. Dyrektor DPS w Kowalu chce zwiększyć liczbę miejsc. Wojewoda ma skontrolować </w:t>
      </w:r>
      <w:proofErr w:type="spellStart"/>
      <w:r>
        <w:rPr>
          <w:rFonts w:cs="Lucida Sans Unicode"/>
        </w:rPr>
        <w:t>dps</w:t>
      </w:r>
      <w:proofErr w:type="spellEnd"/>
      <w:r>
        <w:rPr>
          <w:rFonts w:cs="Lucida Sans Unicode"/>
        </w:rPr>
        <w:t xml:space="preserve"> pod  tym względem i wydać stosowne decyzje w tym zakresie. W obecnej chwili puste miejsca długo się nie utrzymują. </w:t>
      </w:r>
    </w:p>
    <w:p w:rsidR="00A90B89" w:rsidRDefault="00A90B89" w:rsidP="00CB07FA">
      <w:pPr>
        <w:pStyle w:val="Tekstpodstawowy"/>
        <w:widowControl/>
        <w:suppressAutoHyphens w:val="0"/>
        <w:snapToGrid w:val="0"/>
        <w:spacing w:after="0"/>
        <w:ind w:right="-10"/>
        <w:jc w:val="both"/>
        <w:rPr>
          <w:rFonts w:cs="Lucida Sans Unicode"/>
        </w:rPr>
      </w:pPr>
      <w:r w:rsidRPr="00A90B89">
        <w:rPr>
          <w:rFonts w:cs="Lucida Sans Unicode"/>
          <w:b/>
        </w:rPr>
        <w:t>Przewodniczący Komisji</w:t>
      </w:r>
      <w:r>
        <w:rPr>
          <w:rFonts w:cs="Lucida Sans Unicode"/>
        </w:rPr>
        <w:t xml:space="preserve"> powiedział, że wszyscy pamiętają okres czasu, kiedy był problem z liczbą mieszkańców w domach pomocy społecznej. W skali kraju jest problem finansowania pobytów </w:t>
      </w:r>
      <w:proofErr w:type="spellStart"/>
      <w:r>
        <w:rPr>
          <w:rFonts w:cs="Lucida Sans Unicode"/>
        </w:rPr>
        <w:t>dps</w:t>
      </w:r>
      <w:proofErr w:type="spellEnd"/>
      <w:r>
        <w:rPr>
          <w:rFonts w:cs="Lucida Sans Unicode"/>
        </w:rPr>
        <w:t xml:space="preserve">-ach. Samorządy gminne nie chcą dofinansowywać pobytów swoich mieszkańców. </w:t>
      </w:r>
    </w:p>
    <w:p w:rsidR="00A90B89" w:rsidRDefault="00A90B89" w:rsidP="00CB07FA">
      <w:pPr>
        <w:pStyle w:val="Tekstpodstawowy"/>
        <w:widowControl/>
        <w:suppressAutoHyphens w:val="0"/>
        <w:snapToGrid w:val="0"/>
        <w:spacing w:after="0"/>
        <w:ind w:right="-10"/>
        <w:jc w:val="both"/>
        <w:rPr>
          <w:rFonts w:cs="Lucida Sans Unicode"/>
        </w:rPr>
      </w:pPr>
      <w:r w:rsidRPr="00501D8B">
        <w:rPr>
          <w:rFonts w:cs="Lucida Sans Unicode"/>
          <w:b/>
        </w:rPr>
        <w:t>Radna Jadwiga Fijałkowska</w:t>
      </w:r>
      <w:r>
        <w:rPr>
          <w:rFonts w:cs="Lucida Sans Unicode"/>
        </w:rPr>
        <w:t xml:space="preserve"> zapytała, czy istnieją lub maj</w:t>
      </w:r>
      <w:r w:rsidR="00B541B5">
        <w:rPr>
          <w:rFonts w:cs="Lucida Sans Unicode"/>
        </w:rPr>
        <w:t>ą</w:t>
      </w:r>
      <w:r>
        <w:rPr>
          <w:rFonts w:cs="Lucida Sans Unicode"/>
        </w:rPr>
        <w:t xml:space="preserve"> </w:t>
      </w:r>
      <w:r w:rsidR="00B541B5">
        <w:rPr>
          <w:rFonts w:cs="Lucida Sans Unicode"/>
        </w:rPr>
        <w:t>postawać</w:t>
      </w:r>
      <w:r>
        <w:rPr>
          <w:rFonts w:cs="Lucida Sans Unicode"/>
        </w:rPr>
        <w:t xml:space="preserve"> placówki prywatne</w:t>
      </w:r>
      <w:r w:rsidR="001B53A6">
        <w:rPr>
          <w:rFonts w:cs="Lucida Sans Unicode"/>
        </w:rPr>
        <w:t>,</w:t>
      </w:r>
      <w:r>
        <w:rPr>
          <w:rFonts w:cs="Lucida Sans Unicode"/>
        </w:rPr>
        <w:t xml:space="preserve"> jednostki w typie domów pomocy społecznej</w:t>
      </w:r>
      <w:r w:rsidR="00CC6AAB">
        <w:rPr>
          <w:rFonts w:cs="Lucida Sans Unicode"/>
        </w:rPr>
        <w:t xml:space="preserve"> na terenie </w:t>
      </w:r>
      <w:r w:rsidR="00501D8B">
        <w:rPr>
          <w:rFonts w:cs="Lucida Sans Unicode"/>
        </w:rPr>
        <w:t>Włocławka</w:t>
      </w:r>
      <w:r w:rsidR="00CC6AAB">
        <w:rPr>
          <w:rFonts w:cs="Lucida Sans Unicode"/>
        </w:rPr>
        <w:t>.</w:t>
      </w:r>
    </w:p>
    <w:p w:rsidR="00CC6AAB" w:rsidRDefault="00CC6AAB" w:rsidP="00CB07FA">
      <w:pPr>
        <w:pStyle w:val="Tekstpodstawowy"/>
        <w:widowControl/>
        <w:suppressAutoHyphens w:val="0"/>
        <w:snapToGrid w:val="0"/>
        <w:spacing w:after="0"/>
        <w:ind w:right="-10"/>
        <w:jc w:val="both"/>
        <w:rPr>
          <w:rFonts w:cs="Lucida Sans Unicode"/>
        </w:rPr>
      </w:pPr>
      <w:r w:rsidRPr="000D4CE5">
        <w:rPr>
          <w:rFonts w:cs="Lucida Sans Unicode"/>
          <w:b/>
        </w:rPr>
        <w:t xml:space="preserve">Dyrektor </w:t>
      </w:r>
      <w:r>
        <w:rPr>
          <w:rFonts w:cs="Lucida Sans Unicode"/>
          <w:b/>
        </w:rPr>
        <w:t xml:space="preserve">PCPR </w:t>
      </w:r>
      <w:r w:rsidRPr="000D4CE5">
        <w:rPr>
          <w:rFonts w:cs="Lucida Sans Unicode"/>
          <w:b/>
        </w:rPr>
        <w:t>we Włocławku</w:t>
      </w:r>
      <w:r>
        <w:rPr>
          <w:rFonts w:cs="Lucida Sans Unicode"/>
          <w:b/>
        </w:rPr>
        <w:t xml:space="preserve"> </w:t>
      </w:r>
      <w:r>
        <w:rPr>
          <w:rFonts w:cs="Lucida Sans Unicode"/>
        </w:rPr>
        <w:t>poinformowała</w:t>
      </w:r>
      <w:r w:rsidRPr="001B750E">
        <w:rPr>
          <w:rFonts w:cs="Lucida Sans Unicode"/>
        </w:rPr>
        <w:t>, że</w:t>
      </w:r>
      <w:r>
        <w:rPr>
          <w:rFonts w:cs="Lucida Sans Unicode"/>
        </w:rPr>
        <w:t xml:space="preserve"> we Włocławku przy ul. Żeromskiego znajduje się instytucja funkcjonująca jako Dom Pomocy Społecznej, ale prowadzona przez MZOZ SP. Z o.o. we Włocławku. Jednostka sama się nie finansuje. Jeśli chodzi o są sąsiednie powiaty Dyrektor nie ma żadnej informacji na temat powstania prywatnego domu pomocy społecznej. Luke tę wypełniają zakłady opiekuńczo-lecznicze, które powstaje. Część </w:t>
      </w:r>
      <w:r w:rsidR="00501D8B">
        <w:rPr>
          <w:rFonts w:cs="Lucida Sans Unicode"/>
        </w:rPr>
        <w:t xml:space="preserve">powstała </w:t>
      </w:r>
      <w:r>
        <w:rPr>
          <w:rFonts w:cs="Lucida Sans Unicode"/>
        </w:rPr>
        <w:t>na podstawie kontraktów z NFZ</w:t>
      </w:r>
      <w:r w:rsidR="00501D8B">
        <w:rPr>
          <w:rFonts w:cs="Lucida Sans Unicode"/>
        </w:rPr>
        <w:t xml:space="preserve">. Obecnie NFZ nie ma konkursów i nowe instytucje nie mogą pozyskać środków na ten cel. </w:t>
      </w:r>
      <w:r w:rsidR="00225BA3">
        <w:rPr>
          <w:rFonts w:cs="Lucida Sans Unicode"/>
        </w:rPr>
        <w:t xml:space="preserve">Zakłady opiekuńczo-lecznicze są dużo tańsze, ponieważ koszt to 1500-1700 zł/miesiąc. Służą pacjentom wymagającym leczenia. Jest to na okres 6 miesięcy z możliwością przedłużenia. Koniunktura finansowa powoduje, że do </w:t>
      </w:r>
      <w:proofErr w:type="spellStart"/>
      <w:r w:rsidR="00225BA3">
        <w:rPr>
          <w:rFonts w:cs="Lucida Sans Unicode"/>
        </w:rPr>
        <w:t>dps</w:t>
      </w:r>
      <w:proofErr w:type="spellEnd"/>
      <w:r w:rsidR="00225BA3">
        <w:rPr>
          <w:rFonts w:cs="Lucida Sans Unicode"/>
        </w:rPr>
        <w:t xml:space="preserve">-ów trafiają pacjenci, którzy powinni być w zol-ach, a w zakładach opiekuńczo-leczniczych trafiają pacjenci, którzy powinni być w </w:t>
      </w:r>
      <w:proofErr w:type="spellStart"/>
      <w:r w:rsidR="00225BA3">
        <w:rPr>
          <w:rFonts w:cs="Lucida Sans Unicode"/>
        </w:rPr>
        <w:t>dps</w:t>
      </w:r>
      <w:proofErr w:type="spellEnd"/>
      <w:r w:rsidR="00225BA3">
        <w:rPr>
          <w:rFonts w:cs="Lucida Sans Unicode"/>
        </w:rPr>
        <w:t xml:space="preserve">-ach. Z uwagi na wysokość finansowania do domów pomocy społecznej trafiają najtrudniejsze przypadki. </w:t>
      </w:r>
    </w:p>
    <w:p w:rsidR="0078789E" w:rsidRPr="0078789E" w:rsidRDefault="0078789E" w:rsidP="0078789E">
      <w:pPr>
        <w:widowControl/>
        <w:suppressAutoHyphens w:val="0"/>
        <w:jc w:val="both"/>
        <w:rPr>
          <w:rFonts w:cs="Lucida Sans Unicode"/>
        </w:rPr>
      </w:pPr>
      <w:r>
        <w:rPr>
          <w:rFonts w:cs="Lucida Sans Unicode"/>
        </w:rPr>
        <w:t xml:space="preserve">Wobec braku </w:t>
      </w:r>
      <w:r>
        <w:rPr>
          <w:rFonts w:cs="Lucida Sans Unicode"/>
        </w:rPr>
        <w:t xml:space="preserve">dalszych </w:t>
      </w:r>
      <w:r>
        <w:rPr>
          <w:rFonts w:cs="Lucida Sans Unicode"/>
        </w:rPr>
        <w:t xml:space="preserve">pytań Przewodniczący Komisji zapytał, kto jest za </w:t>
      </w:r>
      <w:r>
        <w:rPr>
          <w:rFonts w:cs="Lucida Sans Unicode"/>
        </w:rPr>
        <w:t xml:space="preserve">przyjęciem </w:t>
      </w:r>
      <w:r w:rsidRPr="0078789E">
        <w:rPr>
          <w:color w:val="auto"/>
        </w:rPr>
        <w:t>Ocen</w:t>
      </w:r>
      <w:r w:rsidR="001B53A6">
        <w:rPr>
          <w:color w:val="auto"/>
        </w:rPr>
        <w:t>y</w:t>
      </w:r>
      <w:r w:rsidRPr="0078789E">
        <w:rPr>
          <w:color w:val="auto"/>
        </w:rPr>
        <w:t xml:space="preserve"> zasobów pomocy społecznej za rok 2015 dla Powiatu Włocławskiego</w:t>
      </w:r>
      <w:r w:rsidRPr="0078789E">
        <w:rPr>
          <w:rFonts w:cs="Lucida Sans Unicode"/>
        </w:rPr>
        <w:t xml:space="preserve"> i przeprowadził procedurę głosowania.</w:t>
      </w:r>
    </w:p>
    <w:p w:rsidR="0078789E" w:rsidRPr="0078789E" w:rsidRDefault="0078789E" w:rsidP="0078789E">
      <w:pPr>
        <w:jc w:val="both"/>
      </w:pPr>
      <w:r w:rsidRPr="0078789E">
        <w:t>Wyniki głosowania:</w:t>
      </w:r>
    </w:p>
    <w:p w:rsidR="0078789E" w:rsidRPr="0078789E" w:rsidRDefault="0078789E" w:rsidP="0078789E">
      <w:pPr>
        <w:jc w:val="both"/>
      </w:pPr>
      <w:r w:rsidRPr="0078789E">
        <w:t>Za – 5</w:t>
      </w:r>
    </w:p>
    <w:p w:rsidR="0078789E" w:rsidRPr="0078789E" w:rsidRDefault="0078789E" w:rsidP="0078789E">
      <w:pPr>
        <w:jc w:val="both"/>
      </w:pPr>
      <w:r w:rsidRPr="0078789E">
        <w:t xml:space="preserve">Przeciw – 0 </w:t>
      </w:r>
    </w:p>
    <w:p w:rsidR="0078789E" w:rsidRPr="0078789E" w:rsidRDefault="0078789E" w:rsidP="0078789E">
      <w:pPr>
        <w:jc w:val="both"/>
      </w:pPr>
      <w:r w:rsidRPr="0078789E">
        <w:t xml:space="preserve">Wstrzymało się – 0 </w:t>
      </w:r>
    </w:p>
    <w:p w:rsidR="0078789E" w:rsidRPr="0078789E" w:rsidRDefault="0078789E" w:rsidP="0078789E">
      <w:pPr>
        <w:widowControl/>
        <w:suppressAutoHyphens w:val="0"/>
        <w:snapToGrid w:val="0"/>
        <w:ind w:right="-10"/>
        <w:jc w:val="both"/>
      </w:pPr>
      <w:r w:rsidRPr="0078789E">
        <w:t xml:space="preserve">Na podstawie przyprowadzonego głosowania Przewodniczący Komisji stwierdził, że komisja </w:t>
      </w:r>
      <w:r w:rsidRPr="0078789E">
        <w:t>przyjęła O</w:t>
      </w:r>
      <w:r w:rsidRPr="0078789E">
        <w:rPr>
          <w:color w:val="auto"/>
        </w:rPr>
        <w:t>cenę</w:t>
      </w:r>
      <w:r w:rsidRPr="0078789E">
        <w:rPr>
          <w:color w:val="auto"/>
        </w:rPr>
        <w:t xml:space="preserve"> zasobów pomocy społecznej za rok 2015 dla Powiatu Włocławskiego</w:t>
      </w:r>
      <w:r w:rsidRPr="0078789E">
        <w:t>.</w:t>
      </w:r>
    </w:p>
    <w:p w:rsidR="0078789E" w:rsidRPr="008814EC" w:rsidRDefault="0078789E" w:rsidP="0078789E">
      <w:pPr>
        <w:widowControl/>
        <w:suppressAutoHyphens w:val="0"/>
        <w:snapToGrid w:val="0"/>
        <w:ind w:right="-10"/>
        <w:jc w:val="both"/>
        <w:rPr>
          <w:b/>
        </w:rPr>
      </w:pPr>
      <w:r w:rsidRPr="0078789E">
        <w:rPr>
          <w:color w:val="auto"/>
        </w:rPr>
        <w:lastRenderedPageBreak/>
        <w:t>Ocena zasobów pomocy społecznej za rok 2015 dla Powiatu Włocławskiego</w:t>
      </w:r>
      <w:r>
        <w:t xml:space="preserve"> </w:t>
      </w:r>
      <w:r>
        <w:t xml:space="preserve">stanowi załącznik nr </w:t>
      </w:r>
      <w:r w:rsidR="00D20689">
        <w:t>8</w:t>
      </w:r>
      <w:r>
        <w:t xml:space="preserve"> do niniejszego protokołu. </w:t>
      </w:r>
    </w:p>
    <w:p w:rsidR="009B5C90" w:rsidRPr="008814EC" w:rsidRDefault="009B5C90" w:rsidP="00CB07FA">
      <w:pPr>
        <w:pStyle w:val="Tekstpodstawowy"/>
        <w:widowControl/>
        <w:suppressAutoHyphens w:val="0"/>
        <w:snapToGrid w:val="0"/>
        <w:spacing w:after="0"/>
        <w:ind w:right="-10"/>
        <w:jc w:val="both"/>
        <w:rPr>
          <w:b/>
          <w:color w:val="auto"/>
        </w:rPr>
      </w:pPr>
    </w:p>
    <w:p w:rsidR="008814EC" w:rsidRPr="008814EC" w:rsidRDefault="008814EC" w:rsidP="008814EC">
      <w:pPr>
        <w:pStyle w:val="Tekstpodstawowy"/>
        <w:widowControl/>
        <w:numPr>
          <w:ilvl w:val="0"/>
          <w:numId w:val="38"/>
        </w:numPr>
        <w:suppressAutoHyphens w:val="0"/>
        <w:snapToGrid w:val="0"/>
        <w:spacing w:after="0"/>
        <w:ind w:right="-10"/>
        <w:jc w:val="both"/>
        <w:rPr>
          <w:b/>
          <w:color w:val="auto"/>
        </w:rPr>
      </w:pPr>
      <w:r w:rsidRPr="008814EC">
        <w:rPr>
          <w:b/>
          <w:color w:val="auto"/>
        </w:rPr>
        <w:t xml:space="preserve">Sprawozdanie Dyrektora Powiatowego Centrum Pomocy Rodzinie we Włocławku z działalności jednostki za rok 2015. </w:t>
      </w:r>
    </w:p>
    <w:p w:rsidR="008814EC" w:rsidRDefault="008814EC" w:rsidP="00225BA3">
      <w:pPr>
        <w:widowControl/>
        <w:suppressAutoHyphens w:val="0"/>
        <w:jc w:val="both"/>
        <w:rPr>
          <w:b/>
        </w:rPr>
      </w:pPr>
    </w:p>
    <w:p w:rsidR="00F52400" w:rsidRDefault="00F52400" w:rsidP="00F52400">
      <w:pPr>
        <w:widowControl/>
        <w:suppressAutoHyphens w:val="0"/>
        <w:jc w:val="both"/>
      </w:pPr>
      <w:r w:rsidRPr="00F52400">
        <w:rPr>
          <w:b/>
        </w:rPr>
        <w:t>Przewodniczący Komisji</w:t>
      </w:r>
      <w:r w:rsidRPr="008B68E9">
        <w:t xml:space="preserve"> poinformował członków Komisji, że </w:t>
      </w:r>
      <w:r>
        <w:t xml:space="preserve">wraz z zawiadomieniem otrzymali </w:t>
      </w:r>
      <w:r w:rsidR="00AD5800" w:rsidRPr="00AD5800">
        <w:rPr>
          <w:color w:val="auto"/>
        </w:rPr>
        <w:t>Sprawozdanie Dyrektora Powiatowego Centrum Pomocy Rodzinie we Włocławku z działalności jednostki za rok 2015</w:t>
      </w:r>
      <w:r w:rsidR="00785868" w:rsidRPr="00AD5800">
        <w:t>.</w:t>
      </w:r>
      <w:r w:rsidRPr="00F52400">
        <w:rPr>
          <w:rFonts w:cs="Lucida Sans Unicode"/>
        </w:rPr>
        <w:t xml:space="preserve"> </w:t>
      </w:r>
      <w:r>
        <w:t xml:space="preserve">Przewodniczący Komisji </w:t>
      </w:r>
      <w:r w:rsidR="00AD5800">
        <w:t>zapytał członków Komisji, czy maja pytania do przedłożonego sprawozdania?</w:t>
      </w:r>
    </w:p>
    <w:p w:rsidR="005C0BD5" w:rsidRDefault="00AD5800" w:rsidP="00F52400">
      <w:pPr>
        <w:widowControl/>
        <w:suppressAutoHyphens w:val="0"/>
        <w:jc w:val="both"/>
      </w:pPr>
      <w:r w:rsidRPr="00AD5800">
        <w:rPr>
          <w:b/>
        </w:rPr>
        <w:t>Radny Roman Tomaszewski</w:t>
      </w:r>
      <w:r>
        <w:t xml:space="preserve"> powiedział, że wśród potrzeb na 2016 rok jest termomodernizacja Domu Pomocy Społecznej w Wilkowiczkach. Jest to kwota 1 410 837 zł.</w:t>
      </w:r>
      <w:r w:rsidR="005C0BD5">
        <w:t xml:space="preserve"> Radny zapytał, czy został to wycenione po dokonaniu odpowiedniej oceny?</w:t>
      </w:r>
    </w:p>
    <w:p w:rsidR="00AD5800" w:rsidRDefault="005C0BD5" w:rsidP="00F52400">
      <w:pPr>
        <w:widowControl/>
        <w:suppressAutoHyphens w:val="0"/>
        <w:jc w:val="both"/>
      </w:pPr>
      <w:r w:rsidRPr="005C0BD5">
        <w:rPr>
          <w:b/>
        </w:rPr>
        <w:t>Dyrektor PCPR we Włocławku</w:t>
      </w:r>
      <w:r>
        <w:t xml:space="preserve"> odpowiedziała, że </w:t>
      </w:r>
      <w:r w:rsidR="00AD5800">
        <w:t xml:space="preserve"> </w:t>
      </w:r>
      <w:r>
        <w:t xml:space="preserve">jest zapotrzebowanie wynikające  z budżetu. W takiej pozycji </w:t>
      </w:r>
      <w:r w:rsidR="001B53A6">
        <w:t xml:space="preserve">i </w:t>
      </w:r>
      <w:r>
        <w:t xml:space="preserve">w tej wysokości dla DPS w Wilkowiczkach na realizację </w:t>
      </w:r>
      <w:r w:rsidR="001B53A6">
        <w:t xml:space="preserve">ego </w:t>
      </w:r>
      <w:r>
        <w:t>zadania. Obejmuje przygotowanie dokumentacji i sam</w:t>
      </w:r>
      <w:r w:rsidR="001B53A6">
        <w:t>ą</w:t>
      </w:r>
      <w:r>
        <w:t xml:space="preserve"> inwestycj</w:t>
      </w:r>
      <w:r w:rsidR="001B53A6">
        <w:t>ę</w:t>
      </w:r>
      <w:r>
        <w:t xml:space="preserve">, która została dokonana na podstawie planów i kosztorysów. Być może ulegnie zmianie po przetargu, jest to informacja wynikająca z planu finansowego DPS w Wilkowiczkach na ten cel.  </w:t>
      </w:r>
    </w:p>
    <w:p w:rsidR="00924841" w:rsidRDefault="00924841" w:rsidP="00F52400">
      <w:pPr>
        <w:widowControl/>
        <w:suppressAutoHyphens w:val="0"/>
        <w:jc w:val="both"/>
        <w:rPr>
          <w:rFonts w:cs="Lucida Sans Unicode"/>
        </w:rPr>
      </w:pPr>
      <w:r w:rsidRPr="005C0BD5">
        <w:rPr>
          <w:rFonts w:cs="Lucida Sans Unicode"/>
          <w:b/>
        </w:rPr>
        <w:t>Przewodniczący Komisji</w:t>
      </w:r>
      <w:r>
        <w:rPr>
          <w:rFonts w:cs="Lucida Sans Unicode"/>
        </w:rPr>
        <w:t xml:space="preserve"> zapytał członków Komisji, czy maja </w:t>
      </w:r>
      <w:r w:rsidR="005C0BD5">
        <w:rPr>
          <w:rFonts w:cs="Lucida Sans Unicode"/>
        </w:rPr>
        <w:t xml:space="preserve">jeszcze </w:t>
      </w:r>
      <w:r>
        <w:rPr>
          <w:rFonts w:cs="Lucida Sans Unicode"/>
        </w:rPr>
        <w:t>pytania bądź uwagi?</w:t>
      </w:r>
    </w:p>
    <w:p w:rsidR="00785868" w:rsidRPr="005C0BD5" w:rsidRDefault="00924841" w:rsidP="005C0BD5">
      <w:pPr>
        <w:pStyle w:val="Tekstpodstawowy"/>
        <w:widowControl/>
        <w:suppressAutoHyphens w:val="0"/>
        <w:snapToGrid w:val="0"/>
        <w:spacing w:after="0"/>
        <w:ind w:right="-10"/>
        <w:jc w:val="both"/>
        <w:rPr>
          <w:color w:val="auto"/>
        </w:rPr>
      </w:pPr>
      <w:r>
        <w:rPr>
          <w:rFonts w:cs="Lucida Sans Unicode"/>
        </w:rPr>
        <w:t xml:space="preserve">Wobec braku uwag Przewodniczący Komisji zapytał, kto jest za przyjęciem </w:t>
      </w:r>
      <w:r w:rsidR="005C0BD5" w:rsidRPr="005C0BD5">
        <w:rPr>
          <w:color w:val="auto"/>
        </w:rPr>
        <w:t>Sprawozdani</w:t>
      </w:r>
      <w:r w:rsidR="001B53A6">
        <w:rPr>
          <w:color w:val="auto"/>
        </w:rPr>
        <w:t>a</w:t>
      </w:r>
      <w:bookmarkStart w:id="0" w:name="_GoBack"/>
      <w:bookmarkEnd w:id="0"/>
      <w:r w:rsidR="005C0BD5" w:rsidRPr="005C0BD5">
        <w:rPr>
          <w:color w:val="auto"/>
        </w:rPr>
        <w:t xml:space="preserve"> Dyrektora Powiatowego Centrum Pomocy Rodzinie we Włocławku z dział</w:t>
      </w:r>
      <w:r w:rsidR="005C0BD5">
        <w:rPr>
          <w:color w:val="auto"/>
        </w:rPr>
        <w:t>alności jednostki za rok 2015</w:t>
      </w:r>
      <w:r w:rsidR="00785868">
        <w:t xml:space="preserve"> </w:t>
      </w:r>
      <w:r w:rsidR="00785868">
        <w:rPr>
          <w:rFonts w:cs="Lucida Sans Unicode"/>
        </w:rPr>
        <w:t>i przeprowadził procedurę głosowania.</w:t>
      </w:r>
    </w:p>
    <w:p w:rsidR="00785868" w:rsidRPr="008B68E9" w:rsidRDefault="00785868" w:rsidP="00785868">
      <w:pPr>
        <w:jc w:val="both"/>
      </w:pPr>
      <w:r w:rsidRPr="008B68E9">
        <w:t>Wyniki głosowania:</w:t>
      </w:r>
    </w:p>
    <w:p w:rsidR="00785868" w:rsidRPr="008B68E9" w:rsidRDefault="00785868" w:rsidP="00785868">
      <w:pPr>
        <w:jc w:val="both"/>
      </w:pPr>
      <w:r w:rsidRPr="008B68E9">
        <w:t xml:space="preserve">Za – </w:t>
      </w:r>
      <w:r w:rsidR="005C0BD5">
        <w:t>5</w:t>
      </w:r>
    </w:p>
    <w:p w:rsidR="00785868" w:rsidRPr="008B68E9" w:rsidRDefault="00785868" w:rsidP="00785868">
      <w:pPr>
        <w:jc w:val="both"/>
      </w:pPr>
      <w:r w:rsidRPr="008B68E9">
        <w:t xml:space="preserve">Przeciw – 0 </w:t>
      </w:r>
    </w:p>
    <w:p w:rsidR="00785868" w:rsidRDefault="00785868" w:rsidP="00785868">
      <w:pPr>
        <w:jc w:val="both"/>
      </w:pPr>
      <w:r w:rsidRPr="008B68E9">
        <w:t xml:space="preserve">Wstrzymało się – 0 </w:t>
      </w:r>
    </w:p>
    <w:p w:rsidR="00785868" w:rsidRPr="005C0BD5" w:rsidRDefault="00785868" w:rsidP="005C0BD5">
      <w:pPr>
        <w:pStyle w:val="Tekstpodstawowy"/>
        <w:widowControl/>
        <w:suppressAutoHyphens w:val="0"/>
        <w:snapToGrid w:val="0"/>
        <w:spacing w:after="0"/>
        <w:ind w:right="-10"/>
        <w:jc w:val="both"/>
        <w:rPr>
          <w:color w:val="auto"/>
        </w:rPr>
      </w:pPr>
      <w:r>
        <w:t xml:space="preserve">Na podstawie przyprowadzonego głosowania Przewodniczący Komisji stwierdził, że komisja przyjęła </w:t>
      </w:r>
      <w:r w:rsidR="005C0BD5" w:rsidRPr="005C0BD5">
        <w:rPr>
          <w:color w:val="auto"/>
        </w:rPr>
        <w:t xml:space="preserve">Sprawozdanie Dyrektora Powiatowego Centrum Pomocy Rodzinie we Włocławku </w:t>
      </w:r>
      <w:r w:rsidR="005C0BD5">
        <w:rPr>
          <w:color w:val="auto"/>
        </w:rPr>
        <w:br/>
      </w:r>
      <w:r w:rsidR="005C0BD5" w:rsidRPr="005C0BD5">
        <w:rPr>
          <w:color w:val="auto"/>
        </w:rPr>
        <w:t>z dział</w:t>
      </w:r>
      <w:r w:rsidR="005C0BD5">
        <w:rPr>
          <w:color w:val="auto"/>
        </w:rPr>
        <w:t xml:space="preserve">alności jednostki za rok 2015. </w:t>
      </w:r>
    </w:p>
    <w:p w:rsidR="001D1CBE" w:rsidRPr="005C0BD5" w:rsidRDefault="005C0BD5" w:rsidP="005C0BD5">
      <w:pPr>
        <w:pStyle w:val="Tekstpodstawowy"/>
        <w:widowControl/>
        <w:suppressAutoHyphens w:val="0"/>
        <w:snapToGrid w:val="0"/>
        <w:spacing w:after="0"/>
        <w:ind w:right="-10"/>
        <w:jc w:val="both"/>
        <w:rPr>
          <w:b/>
          <w:color w:val="auto"/>
        </w:rPr>
      </w:pPr>
      <w:r w:rsidRPr="005C0BD5">
        <w:rPr>
          <w:color w:val="auto"/>
        </w:rPr>
        <w:t xml:space="preserve">Sprawozdanie Dyrektora Powiatowego Centrum Pomocy Rodzinie we Włocławku </w:t>
      </w:r>
      <w:r>
        <w:rPr>
          <w:color w:val="auto"/>
        </w:rPr>
        <w:br/>
      </w:r>
      <w:r w:rsidRPr="005C0BD5">
        <w:rPr>
          <w:color w:val="auto"/>
        </w:rPr>
        <w:t>z dział</w:t>
      </w:r>
      <w:r w:rsidRPr="005C0BD5">
        <w:rPr>
          <w:color w:val="auto"/>
        </w:rPr>
        <w:t>alności jednostki za rok 2015</w:t>
      </w:r>
      <w:r w:rsidR="00785868" w:rsidRPr="00F52400">
        <w:rPr>
          <w:rFonts w:cs="Lucida Sans Unicode"/>
        </w:rPr>
        <w:t xml:space="preserve"> </w:t>
      </w:r>
      <w:r w:rsidR="00785868">
        <w:t xml:space="preserve">stanowi załącznik nr </w:t>
      </w:r>
      <w:r w:rsidR="00D20689">
        <w:t>9</w:t>
      </w:r>
      <w:r w:rsidR="00785868">
        <w:t xml:space="preserve"> do niniejszego protokołu. </w:t>
      </w:r>
    </w:p>
    <w:p w:rsidR="00B277FD" w:rsidRDefault="00B277FD" w:rsidP="00B277FD">
      <w:pPr>
        <w:pStyle w:val="Akapitzlist"/>
        <w:ind w:left="709"/>
        <w:jc w:val="both"/>
        <w:rPr>
          <w:b/>
        </w:rPr>
      </w:pPr>
    </w:p>
    <w:p w:rsidR="00381AA5" w:rsidRPr="00345326" w:rsidRDefault="00180E68" w:rsidP="005C0BD5">
      <w:pPr>
        <w:pStyle w:val="Akapitzlist"/>
        <w:numPr>
          <w:ilvl w:val="0"/>
          <w:numId w:val="38"/>
        </w:numPr>
        <w:jc w:val="both"/>
        <w:rPr>
          <w:b/>
        </w:rPr>
      </w:pPr>
      <w:r w:rsidRPr="00C05D90">
        <w:rPr>
          <w:b/>
        </w:rPr>
        <w:t>Sprawy różne</w:t>
      </w:r>
    </w:p>
    <w:p w:rsidR="003E729F" w:rsidRDefault="00F911E6" w:rsidP="00062B4D">
      <w:pPr>
        <w:widowControl/>
        <w:suppressAutoHyphens w:val="0"/>
        <w:jc w:val="both"/>
      </w:pPr>
      <w:r>
        <w:rPr>
          <w:b/>
        </w:rPr>
        <w:t>Przewodnicząc</w:t>
      </w:r>
      <w:r w:rsidR="009A0C23">
        <w:rPr>
          <w:b/>
        </w:rPr>
        <w:t>y</w:t>
      </w:r>
      <w:r>
        <w:rPr>
          <w:b/>
        </w:rPr>
        <w:t xml:space="preserve"> </w:t>
      </w:r>
      <w:r w:rsidR="00381AA5" w:rsidRPr="000D467C">
        <w:rPr>
          <w:b/>
        </w:rPr>
        <w:t xml:space="preserve"> Komisji </w:t>
      </w:r>
      <w:r w:rsidR="00381AA5" w:rsidRPr="000D467C">
        <w:t xml:space="preserve">zapytał radnych, czy chcieliby złożyć wnioski, oświadczenia? </w:t>
      </w:r>
    </w:p>
    <w:p w:rsidR="003E729F" w:rsidRDefault="00AF72C1" w:rsidP="00062B4D">
      <w:pPr>
        <w:widowControl/>
        <w:suppressAutoHyphens w:val="0"/>
        <w:jc w:val="both"/>
      </w:pPr>
      <w:r>
        <w:t xml:space="preserve">Nie było </w:t>
      </w:r>
      <w:r w:rsidR="009D10D3">
        <w:t>więcej</w:t>
      </w:r>
      <w:r w:rsidR="00E22C1E">
        <w:t xml:space="preserve"> </w:t>
      </w:r>
      <w:r>
        <w:t xml:space="preserve">głosów. </w:t>
      </w:r>
    </w:p>
    <w:p w:rsidR="003E729F" w:rsidRDefault="003E729F" w:rsidP="00062B4D">
      <w:pPr>
        <w:widowControl/>
        <w:suppressAutoHyphens w:val="0"/>
        <w:jc w:val="both"/>
      </w:pPr>
    </w:p>
    <w:p w:rsidR="004520D6" w:rsidRPr="00957AC0" w:rsidRDefault="004520D6" w:rsidP="007C69B5">
      <w:pPr>
        <w:jc w:val="both"/>
      </w:pPr>
    </w:p>
    <w:p w:rsidR="00381AA5" w:rsidRPr="00C02F09" w:rsidRDefault="00381AA5" w:rsidP="005C0BD5">
      <w:pPr>
        <w:numPr>
          <w:ilvl w:val="0"/>
          <w:numId w:val="38"/>
        </w:numPr>
        <w:jc w:val="both"/>
        <w:rPr>
          <w:b/>
        </w:rPr>
      </w:pPr>
      <w:r>
        <w:rPr>
          <w:b/>
        </w:rPr>
        <w:t>Zakończenie obrad</w:t>
      </w:r>
    </w:p>
    <w:p w:rsidR="00D31D0E" w:rsidRDefault="00F911E6" w:rsidP="00957AC0">
      <w:pPr>
        <w:jc w:val="both"/>
      </w:pPr>
      <w:r>
        <w:rPr>
          <w:b/>
        </w:rPr>
        <w:t>Przewodnicząc</w:t>
      </w:r>
      <w:r w:rsidR="00E00C68">
        <w:rPr>
          <w:b/>
        </w:rPr>
        <w:t>y</w:t>
      </w:r>
      <w:r w:rsidR="00381AA5">
        <w:rPr>
          <w:b/>
        </w:rPr>
        <w:t xml:space="preserve"> Komisji</w:t>
      </w:r>
      <w:r w:rsidR="00381AA5">
        <w:t xml:space="preserve"> w związku ze zrealizowaniem porządku obrad dokonał dnia </w:t>
      </w:r>
      <w:r w:rsidR="0078789E">
        <w:t>4 maja</w:t>
      </w:r>
      <w:r w:rsidR="00785868">
        <w:t xml:space="preserve"> </w:t>
      </w:r>
      <w:r w:rsidR="008D2E0D">
        <w:t>2016</w:t>
      </w:r>
      <w:r w:rsidR="00381AA5">
        <w:t xml:space="preserve"> roku o godzinie</w:t>
      </w:r>
      <w:r w:rsidR="00465764">
        <w:t xml:space="preserve"> </w:t>
      </w:r>
      <w:r w:rsidR="00785868">
        <w:t>1</w:t>
      </w:r>
      <w:r w:rsidR="0078789E">
        <w:t>3</w:t>
      </w:r>
      <w:r w:rsidR="00E22C1E">
        <w:t>:</w:t>
      </w:r>
      <w:r w:rsidR="00785868">
        <w:t>0</w:t>
      </w:r>
      <w:r w:rsidR="008D2E0D">
        <w:t>0</w:t>
      </w:r>
      <w:r w:rsidR="00381AA5">
        <w:t xml:space="preserve"> zamknięcia obrad Komisji </w:t>
      </w:r>
      <w:r w:rsidR="001E7A74">
        <w:t xml:space="preserve">Zdrowia i Spraw Społecznych. </w:t>
      </w:r>
      <w:r w:rsidR="00381AA5">
        <w:t xml:space="preserve"> </w:t>
      </w:r>
    </w:p>
    <w:p w:rsidR="00F911E6" w:rsidRDefault="00957AC0" w:rsidP="00957AC0">
      <w:pPr>
        <w:jc w:val="both"/>
      </w:pPr>
      <w:r>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000B66F8">
        <w:rPr>
          <w:sz w:val="20"/>
          <w:szCs w:val="20"/>
        </w:rPr>
        <w:t xml:space="preserve">     </w:t>
      </w:r>
      <w:r w:rsidR="00806AD5">
        <w:rPr>
          <w:sz w:val="20"/>
          <w:szCs w:val="20"/>
        </w:rPr>
        <w:t xml:space="preserve">  </w:t>
      </w:r>
      <w:r w:rsidRPr="00806AD5">
        <w:rPr>
          <w:i/>
          <w:sz w:val="20"/>
          <w:szCs w:val="20"/>
        </w:rPr>
        <w:t>Przewodnicząc</w:t>
      </w:r>
      <w:r w:rsidR="00E00C68">
        <w:rPr>
          <w:i/>
          <w:sz w:val="20"/>
          <w:szCs w:val="20"/>
        </w:rPr>
        <w:t xml:space="preserve">y </w:t>
      </w:r>
      <w:r w:rsidR="00381AA5" w:rsidRPr="00806AD5">
        <w:rPr>
          <w:i/>
          <w:sz w:val="20"/>
          <w:szCs w:val="20"/>
        </w:rPr>
        <w:t xml:space="preserve">Komisji </w:t>
      </w:r>
    </w:p>
    <w:p w:rsidR="00381AA5" w:rsidRPr="00806AD5" w:rsidRDefault="001E7A74" w:rsidP="00381AA5">
      <w:pPr>
        <w:ind w:firstLine="5220"/>
        <w:jc w:val="both"/>
        <w:rPr>
          <w:i/>
          <w:sz w:val="20"/>
          <w:szCs w:val="20"/>
        </w:rPr>
      </w:pPr>
      <w:r w:rsidRPr="00806AD5">
        <w:rPr>
          <w:i/>
          <w:sz w:val="20"/>
          <w:szCs w:val="20"/>
        </w:rPr>
        <w:t>Zdrowia i Spraw Społecznych</w:t>
      </w:r>
    </w:p>
    <w:p w:rsidR="00957AC0" w:rsidRPr="00806AD5" w:rsidRDefault="000B66F8" w:rsidP="00806AD5">
      <w:pPr>
        <w:ind w:firstLine="5220"/>
        <w:jc w:val="both"/>
        <w:rPr>
          <w:i/>
          <w:sz w:val="20"/>
          <w:szCs w:val="20"/>
        </w:rPr>
      </w:pPr>
      <w:r>
        <w:rPr>
          <w:i/>
          <w:sz w:val="20"/>
          <w:szCs w:val="20"/>
        </w:rPr>
        <w:t xml:space="preserve">       </w:t>
      </w:r>
      <w:r w:rsidR="00E00C68">
        <w:rPr>
          <w:i/>
          <w:sz w:val="20"/>
          <w:szCs w:val="20"/>
        </w:rPr>
        <w:t>Roman Gołębiewski</w:t>
      </w:r>
    </w:p>
    <w:p w:rsidR="00732546" w:rsidRPr="00806AD5" w:rsidRDefault="00732546" w:rsidP="00732546">
      <w:pPr>
        <w:jc w:val="both"/>
        <w:rPr>
          <w:i/>
          <w:sz w:val="16"/>
          <w:szCs w:val="16"/>
        </w:rPr>
      </w:pPr>
    </w:p>
    <w:p w:rsidR="009D4566" w:rsidRDefault="009D4566" w:rsidP="00732546">
      <w:pPr>
        <w:jc w:val="both"/>
        <w:rPr>
          <w:i/>
          <w:sz w:val="16"/>
          <w:szCs w:val="16"/>
        </w:rPr>
      </w:pPr>
    </w:p>
    <w:p w:rsidR="00B04AE7" w:rsidRDefault="00B04AE7" w:rsidP="00732546">
      <w:pPr>
        <w:jc w:val="both"/>
        <w:rPr>
          <w:i/>
          <w:sz w:val="16"/>
          <w:szCs w:val="16"/>
        </w:rPr>
      </w:pPr>
    </w:p>
    <w:p w:rsidR="00B04AE7" w:rsidRPr="00806AD5" w:rsidRDefault="00B04AE7" w:rsidP="00732546">
      <w:pPr>
        <w:jc w:val="both"/>
        <w:rPr>
          <w:i/>
          <w:sz w:val="16"/>
          <w:szCs w:val="16"/>
        </w:rPr>
      </w:pPr>
    </w:p>
    <w:p w:rsidR="00345326" w:rsidRPr="00806AD5" w:rsidRDefault="00345326" w:rsidP="00732546">
      <w:pPr>
        <w:jc w:val="both"/>
        <w:rPr>
          <w:i/>
          <w:sz w:val="16"/>
          <w:szCs w:val="16"/>
        </w:rPr>
      </w:pPr>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3E729F">
      <w:footerReference w:type="default" r:id="rId9"/>
      <w:pgSz w:w="11906" w:h="16838"/>
      <w:pgMar w:top="113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BE" w:rsidRDefault="00A235BE" w:rsidP="00732546">
      <w:r>
        <w:separator/>
      </w:r>
    </w:p>
  </w:endnote>
  <w:endnote w:type="continuationSeparator" w:id="0">
    <w:p w:rsidR="00A235BE" w:rsidRDefault="00A235BE"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Content>
      <w:p w:rsidR="00203777" w:rsidRDefault="00203777">
        <w:pPr>
          <w:pStyle w:val="Stopka"/>
          <w:jc w:val="right"/>
        </w:pPr>
        <w:r>
          <w:fldChar w:fldCharType="begin"/>
        </w:r>
        <w:r>
          <w:instrText>PAGE   \* MERGEFORMAT</w:instrText>
        </w:r>
        <w:r>
          <w:fldChar w:fldCharType="separate"/>
        </w:r>
        <w:r w:rsidR="001B53A6">
          <w:rPr>
            <w:noProof/>
          </w:rPr>
          <w:t>10</w:t>
        </w:r>
        <w:r>
          <w:rPr>
            <w:noProof/>
          </w:rPr>
          <w:fldChar w:fldCharType="end"/>
        </w:r>
      </w:p>
    </w:sdtContent>
  </w:sdt>
  <w:p w:rsidR="00203777" w:rsidRDefault="002037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BE" w:rsidRDefault="00A235BE" w:rsidP="00732546">
      <w:r>
        <w:separator/>
      </w:r>
    </w:p>
  </w:footnote>
  <w:footnote w:type="continuationSeparator" w:id="0">
    <w:p w:rsidR="00A235BE" w:rsidRDefault="00A235BE"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1C1448"/>
    <w:lvl w:ilvl="0">
      <w:numFmt w:val="bullet"/>
      <w:lvlText w:val="*"/>
      <w:lvlJc w:val="left"/>
    </w:lvl>
  </w:abstractNum>
  <w:abstractNum w:abstractNumId="1">
    <w:nsid w:val="02DC667D"/>
    <w:multiLevelType w:val="hybridMultilevel"/>
    <w:tmpl w:val="5072B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378AE"/>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80E371F"/>
    <w:multiLevelType w:val="hybridMultilevel"/>
    <w:tmpl w:val="8B968192"/>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56AEC"/>
    <w:multiLevelType w:val="hybridMultilevel"/>
    <w:tmpl w:val="673600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114C3279"/>
    <w:multiLevelType w:val="hybridMultilevel"/>
    <w:tmpl w:val="2488CAA2"/>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3F50E9"/>
    <w:multiLevelType w:val="hybridMultilevel"/>
    <w:tmpl w:val="5762D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C2A50"/>
    <w:multiLevelType w:val="hybridMultilevel"/>
    <w:tmpl w:val="E1EA6F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D244B9"/>
    <w:multiLevelType w:val="hybridMultilevel"/>
    <w:tmpl w:val="66622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6647B9"/>
    <w:multiLevelType w:val="hybridMultilevel"/>
    <w:tmpl w:val="7B200E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CB6F82"/>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186A28"/>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DDD4583"/>
    <w:multiLevelType w:val="hybridMultilevel"/>
    <w:tmpl w:val="C3C850C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26C03ED"/>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4407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F77A9A"/>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794CA2"/>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6C1A4B"/>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912876"/>
    <w:multiLevelType w:val="hybridMultilevel"/>
    <w:tmpl w:val="04F6D5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B60B86"/>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817AD"/>
    <w:multiLevelType w:val="hybridMultilevel"/>
    <w:tmpl w:val="A948B5A8"/>
    <w:lvl w:ilvl="0" w:tplc="CEB808B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722E75"/>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9571D8"/>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F153FF"/>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E734516"/>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850AE5"/>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CF0DE2"/>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F9630E"/>
    <w:multiLevelType w:val="hybridMultilevel"/>
    <w:tmpl w:val="1186B8E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AF271E"/>
    <w:multiLevelType w:val="hybridMultilevel"/>
    <w:tmpl w:val="AFA24BFA"/>
    <w:lvl w:ilvl="0" w:tplc="B0C29E4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0B2729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AF5A7D"/>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43F3F37"/>
    <w:multiLevelType w:val="singleLevel"/>
    <w:tmpl w:val="0415000F"/>
    <w:lvl w:ilvl="0">
      <w:start w:val="1"/>
      <w:numFmt w:val="decimal"/>
      <w:lvlText w:val="%1."/>
      <w:lvlJc w:val="left"/>
      <w:pPr>
        <w:tabs>
          <w:tab w:val="num" w:pos="720"/>
        </w:tabs>
        <w:ind w:left="720" w:hanging="360"/>
      </w:pPr>
      <w:rPr>
        <w:rFonts w:hint="default"/>
      </w:rPr>
    </w:lvl>
  </w:abstractNum>
  <w:abstractNum w:abstractNumId="33">
    <w:nsid w:val="562D45E9"/>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007301"/>
    <w:multiLevelType w:val="hybridMultilevel"/>
    <w:tmpl w:val="53A66994"/>
    <w:lvl w:ilvl="0" w:tplc="80D4BB72">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4A2873"/>
    <w:multiLevelType w:val="hybridMultilevel"/>
    <w:tmpl w:val="510A5B16"/>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9F0654"/>
    <w:multiLevelType w:val="hybridMultilevel"/>
    <w:tmpl w:val="A4388B9C"/>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0C4C55"/>
    <w:multiLevelType w:val="hybridMultilevel"/>
    <w:tmpl w:val="83A4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785C81"/>
    <w:multiLevelType w:val="hybridMultilevel"/>
    <w:tmpl w:val="0F0A5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1E5EC4"/>
    <w:multiLevelType w:val="hybridMultilevel"/>
    <w:tmpl w:val="A3044CC0"/>
    <w:lvl w:ilvl="0" w:tplc="903854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44158C"/>
    <w:multiLevelType w:val="hybridMultilevel"/>
    <w:tmpl w:val="BD2E14E6"/>
    <w:lvl w:ilvl="0" w:tplc="8BCE00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DD1BD3"/>
    <w:multiLevelType w:val="hybridMultilevel"/>
    <w:tmpl w:val="C3C850C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70C92BE0"/>
    <w:multiLevelType w:val="hybridMultilevel"/>
    <w:tmpl w:val="BBBE0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9"/>
  </w:num>
  <w:num w:numId="3">
    <w:abstractNumId w:val="19"/>
  </w:num>
  <w:num w:numId="4">
    <w:abstractNumId w:val="39"/>
  </w:num>
  <w:num w:numId="5">
    <w:abstractNumId w:val="34"/>
  </w:num>
  <w:num w:numId="6">
    <w:abstractNumId w:val="9"/>
  </w:num>
  <w:num w:numId="7">
    <w:abstractNumId w:val="42"/>
  </w:num>
  <w:num w:numId="8">
    <w:abstractNumId w:val="40"/>
  </w:num>
  <w:num w:numId="9">
    <w:abstractNumId w:val="5"/>
  </w:num>
  <w:num w:numId="10">
    <w:abstractNumId w:val="8"/>
  </w:num>
  <w:num w:numId="11">
    <w:abstractNumId w:val="23"/>
  </w:num>
  <w:num w:numId="12">
    <w:abstractNumId w:val="13"/>
  </w:num>
  <w:num w:numId="13">
    <w:abstractNumId w:val="37"/>
  </w:num>
  <w:num w:numId="14">
    <w:abstractNumId w:val="27"/>
  </w:num>
  <w:num w:numId="15">
    <w:abstractNumId w:val="24"/>
  </w:num>
  <w:num w:numId="16">
    <w:abstractNumId w:val="21"/>
  </w:num>
  <w:num w:numId="17">
    <w:abstractNumId w:val="3"/>
  </w:num>
  <w:num w:numId="18">
    <w:abstractNumId w:val="11"/>
  </w:num>
  <w:num w:numId="19">
    <w:abstractNumId w:val="17"/>
  </w:num>
  <w:num w:numId="20">
    <w:abstractNumId w:val="31"/>
  </w:num>
  <w:num w:numId="21">
    <w:abstractNumId w:val="1"/>
  </w:num>
  <w:num w:numId="22">
    <w:abstractNumId w:val="38"/>
  </w:num>
  <w:num w:numId="23">
    <w:abstractNumId w:val="16"/>
  </w:num>
  <w:num w:numId="24">
    <w:abstractNumId w:val="22"/>
  </w:num>
  <w:num w:numId="25">
    <w:abstractNumId w:val="14"/>
  </w:num>
  <w:num w:numId="26">
    <w:abstractNumId w:val="33"/>
  </w:num>
  <w:num w:numId="27">
    <w:abstractNumId w:val="35"/>
  </w:num>
  <w:num w:numId="28">
    <w:abstractNumId w:val="10"/>
  </w:num>
  <w:num w:numId="29">
    <w:abstractNumId w:val="36"/>
  </w:num>
  <w:num w:numId="30">
    <w:abstractNumId w:val="30"/>
  </w:num>
  <w:num w:numId="31">
    <w:abstractNumId w:val="15"/>
  </w:num>
  <w:num w:numId="32">
    <w:abstractNumId w:val="32"/>
  </w:num>
  <w:num w:numId="3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4">
    <w:abstractNumId w:val="26"/>
  </w:num>
  <w:num w:numId="35">
    <w:abstractNumId w:val="25"/>
  </w:num>
  <w:num w:numId="36">
    <w:abstractNumId w:val="2"/>
  </w:num>
  <w:num w:numId="37">
    <w:abstractNumId w:val="4"/>
  </w:num>
  <w:num w:numId="38">
    <w:abstractNumId w:val="2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8"/>
  </w:num>
  <w:num w:numId="42">
    <w:abstractNumId w:val="12"/>
  </w:num>
  <w:num w:numId="43">
    <w:abstractNumId w:val="7"/>
  </w:num>
  <w:num w:numId="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0567C"/>
    <w:rsid w:val="00005A79"/>
    <w:rsid w:val="00011A35"/>
    <w:rsid w:val="000123A1"/>
    <w:rsid w:val="00012DD6"/>
    <w:rsid w:val="000141DC"/>
    <w:rsid w:val="00014CF0"/>
    <w:rsid w:val="00016C47"/>
    <w:rsid w:val="000176A9"/>
    <w:rsid w:val="00021FA3"/>
    <w:rsid w:val="00024D49"/>
    <w:rsid w:val="00026B2A"/>
    <w:rsid w:val="00026D68"/>
    <w:rsid w:val="00041F70"/>
    <w:rsid w:val="00042361"/>
    <w:rsid w:val="0004631A"/>
    <w:rsid w:val="0004782C"/>
    <w:rsid w:val="00047914"/>
    <w:rsid w:val="00050326"/>
    <w:rsid w:val="0005299A"/>
    <w:rsid w:val="00060E92"/>
    <w:rsid w:val="0006198C"/>
    <w:rsid w:val="00062B4D"/>
    <w:rsid w:val="000677FA"/>
    <w:rsid w:val="00071C3B"/>
    <w:rsid w:val="00072065"/>
    <w:rsid w:val="000722F6"/>
    <w:rsid w:val="0007742B"/>
    <w:rsid w:val="0008110A"/>
    <w:rsid w:val="00083574"/>
    <w:rsid w:val="000907E6"/>
    <w:rsid w:val="00092DAB"/>
    <w:rsid w:val="000937D2"/>
    <w:rsid w:val="000A06E2"/>
    <w:rsid w:val="000A108F"/>
    <w:rsid w:val="000A1BBB"/>
    <w:rsid w:val="000A1E1E"/>
    <w:rsid w:val="000A2282"/>
    <w:rsid w:val="000A3888"/>
    <w:rsid w:val="000A4529"/>
    <w:rsid w:val="000A4B15"/>
    <w:rsid w:val="000B03FC"/>
    <w:rsid w:val="000B133A"/>
    <w:rsid w:val="000B3AAA"/>
    <w:rsid w:val="000B5396"/>
    <w:rsid w:val="000B5DB4"/>
    <w:rsid w:val="000B66F8"/>
    <w:rsid w:val="000B6DC5"/>
    <w:rsid w:val="000B70E2"/>
    <w:rsid w:val="000C10FE"/>
    <w:rsid w:val="000C466A"/>
    <w:rsid w:val="000C5A66"/>
    <w:rsid w:val="000C7B8C"/>
    <w:rsid w:val="000D0258"/>
    <w:rsid w:val="000D05B6"/>
    <w:rsid w:val="000D467C"/>
    <w:rsid w:val="000D4819"/>
    <w:rsid w:val="000D4CE5"/>
    <w:rsid w:val="000E4A24"/>
    <w:rsid w:val="000F0618"/>
    <w:rsid w:val="000F13E0"/>
    <w:rsid w:val="000F2374"/>
    <w:rsid w:val="000F2EB6"/>
    <w:rsid w:val="000F7A0C"/>
    <w:rsid w:val="0010141D"/>
    <w:rsid w:val="00104454"/>
    <w:rsid w:val="001067C1"/>
    <w:rsid w:val="00106AA8"/>
    <w:rsid w:val="00120650"/>
    <w:rsid w:val="0012169E"/>
    <w:rsid w:val="00121EEC"/>
    <w:rsid w:val="00122D6F"/>
    <w:rsid w:val="0012425D"/>
    <w:rsid w:val="00131400"/>
    <w:rsid w:val="00131AA0"/>
    <w:rsid w:val="00133261"/>
    <w:rsid w:val="00141748"/>
    <w:rsid w:val="001420A6"/>
    <w:rsid w:val="00142DA2"/>
    <w:rsid w:val="00146359"/>
    <w:rsid w:val="00147978"/>
    <w:rsid w:val="001508AD"/>
    <w:rsid w:val="00150F17"/>
    <w:rsid w:val="0015498A"/>
    <w:rsid w:val="00161BEB"/>
    <w:rsid w:val="001627C2"/>
    <w:rsid w:val="00165111"/>
    <w:rsid w:val="001666FC"/>
    <w:rsid w:val="0017152D"/>
    <w:rsid w:val="001724BF"/>
    <w:rsid w:val="00173E04"/>
    <w:rsid w:val="00177556"/>
    <w:rsid w:val="00180E68"/>
    <w:rsid w:val="001817AB"/>
    <w:rsid w:val="001846B6"/>
    <w:rsid w:val="00184847"/>
    <w:rsid w:val="00186A09"/>
    <w:rsid w:val="00187615"/>
    <w:rsid w:val="00187694"/>
    <w:rsid w:val="001969CE"/>
    <w:rsid w:val="001A310E"/>
    <w:rsid w:val="001A492E"/>
    <w:rsid w:val="001A70C2"/>
    <w:rsid w:val="001B0C1B"/>
    <w:rsid w:val="001B165B"/>
    <w:rsid w:val="001B4D3E"/>
    <w:rsid w:val="001B53A6"/>
    <w:rsid w:val="001B6139"/>
    <w:rsid w:val="001B750E"/>
    <w:rsid w:val="001C4F13"/>
    <w:rsid w:val="001D024E"/>
    <w:rsid w:val="001D037C"/>
    <w:rsid w:val="001D03DD"/>
    <w:rsid w:val="001D1433"/>
    <w:rsid w:val="001D1CBE"/>
    <w:rsid w:val="001D25F0"/>
    <w:rsid w:val="001D4D04"/>
    <w:rsid w:val="001D5346"/>
    <w:rsid w:val="001E071B"/>
    <w:rsid w:val="001E0F14"/>
    <w:rsid w:val="001E7249"/>
    <w:rsid w:val="001E7A74"/>
    <w:rsid w:val="001F1828"/>
    <w:rsid w:val="001F3D58"/>
    <w:rsid w:val="001F4FE0"/>
    <w:rsid w:val="001F6741"/>
    <w:rsid w:val="0020008C"/>
    <w:rsid w:val="0020077E"/>
    <w:rsid w:val="00203777"/>
    <w:rsid w:val="00207959"/>
    <w:rsid w:val="00210115"/>
    <w:rsid w:val="0021190E"/>
    <w:rsid w:val="00216B1C"/>
    <w:rsid w:val="00217B95"/>
    <w:rsid w:val="00221318"/>
    <w:rsid w:val="00221FD7"/>
    <w:rsid w:val="00222D64"/>
    <w:rsid w:val="00225BA3"/>
    <w:rsid w:val="00226305"/>
    <w:rsid w:val="002271B8"/>
    <w:rsid w:val="00231E5F"/>
    <w:rsid w:val="0023464E"/>
    <w:rsid w:val="002353B9"/>
    <w:rsid w:val="00237D4F"/>
    <w:rsid w:val="00237F3D"/>
    <w:rsid w:val="002428A8"/>
    <w:rsid w:val="00245213"/>
    <w:rsid w:val="002559CF"/>
    <w:rsid w:val="002627C8"/>
    <w:rsid w:val="00262E62"/>
    <w:rsid w:val="00263E1F"/>
    <w:rsid w:val="002641FF"/>
    <w:rsid w:val="002653DA"/>
    <w:rsid w:val="0026640C"/>
    <w:rsid w:val="00273790"/>
    <w:rsid w:val="002744AE"/>
    <w:rsid w:val="00276D65"/>
    <w:rsid w:val="00281479"/>
    <w:rsid w:val="002933A5"/>
    <w:rsid w:val="00294932"/>
    <w:rsid w:val="00295520"/>
    <w:rsid w:val="002977FB"/>
    <w:rsid w:val="002A26A1"/>
    <w:rsid w:val="002A4540"/>
    <w:rsid w:val="002A7E51"/>
    <w:rsid w:val="002B0546"/>
    <w:rsid w:val="002B125B"/>
    <w:rsid w:val="002B2299"/>
    <w:rsid w:val="002B2736"/>
    <w:rsid w:val="002B2EE4"/>
    <w:rsid w:val="002C42CB"/>
    <w:rsid w:val="002C503E"/>
    <w:rsid w:val="002D43D3"/>
    <w:rsid w:val="002D622F"/>
    <w:rsid w:val="002D78AB"/>
    <w:rsid w:val="002E28F4"/>
    <w:rsid w:val="002F5ED0"/>
    <w:rsid w:val="00304B5E"/>
    <w:rsid w:val="0030509F"/>
    <w:rsid w:val="00310D64"/>
    <w:rsid w:val="003160E9"/>
    <w:rsid w:val="0032254C"/>
    <w:rsid w:val="003257F9"/>
    <w:rsid w:val="003263A1"/>
    <w:rsid w:val="00327751"/>
    <w:rsid w:val="00335A4B"/>
    <w:rsid w:val="003375BE"/>
    <w:rsid w:val="00337FB4"/>
    <w:rsid w:val="003409CD"/>
    <w:rsid w:val="0034181E"/>
    <w:rsid w:val="00343F45"/>
    <w:rsid w:val="00344874"/>
    <w:rsid w:val="00345326"/>
    <w:rsid w:val="0034574E"/>
    <w:rsid w:val="00345EAE"/>
    <w:rsid w:val="00346544"/>
    <w:rsid w:val="00350022"/>
    <w:rsid w:val="003505E5"/>
    <w:rsid w:val="00356536"/>
    <w:rsid w:val="00357A4C"/>
    <w:rsid w:val="003637DD"/>
    <w:rsid w:val="00364128"/>
    <w:rsid w:val="00366445"/>
    <w:rsid w:val="0036647E"/>
    <w:rsid w:val="00371843"/>
    <w:rsid w:val="00373129"/>
    <w:rsid w:val="003739A3"/>
    <w:rsid w:val="00375A96"/>
    <w:rsid w:val="00376447"/>
    <w:rsid w:val="00381AA5"/>
    <w:rsid w:val="00392DDC"/>
    <w:rsid w:val="00395989"/>
    <w:rsid w:val="00395E74"/>
    <w:rsid w:val="003A7868"/>
    <w:rsid w:val="003A7AD9"/>
    <w:rsid w:val="003A7E56"/>
    <w:rsid w:val="003B1A42"/>
    <w:rsid w:val="003B468D"/>
    <w:rsid w:val="003B6032"/>
    <w:rsid w:val="003B6DC2"/>
    <w:rsid w:val="003C21A0"/>
    <w:rsid w:val="003C378A"/>
    <w:rsid w:val="003C4205"/>
    <w:rsid w:val="003C4877"/>
    <w:rsid w:val="003C5C1B"/>
    <w:rsid w:val="003C5D4D"/>
    <w:rsid w:val="003C7C12"/>
    <w:rsid w:val="003D1D74"/>
    <w:rsid w:val="003D5E98"/>
    <w:rsid w:val="003E0367"/>
    <w:rsid w:val="003E1986"/>
    <w:rsid w:val="003E24AC"/>
    <w:rsid w:val="003E729F"/>
    <w:rsid w:val="003F3062"/>
    <w:rsid w:val="003F4BF8"/>
    <w:rsid w:val="003F5833"/>
    <w:rsid w:val="00403A2B"/>
    <w:rsid w:val="00407249"/>
    <w:rsid w:val="00413DF6"/>
    <w:rsid w:val="004143D9"/>
    <w:rsid w:val="0042114C"/>
    <w:rsid w:val="00424F90"/>
    <w:rsid w:val="004253CC"/>
    <w:rsid w:val="00427745"/>
    <w:rsid w:val="00434831"/>
    <w:rsid w:val="0043528B"/>
    <w:rsid w:val="00442BF3"/>
    <w:rsid w:val="00443EC1"/>
    <w:rsid w:val="00445221"/>
    <w:rsid w:val="0045082F"/>
    <w:rsid w:val="00451E91"/>
    <w:rsid w:val="004520D6"/>
    <w:rsid w:val="004525BD"/>
    <w:rsid w:val="00453C92"/>
    <w:rsid w:val="00453D69"/>
    <w:rsid w:val="004554D5"/>
    <w:rsid w:val="00456A27"/>
    <w:rsid w:val="004640D6"/>
    <w:rsid w:val="00464705"/>
    <w:rsid w:val="00465764"/>
    <w:rsid w:val="00467AA5"/>
    <w:rsid w:val="00467D8B"/>
    <w:rsid w:val="004736F4"/>
    <w:rsid w:val="00473B06"/>
    <w:rsid w:val="00473BE3"/>
    <w:rsid w:val="004742C2"/>
    <w:rsid w:val="00475683"/>
    <w:rsid w:val="004814B9"/>
    <w:rsid w:val="004821FF"/>
    <w:rsid w:val="00485A68"/>
    <w:rsid w:val="00491711"/>
    <w:rsid w:val="004927C1"/>
    <w:rsid w:val="00493D0E"/>
    <w:rsid w:val="0049613F"/>
    <w:rsid w:val="00496649"/>
    <w:rsid w:val="00497C2E"/>
    <w:rsid w:val="004A0EBC"/>
    <w:rsid w:val="004A146D"/>
    <w:rsid w:val="004A2151"/>
    <w:rsid w:val="004A4BDE"/>
    <w:rsid w:val="004A608C"/>
    <w:rsid w:val="004A7BA6"/>
    <w:rsid w:val="004B2C24"/>
    <w:rsid w:val="004C1B99"/>
    <w:rsid w:val="004C23AE"/>
    <w:rsid w:val="004C241B"/>
    <w:rsid w:val="004D033A"/>
    <w:rsid w:val="004D05CE"/>
    <w:rsid w:val="004D1DDA"/>
    <w:rsid w:val="004D3FE8"/>
    <w:rsid w:val="004D46A0"/>
    <w:rsid w:val="004D6562"/>
    <w:rsid w:val="004E05AD"/>
    <w:rsid w:val="004E0614"/>
    <w:rsid w:val="004E1D72"/>
    <w:rsid w:val="004E4E6E"/>
    <w:rsid w:val="004E542F"/>
    <w:rsid w:val="004F1362"/>
    <w:rsid w:val="004F28F6"/>
    <w:rsid w:val="004F4DB1"/>
    <w:rsid w:val="004F6AC0"/>
    <w:rsid w:val="004F6D6D"/>
    <w:rsid w:val="004F7576"/>
    <w:rsid w:val="00501D8B"/>
    <w:rsid w:val="00502877"/>
    <w:rsid w:val="00505946"/>
    <w:rsid w:val="005064CF"/>
    <w:rsid w:val="00506BBC"/>
    <w:rsid w:val="00506DA9"/>
    <w:rsid w:val="00514A9D"/>
    <w:rsid w:val="00515CCB"/>
    <w:rsid w:val="00516AC5"/>
    <w:rsid w:val="005178D0"/>
    <w:rsid w:val="0052032B"/>
    <w:rsid w:val="00531394"/>
    <w:rsid w:val="005328E0"/>
    <w:rsid w:val="0053302E"/>
    <w:rsid w:val="005345E6"/>
    <w:rsid w:val="00534611"/>
    <w:rsid w:val="0053498C"/>
    <w:rsid w:val="00535E5D"/>
    <w:rsid w:val="005378AE"/>
    <w:rsid w:val="00542761"/>
    <w:rsid w:val="0054651A"/>
    <w:rsid w:val="0054791D"/>
    <w:rsid w:val="00551C7A"/>
    <w:rsid w:val="005544C4"/>
    <w:rsid w:val="0055512D"/>
    <w:rsid w:val="005609D5"/>
    <w:rsid w:val="00562E0C"/>
    <w:rsid w:val="005654E9"/>
    <w:rsid w:val="00567C42"/>
    <w:rsid w:val="00571D79"/>
    <w:rsid w:val="00571F8D"/>
    <w:rsid w:val="00574F22"/>
    <w:rsid w:val="00577E3D"/>
    <w:rsid w:val="00587AC1"/>
    <w:rsid w:val="005917E7"/>
    <w:rsid w:val="00592553"/>
    <w:rsid w:val="00594FEE"/>
    <w:rsid w:val="00595689"/>
    <w:rsid w:val="005A0641"/>
    <w:rsid w:val="005A08E7"/>
    <w:rsid w:val="005A38B9"/>
    <w:rsid w:val="005A3DDB"/>
    <w:rsid w:val="005A57D1"/>
    <w:rsid w:val="005A6969"/>
    <w:rsid w:val="005B1823"/>
    <w:rsid w:val="005B4650"/>
    <w:rsid w:val="005B4899"/>
    <w:rsid w:val="005B4A07"/>
    <w:rsid w:val="005B5407"/>
    <w:rsid w:val="005B68DB"/>
    <w:rsid w:val="005B6A79"/>
    <w:rsid w:val="005B7765"/>
    <w:rsid w:val="005C0BD5"/>
    <w:rsid w:val="005C3611"/>
    <w:rsid w:val="005C4045"/>
    <w:rsid w:val="005C5B7F"/>
    <w:rsid w:val="005C5C58"/>
    <w:rsid w:val="005C6769"/>
    <w:rsid w:val="005D0BCD"/>
    <w:rsid w:val="005D2AF6"/>
    <w:rsid w:val="005D56A2"/>
    <w:rsid w:val="005D7593"/>
    <w:rsid w:val="005D787E"/>
    <w:rsid w:val="005D7B12"/>
    <w:rsid w:val="005E1EA2"/>
    <w:rsid w:val="005E5F5C"/>
    <w:rsid w:val="005F1202"/>
    <w:rsid w:val="005F2AF3"/>
    <w:rsid w:val="005F5BA9"/>
    <w:rsid w:val="005F6D41"/>
    <w:rsid w:val="005F72B4"/>
    <w:rsid w:val="005F7F37"/>
    <w:rsid w:val="00600119"/>
    <w:rsid w:val="006009C0"/>
    <w:rsid w:val="00602CA7"/>
    <w:rsid w:val="00611140"/>
    <w:rsid w:val="006115AE"/>
    <w:rsid w:val="00612E70"/>
    <w:rsid w:val="0061348B"/>
    <w:rsid w:val="006155E1"/>
    <w:rsid w:val="0061784C"/>
    <w:rsid w:val="0062018B"/>
    <w:rsid w:val="00621406"/>
    <w:rsid w:val="00623C70"/>
    <w:rsid w:val="00626FA2"/>
    <w:rsid w:val="00627A52"/>
    <w:rsid w:val="0063035F"/>
    <w:rsid w:val="006351D7"/>
    <w:rsid w:val="0064094E"/>
    <w:rsid w:val="00643B58"/>
    <w:rsid w:val="00644A02"/>
    <w:rsid w:val="00646863"/>
    <w:rsid w:val="006508D6"/>
    <w:rsid w:val="00654563"/>
    <w:rsid w:val="00660EC0"/>
    <w:rsid w:val="00661F9E"/>
    <w:rsid w:val="00662986"/>
    <w:rsid w:val="006640BF"/>
    <w:rsid w:val="006642D9"/>
    <w:rsid w:val="006726BA"/>
    <w:rsid w:val="00674AE8"/>
    <w:rsid w:val="0067561E"/>
    <w:rsid w:val="00675B26"/>
    <w:rsid w:val="00684453"/>
    <w:rsid w:val="006902B4"/>
    <w:rsid w:val="00692C3E"/>
    <w:rsid w:val="006939E0"/>
    <w:rsid w:val="00694F52"/>
    <w:rsid w:val="006A1C31"/>
    <w:rsid w:val="006A1DC1"/>
    <w:rsid w:val="006A246D"/>
    <w:rsid w:val="006A3E0D"/>
    <w:rsid w:val="006A74D5"/>
    <w:rsid w:val="006B2136"/>
    <w:rsid w:val="006B7860"/>
    <w:rsid w:val="006C1645"/>
    <w:rsid w:val="006C34D7"/>
    <w:rsid w:val="006C665D"/>
    <w:rsid w:val="006D04A4"/>
    <w:rsid w:val="006D743A"/>
    <w:rsid w:val="006E0CF0"/>
    <w:rsid w:val="006E0D78"/>
    <w:rsid w:val="006E37CE"/>
    <w:rsid w:val="006F2F82"/>
    <w:rsid w:val="006F37F7"/>
    <w:rsid w:val="006F5F56"/>
    <w:rsid w:val="006F6070"/>
    <w:rsid w:val="00703989"/>
    <w:rsid w:val="00703E56"/>
    <w:rsid w:val="00710245"/>
    <w:rsid w:val="007108BF"/>
    <w:rsid w:val="007126C2"/>
    <w:rsid w:val="007128E8"/>
    <w:rsid w:val="0071347D"/>
    <w:rsid w:val="0072128A"/>
    <w:rsid w:val="007216DC"/>
    <w:rsid w:val="00721DF9"/>
    <w:rsid w:val="00732546"/>
    <w:rsid w:val="00733643"/>
    <w:rsid w:val="00737267"/>
    <w:rsid w:val="0074197E"/>
    <w:rsid w:val="007432E3"/>
    <w:rsid w:val="0074380B"/>
    <w:rsid w:val="00743B9A"/>
    <w:rsid w:val="00744F74"/>
    <w:rsid w:val="0074501E"/>
    <w:rsid w:val="007453CC"/>
    <w:rsid w:val="00746843"/>
    <w:rsid w:val="00747077"/>
    <w:rsid w:val="0075034B"/>
    <w:rsid w:val="0076002B"/>
    <w:rsid w:val="00761831"/>
    <w:rsid w:val="00763AF9"/>
    <w:rsid w:val="007674F5"/>
    <w:rsid w:val="007728B3"/>
    <w:rsid w:val="00773314"/>
    <w:rsid w:val="007737D2"/>
    <w:rsid w:val="007749FB"/>
    <w:rsid w:val="00776BC6"/>
    <w:rsid w:val="0077758C"/>
    <w:rsid w:val="007811B1"/>
    <w:rsid w:val="00781954"/>
    <w:rsid w:val="00781F05"/>
    <w:rsid w:val="00784062"/>
    <w:rsid w:val="00785868"/>
    <w:rsid w:val="0078789E"/>
    <w:rsid w:val="00790697"/>
    <w:rsid w:val="00794C7B"/>
    <w:rsid w:val="00796344"/>
    <w:rsid w:val="0079644A"/>
    <w:rsid w:val="007A0D98"/>
    <w:rsid w:val="007A4F47"/>
    <w:rsid w:val="007A50D0"/>
    <w:rsid w:val="007B1CC5"/>
    <w:rsid w:val="007B3935"/>
    <w:rsid w:val="007B47A8"/>
    <w:rsid w:val="007B7AE9"/>
    <w:rsid w:val="007B7D8B"/>
    <w:rsid w:val="007C3000"/>
    <w:rsid w:val="007C3D16"/>
    <w:rsid w:val="007C420F"/>
    <w:rsid w:val="007C55B3"/>
    <w:rsid w:val="007C69B5"/>
    <w:rsid w:val="007D16F9"/>
    <w:rsid w:val="007D224C"/>
    <w:rsid w:val="007D2F35"/>
    <w:rsid w:val="007D50B7"/>
    <w:rsid w:val="007D720C"/>
    <w:rsid w:val="007D79C8"/>
    <w:rsid w:val="007E1BF9"/>
    <w:rsid w:val="007E47EA"/>
    <w:rsid w:val="007E6953"/>
    <w:rsid w:val="007E6E85"/>
    <w:rsid w:val="007F0947"/>
    <w:rsid w:val="007F2F36"/>
    <w:rsid w:val="007F37FE"/>
    <w:rsid w:val="007F3C8E"/>
    <w:rsid w:val="007F3D1E"/>
    <w:rsid w:val="007F5B22"/>
    <w:rsid w:val="007F6191"/>
    <w:rsid w:val="007F75E4"/>
    <w:rsid w:val="00800A03"/>
    <w:rsid w:val="00806AD5"/>
    <w:rsid w:val="008073FB"/>
    <w:rsid w:val="00822B33"/>
    <w:rsid w:val="00823385"/>
    <w:rsid w:val="00825B81"/>
    <w:rsid w:val="008265F2"/>
    <w:rsid w:val="008309AA"/>
    <w:rsid w:val="00831216"/>
    <w:rsid w:val="0083171B"/>
    <w:rsid w:val="00837071"/>
    <w:rsid w:val="00840002"/>
    <w:rsid w:val="00841C4D"/>
    <w:rsid w:val="00846D09"/>
    <w:rsid w:val="00847A21"/>
    <w:rsid w:val="0085140C"/>
    <w:rsid w:val="00856F94"/>
    <w:rsid w:val="00864D1A"/>
    <w:rsid w:val="0087390A"/>
    <w:rsid w:val="00880443"/>
    <w:rsid w:val="0088082F"/>
    <w:rsid w:val="0088128E"/>
    <w:rsid w:val="008814EC"/>
    <w:rsid w:val="00884B2A"/>
    <w:rsid w:val="008854FB"/>
    <w:rsid w:val="00885511"/>
    <w:rsid w:val="00890A6E"/>
    <w:rsid w:val="00891050"/>
    <w:rsid w:val="00893CC6"/>
    <w:rsid w:val="008942B9"/>
    <w:rsid w:val="00894854"/>
    <w:rsid w:val="008957BC"/>
    <w:rsid w:val="008961EE"/>
    <w:rsid w:val="008974E1"/>
    <w:rsid w:val="008A3E49"/>
    <w:rsid w:val="008A4C9F"/>
    <w:rsid w:val="008A7CB9"/>
    <w:rsid w:val="008B02BF"/>
    <w:rsid w:val="008B68E9"/>
    <w:rsid w:val="008C03D7"/>
    <w:rsid w:val="008C0FE1"/>
    <w:rsid w:val="008C729D"/>
    <w:rsid w:val="008D0078"/>
    <w:rsid w:val="008D1DC6"/>
    <w:rsid w:val="008D2E0D"/>
    <w:rsid w:val="008D48F7"/>
    <w:rsid w:val="008E280E"/>
    <w:rsid w:val="008E2BCD"/>
    <w:rsid w:val="008E4677"/>
    <w:rsid w:val="008E5735"/>
    <w:rsid w:val="008E67EA"/>
    <w:rsid w:val="008E6FEA"/>
    <w:rsid w:val="008E7198"/>
    <w:rsid w:val="008F5CCA"/>
    <w:rsid w:val="00904EDB"/>
    <w:rsid w:val="009053E8"/>
    <w:rsid w:val="009058F8"/>
    <w:rsid w:val="0090627F"/>
    <w:rsid w:val="00906725"/>
    <w:rsid w:val="00907B45"/>
    <w:rsid w:val="009112D9"/>
    <w:rsid w:val="009139F3"/>
    <w:rsid w:val="00913F96"/>
    <w:rsid w:val="00914480"/>
    <w:rsid w:val="0092048F"/>
    <w:rsid w:val="0092114A"/>
    <w:rsid w:val="00923A26"/>
    <w:rsid w:val="00924841"/>
    <w:rsid w:val="009261C4"/>
    <w:rsid w:val="00926744"/>
    <w:rsid w:val="00927EBA"/>
    <w:rsid w:val="009362A0"/>
    <w:rsid w:val="00940825"/>
    <w:rsid w:val="00940B0D"/>
    <w:rsid w:val="00943582"/>
    <w:rsid w:val="00943C2D"/>
    <w:rsid w:val="00944BE4"/>
    <w:rsid w:val="00956272"/>
    <w:rsid w:val="0095768B"/>
    <w:rsid w:val="00957AC0"/>
    <w:rsid w:val="009605C6"/>
    <w:rsid w:val="00962AED"/>
    <w:rsid w:val="00963B87"/>
    <w:rsid w:val="00965CEE"/>
    <w:rsid w:val="0096642A"/>
    <w:rsid w:val="0096695C"/>
    <w:rsid w:val="00972713"/>
    <w:rsid w:val="009742F0"/>
    <w:rsid w:val="0097479B"/>
    <w:rsid w:val="00974D28"/>
    <w:rsid w:val="009835DC"/>
    <w:rsid w:val="00984873"/>
    <w:rsid w:val="00985241"/>
    <w:rsid w:val="00985480"/>
    <w:rsid w:val="009858B1"/>
    <w:rsid w:val="00985A45"/>
    <w:rsid w:val="00990768"/>
    <w:rsid w:val="00990AFC"/>
    <w:rsid w:val="009942B4"/>
    <w:rsid w:val="00996873"/>
    <w:rsid w:val="009A0C23"/>
    <w:rsid w:val="009A14C4"/>
    <w:rsid w:val="009A43E6"/>
    <w:rsid w:val="009A6207"/>
    <w:rsid w:val="009A7005"/>
    <w:rsid w:val="009A78C2"/>
    <w:rsid w:val="009B239D"/>
    <w:rsid w:val="009B5C90"/>
    <w:rsid w:val="009B5F57"/>
    <w:rsid w:val="009C0B6E"/>
    <w:rsid w:val="009C154D"/>
    <w:rsid w:val="009C379A"/>
    <w:rsid w:val="009C442A"/>
    <w:rsid w:val="009C7E73"/>
    <w:rsid w:val="009D10D3"/>
    <w:rsid w:val="009D40F2"/>
    <w:rsid w:val="009D4566"/>
    <w:rsid w:val="009D7E2B"/>
    <w:rsid w:val="009E112C"/>
    <w:rsid w:val="009E3D64"/>
    <w:rsid w:val="009E55EB"/>
    <w:rsid w:val="009E5DD9"/>
    <w:rsid w:val="009E71C1"/>
    <w:rsid w:val="009F00FD"/>
    <w:rsid w:val="009F050E"/>
    <w:rsid w:val="009F22EA"/>
    <w:rsid w:val="009F59C1"/>
    <w:rsid w:val="00A00BEE"/>
    <w:rsid w:val="00A00E94"/>
    <w:rsid w:val="00A04398"/>
    <w:rsid w:val="00A06350"/>
    <w:rsid w:val="00A065E5"/>
    <w:rsid w:val="00A11449"/>
    <w:rsid w:val="00A142B4"/>
    <w:rsid w:val="00A14F2D"/>
    <w:rsid w:val="00A20011"/>
    <w:rsid w:val="00A2357B"/>
    <w:rsid w:val="00A235BE"/>
    <w:rsid w:val="00A23B8C"/>
    <w:rsid w:val="00A23E28"/>
    <w:rsid w:val="00A246A2"/>
    <w:rsid w:val="00A27B7C"/>
    <w:rsid w:val="00A30C3D"/>
    <w:rsid w:val="00A322A2"/>
    <w:rsid w:val="00A3366B"/>
    <w:rsid w:val="00A35CC8"/>
    <w:rsid w:val="00A4149C"/>
    <w:rsid w:val="00A44883"/>
    <w:rsid w:val="00A44DCE"/>
    <w:rsid w:val="00A462F3"/>
    <w:rsid w:val="00A47DCF"/>
    <w:rsid w:val="00A50317"/>
    <w:rsid w:val="00A5618D"/>
    <w:rsid w:val="00A5706C"/>
    <w:rsid w:val="00A5748C"/>
    <w:rsid w:val="00A61CBC"/>
    <w:rsid w:val="00A638B8"/>
    <w:rsid w:val="00A641FF"/>
    <w:rsid w:val="00A66577"/>
    <w:rsid w:val="00A70880"/>
    <w:rsid w:val="00A71BAA"/>
    <w:rsid w:val="00A732B4"/>
    <w:rsid w:val="00A7498C"/>
    <w:rsid w:val="00A7710D"/>
    <w:rsid w:val="00A82B50"/>
    <w:rsid w:val="00A83369"/>
    <w:rsid w:val="00A83A92"/>
    <w:rsid w:val="00A8552C"/>
    <w:rsid w:val="00A90B89"/>
    <w:rsid w:val="00A93C93"/>
    <w:rsid w:val="00A9439F"/>
    <w:rsid w:val="00AA18A2"/>
    <w:rsid w:val="00AB317D"/>
    <w:rsid w:val="00AB4DE9"/>
    <w:rsid w:val="00AB675D"/>
    <w:rsid w:val="00AC0588"/>
    <w:rsid w:val="00AC27DA"/>
    <w:rsid w:val="00AC4B90"/>
    <w:rsid w:val="00AC4E98"/>
    <w:rsid w:val="00AC6BD2"/>
    <w:rsid w:val="00AD1852"/>
    <w:rsid w:val="00AD1E01"/>
    <w:rsid w:val="00AD24DE"/>
    <w:rsid w:val="00AD5800"/>
    <w:rsid w:val="00AE0B37"/>
    <w:rsid w:val="00AE0D4B"/>
    <w:rsid w:val="00AE22FD"/>
    <w:rsid w:val="00AE285C"/>
    <w:rsid w:val="00AE7BB1"/>
    <w:rsid w:val="00AE7C8A"/>
    <w:rsid w:val="00AF294F"/>
    <w:rsid w:val="00AF4A1D"/>
    <w:rsid w:val="00AF72C1"/>
    <w:rsid w:val="00B00228"/>
    <w:rsid w:val="00B04AE7"/>
    <w:rsid w:val="00B11D52"/>
    <w:rsid w:val="00B131BC"/>
    <w:rsid w:val="00B14A65"/>
    <w:rsid w:val="00B167A7"/>
    <w:rsid w:val="00B22C47"/>
    <w:rsid w:val="00B24F26"/>
    <w:rsid w:val="00B2557C"/>
    <w:rsid w:val="00B277FD"/>
    <w:rsid w:val="00B27DD6"/>
    <w:rsid w:val="00B30DC9"/>
    <w:rsid w:val="00B32302"/>
    <w:rsid w:val="00B33BBA"/>
    <w:rsid w:val="00B35BDC"/>
    <w:rsid w:val="00B46532"/>
    <w:rsid w:val="00B47066"/>
    <w:rsid w:val="00B521D4"/>
    <w:rsid w:val="00B541B5"/>
    <w:rsid w:val="00B5494D"/>
    <w:rsid w:val="00B555F8"/>
    <w:rsid w:val="00B560AB"/>
    <w:rsid w:val="00B627B7"/>
    <w:rsid w:val="00B65BBD"/>
    <w:rsid w:val="00B71F42"/>
    <w:rsid w:val="00B748E6"/>
    <w:rsid w:val="00B83498"/>
    <w:rsid w:val="00B83CE6"/>
    <w:rsid w:val="00B83CFC"/>
    <w:rsid w:val="00B858CC"/>
    <w:rsid w:val="00B864FA"/>
    <w:rsid w:val="00B8775D"/>
    <w:rsid w:val="00B90075"/>
    <w:rsid w:val="00B90156"/>
    <w:rsid w:val="00B9079E"/>
    <w:rsid w:val="00B913D6"/>
    <w:rsid w:val="00B97FF6"/>
    <w:rsid w:val="00BA55F6"/>
    <w:rsid w:val="00BA6543"/>
    <w:rsid w:val="00BA65D3"/>
    <w:rsid w:val="00BB7B57"/>
    <w:rsid w:val="00BB7F21"/>
    <w:rsid w:val="00BC2B65"/>
    <w:rsid w:val="00BC2E8E"/>
    <w:rsid w:val="00BD73F6"/>
    <w:rsid w:val="00BE03C0"/>
    <w:rsid w:val="00BE159A"/>
    <w:rsid w:val="00BE665D"/>
    <w:rsid w:val="00BE6F4C"/>
    <w:rsid w:val="00C02F09"/>
    <w:rsid w:val="00C05D90"/>
    <w:rsid w:val="00C11B95"/>
    <w:rsid w:val="00C120F5"/>
    <w:rsid w:val="00C125D2"/>
    <w:rsid w:val="00C15958"/>
    <w:rsid w:val="00C339C9"/>
    <w:rsid w:val="00C35E4E"/>
    <w:rsid w:val="00C444F8"/>
    <w:rsid w:val="00C46696"/>
    <w:rsid w:val="00C507E1"/>
    <w:rsid w:val="00C57513"/>
    <w:rsid w:val="00C5797A"/>
    <w:rsid w:val="00C72901"/>
    <w:rsid w:val="00C73C6F"/>
    <w:rsid w:val="00C74208"/>
    <w:rsid w:val="00C80616"/>
    <w:rsid w:val="00C80945"/>
    <w:rsid w:val="00C82479"/>
    <w:rsid w:val="00C83F47"/>
    <w:rsid w:val="00C850BB"/>
    <w:rsid w:val="00C86592"/>
    <w:rsid w:val="00C904CD"/>
    <w:rsid w:val="00C91F8D"/>
    <w:rsid w:val="00C928AA"/>
    <w:rsid w:val="00C95A5D"/>
    <w:rsid w:val="00CA2F14"/>
    <w:rsid w:val="00CB070E"/>
    <w:rsid w:val="00CB07FA"/>
    <w:rsid w:val="00CB382D"/>
    <w:rsid w:val="00CB39A3"/>
    <w:rsid w:val="00CB7537"/>
    <w:rsid w:val="00CC0F84"/>
    <w:rsid w:val="00CC6AAB"/>
    <w:rsid w:val="00CC7660"/>
    <w:rsid w:val="00CD1184"/>
    <w:rsid w:val="00CD1AD0"/>
    <w:rsid w:val="00CD3BC1"/>
    <w:rsid w:val="00CD5FCC"/>
    <w:rsid w:val="00CD654F"/>
    <w:rsid w:val="00CE46FE"/>
    <w:rsid w:val="00CF429B"/>
    <w:rsid w:val="00CF4C0E"/>
    <w:rsid w:val="00CF5025"/>
    <w:rsid w:val="00CF61C1"/>
    <w:rsid w:val="00CF6FC9"/>
    <w:rsid w:val="00CF773A"/>
    <w:rsid w:val="00D007E1"/>
    <w:rsid w:val="00D015AD"/>
    <w:rsid w:val="00D021F6"/>
    <w:rsid w:val="00D054EE"/>
    <w:rsid w:val="00D06044"/>
    <w:rsid w:val="00D07FF2"/>
    <w:rsid w:val="00D11E09"/>
    <w:rsid w:val="00D1470B"/>
    <w:rsid w:val="00D15A35"/>
    <w:rsid w:val="00D17A0A"/>
    <w:rsid w:val="00D20689"/>
    <w:rsid w:val="00D20EAE"/>
    <w:rsid w:val="00D23129"/>
    <w:rsid w:val="00D236FC"/>
    <w:rsid w:val="00D23E43"/>
    <w:rsid w:val="00D252B2"/>
    <w:rsid w:val="00D257E6"/>
    <w:rsid w:val="00D25C95"/>
    <w:rsid w:val="00D271C1"/>
    <w:rsid w:val="00D279CA"/>
    <w:rsid w:val="00D30187"/>
    <w:rsid w:val="00D31D0E"/>
    <w:rsid w:val="00D3281D"/>
    <w:rsid w:val="00D328F2"/>
    <w:rsid w:val="00D332FC"/>
    <w:rsid w:val="00D33E21"/>
    <w:rsid w:val="00D358A7"/>
    <w:rsid w:val="00D366BB"/>
    <w:rsid w:val="00D40DB1"/>
    <w:rsid w:val="00D41771"/>
    <w:rsid w:val="00D4429C"/>
    <w:rsid w:val="00D456D8"/>
    <w:rsid w:val="00D50D88"/>
    <w:rsid w:val="00D52DDD"/>
    <w:rsid w:val="00D546A4"/>
    <w:rsid w:val="00D56620"/>
    <w:rsid w:val="00D659AE"/>
    <w:rsid w:val="00D664BD"/>
    <w:rsid w:val="00D742F8"/>
    <w:rsid w:val="00D746D2"/>
    <w:rsid w:val="00D74E51"/>
    <w:rsid w:val="00D76BA3"/>
    <w:rsid w:val="00D77AEB"/>
    <w:rsid w:val="00D819A2"/>
    <w:rsid w:val="00D822A9"/>
    <w:rsid w:val="00D833B0"/>
    <w:rsid w:val="00D83FF8"/>
    <w:rsid w:val="00D84B44"/>
    <w:rsid w:val="00D9481E"/>
    <w:rsid w:val="00D95925"/>
    <w:rsid w:val="00D97531"/>
    <w:rsid w:val="00DA10B2"/>
    <w:rsid w:val="00DA1BD6"/>
    <w:rsid w:val="00DA234C"/>
    <w:rsid w:val="00DA4B3D"/>
    <w:rsid w:val="00DA6009"/>
    <w:rsid w:val="00DA6D8A"/>
    <w:rsid w:val="00DB257D"/>
    <w:rsid w:val="00DB307A"/>
    <w:rsid w:val="00DB4AFB"/>
    <w:rsid w:val="00DC18D8"/>
    <w:rsid w:val="00DC57EE"/>
    <w:rsid w:val="00DC6FE1"/>
    <w:rsid w:val="00DD0AE2"/>
    <w:rsid w:val="00DD438D"/>
    <w:rsid w:val="00DD4B55"/>
    <w:rsid w:val="00DD5347"/>
    <w:rsid w:val="00DD6A1E"/>
    <w:rsid w:val="00DD6F2D"/>
    <w:rsid w:val="00DD7329"/>
    <w:rsid w:val="00DE0A0A"/>
    <w:rsid w:val="00DE184B"/>
    <w:rsid w:val="00DE53CB"/>
    <w:rsid w:val="00DF0550"/>
    <w:rsid w:val="00DF5252"/>
    <w:rsid w:val="00DF69B9"/>
    <w:rsid w:val="00DF7733"/>
    <w:rsid w:val="00E00550"/>
    <w:rsid w:val="00E00C68"/>
    <w:rsid w:val="00E0633E"/>
    <w:rsid w:val="00E07CDA"/>
    <w:rsid w:val="00E14B1C"/>
    <w:rsid w:val="00E16F88"/>
    <w:rsid w:val="00E20250"/>
    <w:rsid w:val="00E20764"/>
    <w:rsid w:val="00E2222C"/>
    <w:rsid w:val="00E22C1E"/>
    <w:rsid w:val="00E25F72"/>
    <w:rsid w:val="00E2633F"/>
    <w:rsid w:val="00E32439"/>
    <w:rsid w:val="00E3427D"/>
    <w:rsid w:val="00E36F60"/>
    <w:rsid w:val="00E405E5"/>
    <w:rsid w:val="00E40B43"/>
    <w:rsid w:val="00E41374"/>
    <w:rsid w:val="00E42A85"/>
    <w:rsid w:val="00E43F5E"/>
    <w:rsid w:val="00E505F2"/>
    <w:rsid w:val="00E52C7B"/>
    <w:rsid w:val="00E53F15"/>
    <w:rsid w:val="00E53F1C"/>
    <w:rsid w:val="00E55F26"/>
    <w:rsid w:val="00E57219"/>
    <w:rsid w:val="00E60FCC"/>
    <w:rsid w:val="00E61AE1"/>
    <w:rsid w:val="00E61CC7"/>
    <w:rsid w:val="00E61FD0"/>
    <w:rsid w:val="00E64933"/>
    <w:rsid w:val="00E659F2"/>
    <w:rsid w:val="00E65D1F"/>
    <w:rsid w:val="00E67271"/>
    <w:rsid w:val="00E70897"/>
    <w:rsid w:val="00E74260"/>
    <w:rsid w:val="00E8605E"/>
    <w:rsid w:val="00E878E3"/>
    <w:rsid w:val="00E87B9C"/>
    <w:rsid w:val="00E91FAA"/>
    <w:rsid w:val="00E93F02"/>
    <w:rsid w:val="00E95721"/>
    <w:rsid w:val="00EA0C26"/>
    <w:rsid w:val="00EA6760"/>
    <w:rsid w:val="00EA72B0"/>
    <w:rsid w:val="00EB232B"/>
    <w:rsid w:val="00EB2F77"/>
    <w:rsid w:val="00EB388E"/>
    <w:rsid w:val="00EB6771"/>
    <w:rsid w:val="00EC1FA1"/>
    <w:rsid w:val="00EC3271"/>
    <w:rsid w:val="00EC7355"/>
    <w:rsid w:val="00ED027A"/>
    <w:rsid w:val="00ED2297"/>
    <w:rsid w:val="00ED5BF2"/>
    <w:rsid w:val="00ED70CB"/>
    <w:rsid w:val="00EE0554"/>
    <w:rsid w:val="00EE438F"/>
    <w:rsid w:val="00EF17BE"/>
    <w:rsid w:val="00EF261A"/>
    <w:rsid w:val="00EF3776"/>
    <w:rsid w:val="00EF60F2"/>
    <w:rsid w:val="00EF610B"/>
    <w:rsid w:val="00F0230A"/>
    <w:rsid w:val="00F1149E"/>
    <w:rsid w:val="00F12059"/>
    <w:rsid w:val="00F15C6E"/>
    <w:rsid w:val="00F15EDA"/>
    <w:rsid w:val="00F22215"/>
    <w:rsid w:val="00F244ED"/>
    <w:rsid w:val="00F24C2C"/>
    <w:rsid w:val="00F27118"/>
    <w:rsid w:val="00F34A71"/>
    <w:rsid w:val="00F41F27"/>
    <w:rsid w:val="00F436D5"/>
    <w:rsid w:val="00F4687F"/>
    <w:rsid w:val="00F500B4"/>
    <w:rsid w:val="00F5227E"/>
    <w:rsid w:val="00F52400"/>
    <w:rsid w:val="00F52405"/>
    <w:rsid w:val="00F53A1A"/>
    <w:rsid w:val="00F54857"/>
    <w:rsid w:val="00F55CE3"/>
    <w:rsid w:val="00F62772"/>
    <w:rsid w:val="00F62879"/>
    <w:rsid w:val="00F65940"/>
    <w:rsid w:val="00F65B7E"/>
    <w:rsid w:val="00F65CF4"/>
    <w:rsid w:val="00F7433F"/>
    <w:rsid w:val="00F7785E"/>
    <w:rsid w:val="00F81F86"/>
    <w:rsid w:val="00F84187"/>
    <w:rsid w:val="00F865BD"/>
    <w:rsid w:val="00F87808"/>
    <w:rsid w:val="00F87EF7"/>
    <w:rsid w:val="00F911E6"/>
    <w:rsid w:val="00F94DAF"/>
    <w:rsid w:val="00F95B60"/>
    <w:rsid w:val="00F968F3"/>
    <w:rsid w:val="00F97676"/>
    <w:rsid w:val="00F97AA5"/>
    <w:rsid w:val="00FA1099"/>
    <w:rsid w:val="00FB06AC"/>
    <w:rsid w:val="00FB1F98"/>
    <w:rsid w:val="00FB585B"/>
    <w:rsid w:val="00FB62B4"/>
    <w:rsid w:val="00FC1688"/>
    <w:rsid w:val="00FC16A1"/>
    <w:rsid w:val="00FC345B"/>
    <w:rsid w:val="00FC4FB3"/>
    <w:rsid w:val="00FC65AF"/>
    <w:rsid w:val="00FD00B3"/>
    <w:rsid w:val="00FD015F"/>
    <w:rsid w:val="00FD3D12"/>
    <w:rsid w:val="00FD41F9"/>
    <w:rsid w:val="00FE733C"/>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 w:type="paragraph" w:styleId="Tekstpodstawowy">
    <w:name w:val="Body Text"/>
    <w:basedOn w:val="Normalny"/>
    <w:link w:val="TekstpodstawowyZnak"/>
    <w:uiPriority w:val="99"/>
    <w:unhideWhenUsed/>
    <w:rsid w:val="00E36F60"/>
    <w:pPr>
      <w:spacing w:after="120"/>
    </w:pPr>
  </w:style>
  <w:style w:type="character" w:customStyle="1" w:styleId="TekstpodstawowyZnak">
    <w:name w:val="Tekst podstawowy Znak"/>
    <w:basedOn w:val="Domylnaczcionkaakapitu"/>
    <w:link w:val="Tekstpodstawowy"/>
    <w:uiPriority w:val="99"/>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 w:type="paragraph" w:styleId="NormalnyWeb">
    <w:name w:val="Normal (Web)"/>
    <w:basedOn w:val="Normalny"/>
    <w:uiPriority w:val="99"/>
    <w:semiHidden/>
    <w:unhideWhenUsed/>
    <w:rsid w:val="003739A3"/>
    <w:pPr>
      <w:widowControl/>
    </w:pPr>
    <w:rPr>
      <w:rFonts w:eastAsia="Times New Roman"/>
      <w:color w:val="auto"/>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2"/>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232">
      <w:bodyDiv w:val="1"/>
      <w:marLeft w:val="0"/>
      <w:marRight w:val="0"/>
      <w:marTop w:val="0"/>
      <w:marBottom w:val="0"/>
      <w:divBdr>
        <w:top w:val="none" w:sz="0" w:space="0" w:color="auto"/>
        <w:left w:val="none" w:sz="0" w:space="0" w:color="auto"/>
        <w:bottom w:val="none" w:sz="0" w:space="0" w:color="auto"/>
        <w:right w:val="none" w:sz="0" w:space="0" w:color="auto"/>
      </w:divBdr>
    </w:div>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56654302">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54438823">
      <w:bodyDiv w:val="1"/>
      <w:marLeft w:val="0"/>
      <w:marRight w:val="0"/>
      <w:marTop w:val="0"/>
      <w:marBottom w:val="0"/>
      <w:divBdr>
        <w:top w:val="none" w:sz="0" w:space="0" w:color="auto"/>
        <w:left w:val="none" w:sz="0" w:space="0" w:color="auto"/>
        <w:bottom w:val="none" w:sz="0" w:space="0" w:color="auto"/>
        <w:right w:val="none" w:sz="0" w:space="0" w:color="auto"/>
      </w:divBdr>
    </w:div>
    <w:div w:id="274405758">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379793341">
      <w:bodyDiv w:val="1"/>
      <w:marLeft w:val="0"/>
      <w:marRight w:val="0"/>
      <w:marTop w:val="0"/>
      <w:marBottom w:val="0"/>
      <w:divBdr>
        <w:top w:val="none" w:sz="0" w:space="0" w:color="auto"/>
        <w:left w:val="none" w:sz="0" w:space="0" w:color="auto"/>
        <w:bottom w:val="none" w:sz="0" w:space="0" w:color="auto"/>
        <w:right w:val="none" w:sz="0" w:space="0" w:color="auto"/>
      </w:divBdr>
    </w:div>
    <w:div w:id="48447139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641469015">
      <w:bodyDiv w:val="1"/>
      <w:marLeft w:val="0"/>
      <w:marRight w:val="0"/>
      <w:marTop w:val="0"/>
      <w:marBottom w:val="0"/>
      <w:divBdr>
        <w:top w:val="none" w:sz="0" w:space="0" w:color="auto"/>
        <w:left w:val="none" w:sz="0" w:space="0" w:color="auto"/>
        <w:bottom w:val="none" w:sz="0" w:space="0" w:color="auto"/>
        <w:right w:val="none" w:sz="0" w:space="0" w:color="auto"/>
      </w:divBdr>
    </w:div>
    <w:div w:id="774591387">
      <w:bodyDiv w:val="1"/>
      <w:marLeft w:val="0"/>
      <w:marRight w:val="0"/>
      <w:marTop w:val="0"/>
      <w:marBottom w:val="0"/>
      <w:divBdr>
        <w:top w:val="none" w:sz="0" w:space="0" w:color="auto"/>
        <w:left w:val="none" w:sz="0" w:space="0" w:color="auto"/>
        <w:bottom w:val="none" w:sz="0" w:space="0" w:color="auto"/>
        <w:right w:val="none" w:sz="0" w:space="0" w:color="auto"/>
      </w:divBdr>
    </w:div>
    <w:div w:id="785200267">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924923473">
      <w:bodyDiv w:val="1"/>
      <w:marLeft w:val="0"/>
      <w:marRight w:val="0"/>
      <w:marTop w:val="0"/>
      <w:marBottom w:val="0"/>
      <w:divBdr>
        <w:top w:val="none" w:sz="0" w:space="0" w:color="auto"/>
        <w:left w:val="none" w:sz="0" w:space="0" w:color="auto"/>
        <w:bottom w:val="none" w:sz="0" w:space="0" w:color="auto"/>
        <w:right w:val="none" w:sz="0" w:space="0" w:color="auto"/>
      </w:divBdr>
    </w:div>
    <w:div w:id="997684046">
      <w:bodyDiv w:val="1"/>
      <w:marLeft w:val="0"/>
      <w:marRight w:val="0"/>
      <w:marTop w:val="0"/>
      <w:marBottom w:val="0"/>
      <w:divBdr>
        <w:top w:val="none" w:sz="0" w:space="0" w:color="auto"/>
        <w:left w:val="none" w:sz="0" w:space="0" w:color="auto"/>
        <w:bottom w:val="none" w:sz="0" w:space="0" w:color="auto"/>
        <w:right w:val="none" w:sz="0" w:space="0" w:color="auto"/>
      </w:divBdr>
    </w:div>
    <w:div w:id="1052847067">
      <w:bodyDiv w:val="1"/>
      <w:marLeft w:val="0"/>
      <w:marRight w:val="0"/>
      <w:marTop w:val="0"/>
      <w:marBottom w:val="0"/>
      <w:divBdr>
        <w:top w:val="none" w:sz="0" w:space="0" w:color="auto"/>
        <w:left w:val="none" w:sz="0" w:space="0" w:color="auto"/>
        <w:bottom w:val="none" w:sz="0" w:space="0" w:color="auto"/>
        <w:right w:val="none" w:sz="0" w:space="0" w:color="auto"/>
      </w:divBdr>
    </w:div>
    <w:div w:id="1062094844">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306543856">
      <w:bodyDiv w:val="1"/>
      <w:marLeft w:val="0"/>
      <w:marRight w:val="0"/>
      <w:marTop w:val="0"/>
      <w:marBottom w:val="0"/>
      <w:divBdr>
        <w:top w:val="none" w:sz="0" w:space="0" w:color="auto"/>
        <w:left w:val="none" w:sz="0" w:space="0" w:color="auto"/>
        <w:bottom w:val="none" w:sz="0" w:space="0" w:color="auto"/>
        <w:right w:val="none" w:sz="0" w:space="0" w:color="auto"/>
      </w:divBdr>
    </w:div>
    <w:div w:id="1348170096">
      <w:bodyDiv w:val="1"/>
      <w:marLeft w:val="0"/>
      <w:marRight w:val="0"/>
      <w:marTop w:val="0"/>
      <w:marBottom w:val="0"/>
      <w:divBdr>
        <w:top w:val="none" w:sz="0" w:space="0" w:color="auto"/>
        <w:left w:val="none" w:sz="0" w:space="0" w:color="auto"/>
        <w:bottom w:val="none" w:sz="0" w:space="0" w:color="auto"/>
        <w:right w:val="none" w:sz="0" w:space="0" w:color="auto"/>
      </w:divBdr>
    </w:div>
    <w:div w:id="1413891951">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653174454">
      <w:bodyDiv w:val="1"/>
      <w:marLeft w:val="0"/>
      <w:marRight w:val="0"/>
      <w:marTop w:val="0"/>
      <w:marBottom w:val="0"/>
      <w:divBdr>
        <w:top w:val="none" w:sz="0" w:space="0" w:color="auto"/>
        <w:left w:val="none" w:sz="0" w:space="0" w:color="auto"/>
        <w:bottom w:val="none" w:sz="0" w:space="0" w:color="auto"/>
        <w:right w:val="none" w:sz="0" w:space="0" w:color="auto"/>
      </w:divBdr>
      <w:divsChild>
        <w:div w:id="1776710486">
          <w:marLeft w:val="0"/>
          <w:marRight w:val="0"/>
          <w:marTop w:val="0"/>
          <w:marBottom w:val="0"/>
          <w:divBdr>
            <w:top w:val="none" w:sz="0" w:space="0" w:color="auto"/>
            <w:left w:val="none" w:sz="0" w:space="0" w:color="auto"/>
            <w:bottom w:val="none" w:sz="0" w:space="0" w:color="auto"/>
            <w:right w:val="none" w:sz="0" w:space="0" w:color="auto"/>
          </w:divBdr>
          <w:divsChild>
            <w:div w:id="1425765416">
              <w:marLeft w:val="0"/>
              <w:marRight w:val="0"/>
              <w:marTop w:val="0"/>
              <w:marBottom w:val="0"/>
              <w:divBdr>
                <w:top w:val="none" w:sz="0" w:space="0" w:color="auto"/>
                <w:left w:val="none" w:sz="0" w:space="0" w:color="auto"/>
                <w:bottom w:val="none" w:sz="0" w:space="0" w:color="auto"/>
                <w:right w:val="none" w:sz="0" w:space="0" w:color="auto"/>
              </w:divBdr>
            </w:div>
            <w:div w:id="1505782377">
              <w:marLeft w:val="0"/>
              <w:marRight w:val="0"/>
              <w:marTop w:val="0"/>
              <w:marBottom w:val="0"/>
              <w:divBdr>
                <w:top w:val="none" w:sz="0" w:space="0" w:color="auto"/>
                <w:left w:val="none" w:sz="0" w:space="0" w:color="auto"/>
                <w:bottom w:val="none" w:sz="0" w:space="0" w:color="auto"/>
                <w:right w:val="none" w:sz="0" w:space="0" w:color="auto"/>
              </w:divBdr>
            </w:div>
            <w:div w:id="1878656702">
              <w:marLeft w:val="0"/>
              <w:marRight w:val="0"/>
              <w:marTop w:val="0"/>
              <w:marBottom w:val="0"/>
              <w:divBdr>
                <w:top w:val="none" w:sz="0" w:space="0" w:color="auto"/>
                <w:left w:val="none" w:sz="0" w:space="0" w:color="auto"/>
                <w:bottom w:val="none" w:sz="0" w:space="0" w:color="auto"/>
                <w:right w:val="none" w:sz="0" w:space="0" w:color="auto"/>
              </w:divBdr>
            </w:div>
            <w:div w:id="921449451">
              <w:marLeft w:val="0"/>
              <w:marRight w:val="0"/>
              <w:marTop w:val="0"/>
              <w:marBottom w:val="0"/>
              <w:divBdr>
                <w:top w:val="none" w:sz="0" w:space="0" w:color="auto"/>
                <w:left w:val="none" w:sz="0" w:space="0" w:color="auto"/>
                <w:bottom w:val="none" w:sz="0" w:space="0" w:color="auto"/>
                <w:right w:val="none" w:sz="0" w:space="0" w:color="auto"/>
              </w:divBdr>
            </w:div>
            <w:div w:id="1673145631">
              <w:marLeft w:val="0"/>
              <w:marRight w:val="0"/>
              <w:marTop w:val="0"/>
              <w:marBottom w:val="0"/>
              <w:divBdr>
                <w:top w:val="none" w:sz="0" w:space="0" w:color="auto"/>
                <w:left w:val="none" w:sz="0" w:space="0" w:color="auto"/>
                <w:bottom w:val="none" w:sz="0" w:space="0" w:color="auto"/>
                <w:right w:val="none" w:sz="0" w:space="0" w:color="auto"/>
              </w:divBdr>
            </w:div>
            <w:div w:id="270431515">
              <w:marLeft w:val="0"/>
              <w:marRight w:val="0"/>
              <w:marTop w:val="0"/>
              <w:marBottom w:val="0"/>
              <w:divBdr>
                <w:top w:val="none" w:sz="0" w:space="0" w:color="auto"/>
                <w:left w:val="none" w:sz="0" w:space="0" w:color="auto"/>
                <w:bottom w:val="none" w:sz="0" w:space="0" w:color="auto"/>
                <w:right w:val="none" w:sz="0" w:space="0" w:color="auto"/>
              </w:divBdr>
            </w:div>
            <w:div w:id="1218202837">
              <w:marLeft w:val="0"/>
              <w:marRight w:val="0"/>
              <w:marTop w:val="0"/>
              <w:marBottom w:val="0"/>
              <w:divBdr>
                <w:top w:val="none" w:sz="0" w:space="0" w:color="auto"/>
                <w:left w:val="none" w:sz="0" w:space="0" w:color="auto"/>
                <w:bottom w:val="none" w:sz="0" w:space="0" w:color="auto"/>
                <w:right w:val="none" w:sz="0" w:space="0" w:color="auto"/>
              </w:divBdr>
            </w:div>
            <w:div w:id="911475476">
              <w:marLeft w:val="0"/>
              <w:marRight w:val="0"/>
              <w:marTop w:val="0"/>
              <w:marBottom w:val="0"/>
              <w:divBdr>
                <w:top w:val="none" w:sz="0" w:space="0" w:color="auto"/>
                <w:left w:val="none" w:sz="0" w:space="0" w:color="auto"/>
                <w:bottom w:val="none" w:sz="0" w:space="0" w:color="auto"/>
                <w:right w:val="none" w:sz="0" w:space="0" w:color="auto"/>
              </w:divBdr>
            </w:div>
            <w:div w:id="634414306">
              <w:marLeft w:val="0"/>
              <w:marRight w:val="0"/>
              <w:marTop w:val="0"/>
              <w:marBottom w:val="0"/>
              <w:divBdr>
                <w:top w:val="none" w:sz="0" w:space="0" w:color="auto"/>
                <w:left w:val="none" w:sz="0" w:space="0" w:color="auto"/>
                <w:bottom w:val="none" w:sz="0" w:space="0" w:color="auto"/>
                <w:right w:val="none" w:sz="0" w:space="0" w:color="auto"/>
              </w:divBdr>
            </w:div>
            <w:div w:id="1299140238">
              <w:marLeft w:val="0"/>
              <w:marRight w:val="0"/>
              <w:marTop w:val="0"/>
              <w:marBottom w:val="0"/>
              <w:divBdr>
                <w:top w:val="none" w:sz="0" w:space="0" w:color="auto"/>
                <w:left w:val="none" w:sz="0" w:space="0" w:color="auto"/>
                <w:bottom w:val="none" w:sz="0" w:space="0" w:color="auto"/>
                <w:right w:val="none" w:sz="0" w:space="0" w:color="auto"/>
              </w:divBdr>
            </w:div>
            <w:div w:id="952325371">
              <w:marLeft w:val="0"/>
              <w:marRight w:val="0"/>
              <w:marTop w:val="0"/>
              <w:marBottom w:val="0"/>
              <w:divBdr>
                <w:top w:val="none" w:sz="0" w:space="0" w:color="auto"/>
                <w:left w:val="none" w:sz="0" w:space="0" w:color="auto"/>
                <w:bottom w:val="none" w:sz="0" w:space="0" w:color="auto"/>
                <w:right w:val="none" w:sz="0" w:space="0" w:color="auto"/>
              </w:divBdr>
            </w:div>
            <w:div w:id="1031342584">
              <w:marLeft w:val="0"/>
              <w:marRight w:val="0"/>
              <w:marTop w:val="0"/>
              <w:marBottom w:val="0"/>
              <w:divBdr>
                <w:top w:val="none" w:sz="0" w:space="0" w:color="auto"/>
                <w:left w:val="none" w:sz="0" w:space="0" w:color="auto"/>
                <w:bottom w:val="none" w:sz="0" w:space="0" w:color="auto"/>
                <w:right w:val="none" w:sz="0" w:space="0" w:color="auto"/>
              </w:divBdr>
            </w:div>
            <w:div w:id="1741292996">
              <w:marLeft w:val="0"/>
              <w:marRight w:val="0"/>
              <w:marTop w:val="0"/>
              <w:marBottom w:val="0"/>
              <w:divBdr>
                <w:top w:val="none" w:sz="0" w:space="0" w:color="auto"/>
                <w:left w:val="none" w:sz="0" w:space="0" w:color="auto"/>
                <w:bottom w:val="none" w:sz="0" w:space="0" w:color="auto"/>
                <w:right w:val="none" w:sz="0" w:space="0" w:color="auto"/>
              </w:divBdr>
            </w:div>
            <w:div w:id="694498533">
              <w:marLeft w:val="0"/>
              <w:marRight w:val="0"/>
              <w:marTop w:val="0"/>
              <w:marBottom w:val="0"/>
              <w:divBdr>
                <w:top w:val="none" w:sz="0" w:space="0" w:color="auto"/>
                <w:left w:val="none" w:sz="0" w:space="0" w:color="auto"/>
                <w:bottom w:val="none" w:sz="0" w:space="0" w:color="auto"/>
                <w:right w:val="none" w:sz="0" w:space="0" w:color="auto"/>
              </w:divBdr>
            </w:div>
            <w:div w:id="1007444299">
              <w:marLeft w:val="0"/>
              <w:marRight w:val="0"/>
              <w:marTop w:val="0"/>
              <w:marBottom w:val="0"/>
              <w:divBdr>
                <w:top w:val="none" w:sz="0" w:space="0" w:color="auto"/>
                <w:left w:val="none" w:sz="0" w:space="0" w:color="auto"/>
                <w:bottom w:val="none" w:sz="0" w:space="0" w:color="auto"/>
                <w:right w:val="none" w:sz="0" w:space="0" w:color="auto"/>
              </w:divBdr>
            </w:div>
            <w:div w:id="643236648">
              <w:marLeft w:val="0"/>
              <w:marRight w:val="0"/>
              <w:marTop w:val="0"/>
              <w:marBottom w:val="0"/>
              <w:divBdr>
                <w:top w:val="none" w:sz="0" w:space="0" w:color="auto"/>
                <w:left w:val="none" w:sz="0" w:space="0" w:color="auto"/>
                <w:bottom w:val="none" w:sz="0" w:space="0" w:color="auto"/>
                <w:right w:val="none" w:sz="0" w:space="0" w:color="auto"/>
              </w:divBdr>
            </w:div>
            <w:div w:id="559557265">
              <w:marLeft w:val="0"/>
              <w:marRight w:val="0"/>
              <w:marTop w:val="0"/>
              <w:marBottom w:val="0"/>
              <w:divBdr>
                <w:top w:val="none" w:sz="0" w:space="0" w:color="auto"/>
                <w:left w:val="none" w:sz="0" w:space="0" w:color="auto"/>
                <w:bottom w:val="none" w:sz="0" w:space="0" w:color="auto"/>
                <w:right w:val="none" w:sz="0" w:space="0" w:color="auto"/>
              </w:divBdr>
            </w:div>
            <w:div w:id="582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 w:id="1990010559">
      <w:bodyDiv w:val="1"/>
      <w:marLeft w:val="0"/>
      <w:marRight w:val="0"/>
      <w:marTop w:val="0"/>
      <w:marBottom w:val="0"/>
      <w:divBdr>
        <w:top w:val="none" w:sz="0" w:space="0" w:color="auto"/>
        <w:left w:val="none" w:sz="0" w:space="0" w:color="auto"/>
        <w:bottom w:val="none" w:sz="0" w:space="0" w:color="auto"/>
        <w:right w:val="none" w:sz="0" w:space="0" w:color="auto"/>
      </w:divBdr>
    </w:div>
    <w:div w:id="2079285806">
      <w:bodyDiv w:val="1"/>
      <w:marLeft w:val="0"/>
      <w:marRight w:val="0"/>
      <w:marTop w:val="0"/>
      <w:marBottom w:val="0"/>
      <w:divBdr>
        <w:top w:val="none" w:sz="0" w:space="0" w:color="auto"/>
        <w:left w:val="none" w:sz="0" w:space="0" w:color="auto"/>
        <w:bottom w:val="none" w:sz="0" w:space="0" w:color="auto"/>
        <w:right w:val="none" w:sz="0" w:space="0" w:color="auto"/>
      </w:divBdr>
    </w:div>
    <w:div w:id="2105415755">
      <w:bodyDiv w:val="1"/>
      <w:marLeft w:val="0"/>
      <w:marRight w:val="0"/>
      <w:marTop w:val="0"/>
      <w:marBottom w:val="0"/>
      <w:divBdr>
        <w:top w:val="none" w:sz="0" w:space="0" w:color="auto"/>
        <w:left w:val="none" w:sz="0" w:space="0" w:color="auto"/>
        <w:bottom w:val="none" w:sz="0" w:space="0" w:color="auto"/>
        <w:right w:val="none" w:sz="0" w:space="0" w:color="auto"/>
      </w:divBdr>
    </w:div>
    <w:div w:id="21239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D6FC-5FB4-4A50-817D-CB5399FA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19074</TotalTime>
  <Pages>1</Pages>
  <Words>4644</Words>
  <Characters>27869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 szarecka</cp:lastModifiedBy>
  <cp:revision>175</cp:revision>
  <cp:lastPrinted>2016-05-10T13:46:00Z</cp:lastPrinted>
  <dcterms:created xsi:type="dcterms:W3CDTF">2012-08-23T06:09:00Z</dcterms:created>
  <dcterms:modified xsi:type="dcterms:W3CDTF">2016-05-10T13:46:00Z</dcterms:modified>
</cp:coreProperties>
</file>