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40400B">
        <w:rPr>
          <w:b/>
          <w:color w:val="auto"/>
        </w:rPr>
        <w:t>1</w:t>
      </w:r>
      <w:r w:rsidR="00EB388E">
        <w:rPr>
          <w:b/>
          <w:color w:val="auto"/>
        </w:rPr>
        <w:t>.201</w:t>
      </w:r>
      <w:r w:rsidR="0040400B">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400B">
        <w:rPr>
          <w:b/>
          <w:color w:val="auto"/>
        </w:rPr>
        <w:t>20</w:t>
      </w:r>
      <w:r w:rsidR="001E7A74">
        <w:rPr>
          <w:b/>
          <w:color w:val="auto"/>
        </w:rPr>
        <w:t>/1</w:t>
      </w:r>
      <w:r w:rsidR="0040400B">
        <w:rPr>
          <w:b/>
          <w:color w:val="auto"/>
        </w:rPr>
        <w:t>3</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40400B">
        <w:rPr>
          <w:b/>
          <w:color w:val="auto"/>
        </w:rPr>
        <w:t xml:space="preserve">31 stycznia 2013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FB581F">
        <w:t xml:space="preserve"> </w:t>
      </w:r>
      <w:r w:rsidR="0040400B">
        <w:t>31 stycznia 2013</w:t>
      </w:r>
      <w:r>
        <w:t xml:space="preserve">  roku o godzinie </w:t>
      </w:r>
      <w:r w:rsidR="0040400B">
        <w:t>10</w:t>
      </w:r>
      <w:r w:rsidR="0040400B">
        <w:rPr>
          <w:vertAlign w:val="superscript"/>
        </w:rPr>
        <w:t>05</w:t>
      </w:r>
      <w:r w:rsidR="000724EF">
        <w:rPr>
          <w:vertAlign w:val="superscript"/>
        </w:rPr>
        <w:t xml:space="preserve"> </w:t>
      </w:r>
      <w:r>
        <w:t xml:space="preserve">otworzył obrady Komisji  </w:t>
      </w:r>
      <w:r w:rsidR="008D4049">
        <w:t>Edukacji, Kultury i Sportu</w:t>
      </w:r>
      <w:r>
        <w:t xml:space="preserve">. Powitał członków Komisji </w:t>
      </w:r>
      <w:r w:rsidR="001E7A74">
        <w:t xml:space="preserve">oraz </w:t>
      </w:r>
      <w:r w:rsidR="00F36BC0">
        <w:t xml:space="preserve">Pana Włodzimierza Majewskiego – Naczelnika Wydziału Rozwoju, Edukacji i Spraw Społecznych.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F36BC0">
        <w:rPr>
          <w:rFonts w:eastAsia="Times New Roman"/>
          <w:color w:val="auto"/>
        </w:rPr>
        <w:t>5</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40400B" w:rsidRPr="00544AFA" w:rsidRDefault="0040400B" w:rsidP="0040400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Otwarcie obrad Komisji.</w:t>
      </w:r>
    </w:p>
    <w:p w:rsidR="0040400B" w:rsidRPr="00544AFA" w:rsidRDefault="0040400B" w:rsidP="0040400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Stwierdzenie quorum.</w:t>
      </w:r>
    </w:p>
    <w:p w:rsidR="0040400B" w:rsidRPr="00544AFA" w:rsidRDefault="0040400B" w:rsidP="0040400B">
      <w:pPr>
        <w:pStyle w:val="Standard"/>
        <w:numPr>
          <w:ilvl w:val="0"/>
          <w:numId w:val="22"/>
        </w:numPr>
        <w:tabs>
          <w:tab w:val="left" w:pos="720"/>
        </w:tabs>
        <w:jc w:val="both"/>
        <w:rPr>
          <w:rFonts w:eastAsia="Times New Roman" w:cs="Times New Roman"/>
          <w:color w:val="auto"/>
        </w:rPr>
      </w:pPr>
      <w:r w:rsidRPr="00544AFA">
        <w:rPr>
          <w:rFonts w:eastAsia="Times New Roman" w:cs="Times New Roman"/>
          <w:color w:val="auto"/>
        </w:rPr>
        <w:t>Przyjęcie porządku obrad.</w:t>
      </w:r>
    </w:p>
    <w:p w:rsidR="0040400B" w:rsidRPr="00544AFA" w:rsidRDefault="0040400B" w:rsidP="0040400B">
      <w:pPr>
        <w:pStyle w:val="Standard"/>
        <w:widowControl/>
        <w:numPr>
          <w:ilvl w:val="0"/>
          <w:numId w:val="22"/>
        </w:numPr>
        <w:tabs>
          <w:tab w:val="left" w:pos="720"/>
        </w:tabs>
        <w:suppressAutoHyphens w:val="0"/>
        <w:jc w:val="both"/>
        <w:rPr>
          <w:rFonts w:cs="Times New Roman"/>
          <w:color w:val="auto"/>
        </w:rPr>
      </w:pPr>
      <w:r w:rsidRPr="00544AFA">
        <w:rPr>
          <w:rFonts w:eastAsia="Times New Roman" w:cs="Times New Roman"/>
          <w:color w:val="auto"/>
        </w:rPr>
        <w:t>Przyjęcie protokołu  nr 19/12 z dnia 20 grudnia 2012 roku.</w:t>
      </w:r>
    </w:p>
    <w:p w:rsidR="0040400B" w:rsidRPr="00544AFA" w:rsidRDefault="0040400B" w:rsidP="0040400B">
      <w:pPr>
        <w:pStyle w:val="Standard"/>
        <w:widowControl/>
        <w:numPr>
          <w:ilvl w:val="0"/>
          <w:numId w:val="22"/>
        </w:numPr>
        <w:tabs>
          <w:tab w:val="left" w:pos="720"/>
        </w:tabs>
        <w:suppressAutoHyphens w:val="0"/>
        <w:jc w:val="both"/>
        <w:rPr>
          <w:rFonts w:cs="Times New Roman"/>
          <w:color w:val="auto"/>
        </w:rPr>
      </w:pPr>
      <w:r w:rsidRPr="00544AFA">
        <w:t>Analiza projektu uchwały w sprawie przyznania w roku 2013 dotacji na prace konserwatorskie, restauratorskie lub roboty budowalne przy zabytkach wpisanych do rejestru zabytków na obszarze Powiatu Włocławskiego oraz jej wysokość.  </w:t>
      </w:r>
    </w:p>
    <w:p w:rsidR="0040400B" w:rsidRDefault="0040400B" w:rsidP="0040400B">
      <w:pPr>
        <w:pStyle w:val="Akapitzlist"/>
        <w:numPr>
          <w:ilvl w:val="0"/>
          <w:numId w:val="22"/>
        </w:numPr>
        <w:jc w:val="both"/>
        <w:rPr>
          <w:rFonts w:cs="Lucida Sans Unicode"/>
        </w:rPr>
      </w:pPr>
      <w:r w:rsidRPr="00544AFA">
        <w:rPr>
          <w:rFonts w:cs="Lucida Sans Unicode"/>
        </w:rPr>
        <w:t>Sprawozdanie z działalności Komisji Edukacji, Kultury i Sportu w 2012 roku.</w:t>
      </w:r>
    </w:p>
    <w:p w:rsidR="0040400B" w:rsidRPr="00544AFA" w:rsidRDefault="0040400B" w:rsidP="0040400B">
      <w:pPr>
        <w:pStyle w:val="Standard"/>
        <w:widowControl/>
        <w:numPr>
          <w:ilvl w:val="0"/>
          <w:numId w:val="22"/>
        </w:numPr>
        <w:tabs>
          <w:tab w:val="left" w:pos="720"/>
        </w:tabs>
        <w:suppressAutoHyphens w:val="0"/>
        <w:jc w:val="both"/>
        <w:rPr>
          <w:rFonts w:cs="Times New Roman"/>
          <w:color w:val="auto"/>
        </w:rPr>
      </w:pPr>
      <w:r w:rsidRPr="00544AFA">
        <w:rPr>
          <w:rFonts w:cs="Times New Roman"/>
          <w:color w:val="auto"/>
        </w:rPr>
        <w:t>Sprawy różne.</w:t>
      </w:r>
    </w:p>
    <w:p w:rsidR="0040400B" w:rsidRPr="0040400B" w:rsidRDefault="0040400B" w:rsidP="0040400B">
      <w:pPr>
        <w:pStyle w:val="Standard"/>
        <w:numPr>
          <w:ilvl w:val="0"/>
          <w:numId w:val="22"/>
        </w:numPr>
        <w:tabs>
          <w:tab w:val="left" w:pos="720"/>
        </w:tabs>
        <w:jc w:val="both"/>
        <w:rPr>
          <w:rFonts w:cs="Times New Roman"/>
          <w:b/>
        </w:rPr>
      </w:pPr>
      <w:r w:rsidRPr="0040400B">
        <w:rPr>
          <w:rStyle w:val="StrongEmphasis"/>
          <w:b w:val="0"/>
          <w:color w:val="auto"/>
        </w:rPr>
        <w:t>Zakończenie obrad.</w:t>
      </w:r>
    </w:p>
    <w:p w:rsidR="0040400B" w:rsidRDefault="00381AA5" w:rsidP="00381AA5">
      <w:pPr>
        <w:jc w:val="both"/>
      </w:pPr>
      <w:r>
        <w:t>Przewodnicząc</w:t>
      </w:r>
      <w:r w:rsidR="000640E2">
        <w:t>y</w:t>
      </w:r>
      <w:r>
        <w:t xml:space="preserve"> Komisji</w:t>
      </w:r>
      <w:r w:rsidR="0040400B">
        <w:t xml:space="preserve"> poinformował, radnych, że po ostatnim Zarządzie Powiatu zostały dosłane 3 dodatkowe materiały tj.: </w:t>
      </w:r>
    </w:p>
    <w:p w:rsidR="0040400B" w:rsidRPr="0040400B" w:rsidRDefault="0040400B" w:rsidP="0040400B">
      <w:pPr>
        <w:pStyle w:val="Akapitzlist"/>
        <w:numPr>
          <w:ilvl w:val="0"/>
          <w:numId w:val="26"/>
        </w:numPr>
        <w:jc w:val="both"/>
        <w:rPr>
          <w:rFonts w:cs="Lucida Sans Unicode"/>
        </w:rPr>
      </w:pPr>
      <w:r w:rsidRPr="0040400B">
        <w:rPr>
          <w:rFonts w:cs="Lucida Sans Unicode"/>
        </w:rPr>
        <w:t xml:space="preserve">Sprawozdanie za rok 2012 z wysokości średnich  wynagrodzeń nauczycieli na poszczególnych stopniach awansu zawodowego w szkołach i placówkach prowadzonych przez Powiat Włocławski, z uwzględnieniem wysokości kwoty różnicy, o której mowa w art. 30a ust. 2 Karty Nauczyciela. </w:t>
      </w:r>
    </w:p>
    <w:p w:rsidR="0040400B" w:rsidRPr="0040400B" w:rsidRDefault="0040400B" w:rsidP="0040400B">
      <w:pPr>
        <w:pStyle w:val="Akapitzlist"/>
        <w:numPr>
          <w:ilvl w:val="0"/>
          <w:numId w:val="26"/>
        </w:numPr>
        <w:jc w:val="both"/>
        <w:rPr>
          <w:rFonts w:cs="Lucida Sans Unicode"/>
        </w:rPr>
      </w:pPr>
      <w:r w:rsidRPr="0040400B">
        <w:rPr>
          <w:rFonts w:cs="Lucida Sans Unicode"/>
        </w:rPr>
        <w:t xml:space="preserve">Informacja dotycząca realizacji zadań publicznych w zakresie kultury i sportu za rok 2012. </w:t>
      </w:r>
    </w:p>
    <w:p w:rsidR="0040400B" w:rsidRPr="0040400B" w:rsidRDefault="0040400B" w:rsidP="0040400B">
      <w:pPr>
        <w:pStyle w:val="Akapitzlist"/>
        <w:numPr>
          <w:ilvl w:val="0"/>
          <w:numId w:val="26"/>
        </w:numPr>
        <w:jc w:val="both"/>
        <w:rPr>
          <w:rFonts w:cs="Lucida Sans Unicode"/>
        </w:rPr>
      </w:pPr>
      <w:r w:rsidRPr="0040400B">
        <w:rPr>
          <w:rFonts w:cs="Lucida Sans Unicode"/>
        </w:rPr>
        <w:t xml:space="preserve">Informacja w sprawie wyników konkursu ofert na realizację zadań publicznych w 2012 roku. </w:t>
      </w:r>
    </w:p>
    <w:p w:rsidR="00381AA5" w:rsidRDefault="0040400B" w:rsidP="00381AA5">
      <w:pPr>
        <w:jc w:val="both"/>
      </w:pPr>
      <w:r>
        <w:t>Przewodniczący Rady zaproponował wprowadzenie do porządku obrad w/w punktów, a następnie zapytał</w:t>
      </w:r>
      <w:r w:rsidR="00381AA5">
        <w:t xml:space="preserve"> radnych, czy mają uwagi, propozycje do porządku obrad? </w:t>
      </w:r>
    </w:p>
    <w:p w:rsidR="0040400B" w:rsidRDefault="0040400B" w:rsidP="00381AA5">
      <w:pPr>
        <w:jc w:val="both"/>
        <w:rPr>
          <w:rFonts w:cs="Lucida Sans Unicode"/>
        </w:rPr>
      </w:pPr>
      <w:r>
        <w:t xml:space="preserve">Wobec braku uwag Przewodniczący Komisji zapytał członków Komisji, kto jest za wprowadzeniem do porządku obrad punktu pod nazwą: </w:t>
      </w:r>
      <w:r w:rsidRPr="0040400B">
        <w:rPr>
          <w:rFonts w:cs="Lucida Sans Unicode"/>
        </w:rPr>
        <w:t xml:space="preserve">Sprawozdanie za rok 2012 z wysokości średnich  wynagrodzeń nauczycieli na poszczególnych stopniach awansu </w:t>
      </w:r>
      <w:r w:rsidRPr="0040400B">
        <w:rPr>
          <w:rFonts w:cs="Lucida Sans Unicode"/>
        </w:rPr>
        <w:lastRenderedPageBreak/>
        <w:t>zawodowego w szkołach i placówkach prowadzonych przez Powiat Włocławski, z uwzględnieniem wysokości kwoty różnicy, o której mowa w art. 30a ust. 2 Karty Nauczyciela</w:t>
      </w:r>
      <w:r>
        <w:rPr>
          <w:rFonts w:cs="Lucida Sans Unicode"/>
        </w:rPr>
        <w:t xml:space="preserve"> i przeprowadził procedurę głosowania.</w:t>
      </w:r>
    </w:p>
    <w:p w:rsidR="0040400B" w:rsidRDefault="0040400B" w:rsidP="00381AA5">
      <w:pPr>
        <w:jc w:val="both"/>
        <w:rPr>
          <w:rFonts w:cs="Lucida Sans Unicode"/>
        </w:rPr>
      </w:pPr>
      <w:r>
        <w:rPr>
          <w:rFonts w:cs="Lucida Sans Unicode"/>
        </w:rPr>
        <w:t>Wyniki głosowania:</w:t>
      </w:r>
    </w:p>
    <w:p w:rsidR="0040400B" w:rsidRDefault="0040400B" w:rsidP="00381AA5">
      <w:pPr>
        <w:jc w:val="both"/>
        <w:rPr>
          <w:rFonts w:cs="Lucida Sans Unicode"/>
        </w:rPr>
      </w:pPr>
      <w:r>
        <w:rPr>
          <w:rFonts w:cs="Lucida Sans Unicode"/>
        </w:rPr>
        <w:t>Za-5</w:t>
      </w:r>
    </w:p>
    <w:p w:rsidR="0040400B" w:rsidRDefault="0040400B" w:rsidP="00381AA5">
      <w:pPr>
        <w:jc w:val="both"/>
        <w:rPr>
          <w:rFonts w:cs="Lucida Sans Unicode"/>
        </w:rPr>
      </w:pPr>
      <w:r>
        <w:rPr>
          <w:rFonts w:cs="Lucida Sans Unicode"/>
        </w:rPr>
        <w:t>Przeciw-0</w:t>
      </w:r>
    </w:p>
    <w:p w:rsidR="0040400B" w:rsidRDefault="0040400B" w:rsidP="00381AA5">
      <w:pPr>
        <w:jc w:val="both"/>
        <w:rPr>
          <w:rFonts w:cs="Lucida Sans Unicode"/>
        </w:rPr>
      </w:pPr>
      <w:r>
        <w:rPr>
          <w:rFonts w:cs="Lucida Sans Unicode"/>
        </w:rPr>
        <w:t>Wstrzymało się-0</w:t>
      </w:r>
    </w:p>
    <w:p w:rsidR="00875B4F" w:rsidRDefault="00875B4F" w:rsidP="00875B4F">
      <w:pPr>
        <w:jc w:val="both"/>
        <w:rPr>
          <w:rFonts w:cs="Lucida Sans Unicode"/>
        </w:rPr>
      </w:pPr>
      <w:r>
        <w:t xml:space="preserve">Przewodniczący Komisji zapytał członków Komisji, kto jest za wprowadzeniem do porządku obrad punktu pod nazwą: </w:t>
      </w:r>
      <w:r w:rsidRPr="00875B4F">
        <w:rPr>
          <w:rFonts w:cs="Lucida Sans Unicode"/>
        </w:rPr>
        <w:t>Informacja dotycząca realizacji zadań publicznych w zakres</w:t>
      </w:r>
      <w:r>
        <w:rPr>
          <w:rFonts w:cs="Lucida Sans Unicode"/>
        </w:rPr>
        <w:t>ie kultury i sportu za rok 2012 i przeprowadził procedurę głosowania.</w:t>
      </w:r>
    </w:p>
    <w:p w:rsidR="00875B4F" w:rsidRDefault="00875B4F" w:rsidP="00875B4F">
      <w:pPr>
        <w:jc w:val="both"/>
        <w:rPr>
          <w:rFonts w:cs="Lucida Sans Unicode"/>
        </w:rPr>
      </w:pPr>
      <w:r>
        <w:rPr>
          <w:rFonts w:cs="Lucida Sans Unicode"/>
        </w:rPr>
        <w:t>Wyniki głosowania:</w:t>
      </w:r>
    </w:p>
    <w:p w:rsidR="00875B4F" w:rsidRDefault="00875B4F" w:rsidP="00875B4F">
      <w:pPr>
        <w:jc w:val="both"/>
        <w:rPr>
          <w:rFonts w:cs="Lucida Sans Unicode"/>
        </w:rPr>
      </w:pPr>
      <w:r>
        <w:rPr>
          <w:rFonts w:cs="Lucida Sans Unicode"/>
        </w:rPr>
        <w:t>Za-5</w:t>
      </w:r>
    </w:p>
    <w:p w:rsidR="00875B4F" w:rsidRDefault="00875B4F" w:rsidP="00875B4F">
      <w:pPr>
        <w:jc w:val="both"/>
        <w:rPr>
          <w:rFonts w:cs="Lucida Sans Unicode"/>
        </w:rPr>
      </w:pPr>
      <w:r>
        <w:rPr>
          <w:rFonts w:cs="Lucida Sans Unicode"/>
        </w:rPr>
        <w:t>Przeciw-0</w:t>
      </w:r>
    </w:p>
    <w:p w:rsidR="00875B4F" w:rsidRDefault="00875B4F" w:rsidP="00875B4F">
      <w:pPr>
        <w:jc w:val="both"/>
        <w:rPr>
          <w:rFonts w:cs="Lucida Sans Unicode"/>
        </w:rPr>
      </w:pPr>
      <w:r>
        <w:rPr>
          <w:rFonts w:cs="Lucida Sans Unicode"/>
        </w:rPr>
        <w:t>Wstrzymało się-0</w:t>
      </w:r>
    </w:p>
    <w:p w:rsidR="00875B4F" w:rsidRDefault="00875B4F" w:rsidP="00875B4F">
      <w:pPr>
        <w:jc w:val="both"/>
        <w:rPr>
          <w:rFonts w:cs="Lucida Sans Unicode"/>
        </w:rPr>
      </w:pPr>
      <w:r w:rsidRPr="00875B4F">
        <w:rPr>
          <w:rFonts w:cs="Lucida Sans Unicode"/>
        </w:rPr>
        <w:t xml:space="preserve"> </w:t>
      </w:r>
      <w:r>
        <w:t xml:space="preserve">Przewodniczący Komisji zapytał członków Komisji, kto jest za wprowadzeniem do porządku obrad punktu pod nazwą: </w:t>
      </w:r>
      <w:r w:rsidRPr="00875B4F">
        <w:rPr>
          <w:rFonts w:cs="Lucida Sans Unicode"/>
        </w:rPr>
        <w:t>Informacja w sprawie wyników konkursu ofert na realizację</w:t>
      </w:r>
      <w:r>
        <w:rPr>
          <w:rFonts w:cs="Lucida Sans Unicode"/>
        </w:rPr>
        <w:t xml:space="preserve"> zadań publicznych w 2012 roku i przeprowadził procedurę głosowania.</w:t>
      </w:r>
    </w:p>
    <w:p w:rsidR="00875B4F" w:rsidRDefault="00875B4F" w:rsidP="00875B4F">
      <w:pPr>
        <w:jc w:val="both"/>
        <w:rPr>
          <w:rFonts w:cs="Lucida Sans Unicode"/>
        </w:rPr>
      </w:pPr>
      <w:r>
        <w:rPr>
          <w:rFonts w:cs="Lucida Sans Unicode"/>
        </w:rPr>
        <w:t>Wyniki głosowania:</w:t>
      </w:r>
    </w:p>
    <w:p w:rsidR="00875B4F" w:rsidRDefault="00875B4F" w:rsidP="00875B4F">
      <w:pPr>
        <w:jc w:val="both"/>
        <w:rPr>
          <w:rFonts w:cs="Lucida Sans Unicode"/>
        </w:rPr>
      </w:pPr>
      <w:r>
        <w:rPr>
          <w:rFonts w:cs="Lucida Sans Unicode"/>
        </w:rPr>
        <w:t>Za-5</w:t>
      </w:r>
    </w:p>
    <w:p w:rsidR="00875B4F" w:rsidRDefault="00875B4F" w:rsidP="00875B4F">
      <w:pPr>
        <w:jc w:val="both"/>
        <w:rPr>
          <w:rFonts w:cs="Lucida Sans Unicode"/>
        </w:rPr>
      </w:pPr>
      <w:r>
        <w:rPr>
          <w:rFonts w:cs="Lucida Sans Unicode"/>
        </w:rPr>
        <w:t>Przeciw-0</w:t>
      </w:r>
    </w:p>
    <w:p w:rsidR="00875B4F" w:rsidRDefault="00875B4F" w:rsidP="00875B4F">
      <w:pPr>
        <w:jc w:val="both"/>
        <w:rPr>
          <w:rFonts w:cs="Lucida Sans Unicode"/>
        </w:rPr>
      </w:pPr>
      <w:r>
        <w:rPr>
          <w:rFonts w:cs="Lucida Sans Unicode"/>
        </w:rPr>
        <w:t>Wstrzymało się-0</w:t>
      </w:r>
    </w:p>
    <w:p w:rsidR="00875B4F" w:rsidRPr="00875B4F" w:rsidRDefault="00875B4F" w:rsidP="00875B4F">
      <w:pPr>
        <w:jc w:val="both"/>
        <w:rPr>
          <w:rFonts w:cs="Lucida Sans Unicode"/>
        </w:rPr>
      </w:pPr>
    </w:p>
    <w:p w:rsidR="00381AA5" w:rsidRDefault="00095895" w:rsidP="00381AA5">
      <w:pPr>
        <w:jc w:val="both"/>
      </w:pPr>
      <w:r>
        <w:t>P</w:t>
      </w:r>
      <w:r w:rsidR="00381AA5">
        <w:t>rzewodnicząc</w:t>
      </w:r>
      <w:r w:rsidR="000640E2">
        <w:t>y</w:t>
      </w:r>
      <w:r w:rsidR="00381AA5">
        <w:t xml:space="preserve"> zapytał, kto jest za przyjęciem </w:t>
      </w:r>
      <w:r w:rsidR="00875B4F">
        <w:t xml:space="preserve">poszerzonego </w:t>
      </w:r>
      <w:r w:rsidR="00381AA5">
        <w:t>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E42A8">
        <w:t>5</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875B4F" w:rsidRPr="00544AFA" w:rsidRDefault="00875B4F" w:rsidP="00875B4F">
      <w:pPr>
        <w:pStyle w:val="Standard"/>
        <w:jc w:val="both"/>
        <w:rPr>
          <w:b/>
          <w:bCs/>
          <w:i/>
          <w:iCs/>
          <w:color w:val="auto"/>
          <w:u w:val="single"/>
        </w:rPr>
      </w:pPr>
      <w:r>
        <w:rPr>
          <w:b/>
          <w:bCs/>
          <w:i/>
          <w:iCs/>
          <w:color w:val="auto"/>
          <w:u w:val="single"/>
        </w:rPr>
        <w:t>P</w:t>
      </w:r>
      <w:r w:rsidRPr="00544AFA">
        <w:rPr>
          <w:b/>
          <w:bCs/>
          <w:i/>
          <w:iCs/>
          <w:color w:val="auto"/>
          <w:u w:val="single"/>
        </w:rPr>
        <w:t>orządek obrad</w:t>
      </w:r>
      <w:r>
        <w:rPr>
          <w:b/>
          <w:bCs/>
          <w:i/>
          <w:iCs/>
          <w:color w:val="auto"/>
          <w:u w:val="single"/>
        </w:rPr>
        <w:t xml:space="preserve"> przedstawiał się następująco</w:t>
      </w:r>
      <w:r w:rsidRPr="00544AFA">
        <w:rPr>
          <w:b/>
          <w:bCs/>
          <w:i/>
          <w:iCs/>
          <w:color w:val="auto"/>
          <w:u w:val="single"/>
        </w:rPr>
        <w:t>:</w:t>
      </w:r>
    </w:p>
    <w:p w:rsidR="00875B4F" w:rsidRPr="00544AFA" w:rsidRDefault="00875B4F" w:rsidP="00875B4F">
      <w:pPr>
        <w:pStyle w:val="Standard"/>
        <w:numPr>
          <w:ilvl w:val="0"/>
          <w:numId w:val="27"/>
        </w:numPr>
        <w:tabs>
          <w:tab w:val="left" w:pos="720"/>
        </w:tabs>
        <w:jc w:val="both"/>
        <w:rPr>
          <w:rFonts w:eastAsia="Times New Roman" w:cs="Times New Roman"/>
          <w:color w:val="auto"/>
        </w:rPr>
      </w:pPr>
      <w:r w:rsidRPr="00544AFA">
        <w:rPr>
          <w:rFonts w:eastAsia="Times New Roman" w:cs="Times New Roman"/>
          <w:color w:val="auto"/>
        </w:rPr>
        <w:t>Otwarcie obrad Komisji.</w:t>
      </w:r>
    </w:p>
    <w:p w:rsidR="00875B4F" w:rsidRPr="00544AFA" w:rsidRDefault="00875B4F" w:rsidP="00875B4F">
      <w:pPr>
        <w:pStyle w:val="Standard"/>
        <w:numPr>
          <w:ilvl w:val="0"/>
          <w:numId w:val="27"/>
        </w:numPr>
        <w:tabs>
          <w:tab w:val="left" w:pos="720"/>
        </w:tabs>
        <w:jc w:val="both"/>
        <w:rPr>
          <w:rFonts w:eastAsia="Times New Roman" w:cs="Times New Roman"/>
          <w:color w:val="auto"/>
        </w:rPr>
      </w:pPr>
      <w:r w:rsidRPr="00544AFA">
        <w:rPr>
          <w:rFonts w:eastAsia="Times New Roman" w:cs="Times New Roman"/>
          <w:color w:val="auto"/>
        </w:rPr>
        <w:t>Stwierdzenie quorum.</w:t>
      </w:r>
    </w:p>
    <w:p w:rsidR="00875B4F" w:rsidRPr="00544AFA" w:rsidRDefault="00875B4F" w:rsidP="00875B4F">
      <w:pPr>
        <w:pStyle w:val="Standard"/>
        <w:numPr>
          <w:ilvl w:val="0"/>
          <w:numId w:val="27"/>
        </w:numPr>
        <w:tabs>
          <w:tab w:val="left" w:pos="720"/>
        </w:tabs>
        <w:jc w:val="both"/>
        <w:rPr>
          <w:rFonts w:eastAsia="Times New Roman" w:cs="Times New Roman"/>
          <w:color w:val="auto"/>
        </w:rPr>
      </w:pPr>
      <w:r w:rsidRPr="00544AFA">
        <w:rPr>
          <w:rFonts w:eastAsia="Times New Roman" w:cs="Times New Roman"/>
          <w:color w:val="auto"/>
        </w:rPr>
        <w:t>Przyjęcie porządku obrad.</w:t>
      </w:r>
    </w:p>
    <w:p w:rsidR="00875B4F" w:rsidRPr="00544AFA" w:rsidRDefault="00875B4F" w:rsidP="00875B4F">
      <w:pPr>
        <w:pStyle w:val="Standard"/>
        <w:widowControl/>
        <w:numPr>
          <w:ilvl w:val="0"/>
          <w:numId w:val="27"/>
        </w:numPr>
        <w:tabs>
          <w:tab w:val="left" w:pos="720"/>
        </w:tabs>
        <w:suppressAutoHyphens w:val="0"/>
        <w:jc w:val="both"/>
        <w:rPr>
          <w:rFonts w:cs="Times New Roman"/>
          <w:color w:val="auto"/>
        </w:rPr>
      </w:pPr>
      <w:r w:rsidRPr="00544AFA">
        <w:rPr>
          <w:rFonts w:eastAsia="Times New Roman" w:cs="Times New Roman"/>
          <w:color w:val="auto"/>
        </w:rPr>
        <w:t>Przyjęcie protokołu  nr 19/12 z dnia 20 grudnia 2012 roku.</w:t>
      </w:r>
    </w:p>
    <w:p w:rsidR="00875B4F" w:rsidRPr="00544AFA" w:rsidRDefault="00875B4F" w:rsidP="00875B4F">
      <w:pPr>
        <w:pStyle w:val="Standard"/>
        <w:widowControl/>
        <w:numPr>
          <w:ilvl w:val="0"/>
          <w:numId w:val="27"/>
        </w:numPr>
        <w:tabs>
          <w:tab w:val="left" w:pos="720"/>
        </w:tabs>
        <w:suppressAutoHyphens w:val="0"/>
        <w:jc w:val="both"/>
        <w:rPr>
          <w:rFonts w:cs="Times New Roman"/>
          <w:color w:val="auto"/>
        </w:rPr>
      </w:pPr>
      <w:r w:rsidRPr="00544AFA">
        <w:t>Analiza projektu uchwały w sprawie przyznania w roku 2013 dotacji na prace konserwatorskie, restauratorskie lub roboty budowalne przy zabytkach wpisanych do rejestru zabytków na obszarze Powiatu Włocławskiego oraz jej wysokość.  </w:t>
      </w:r>
    </w:p>
    <w:p w:rsidR="00875B4F" w:rsidRDefault="00875B4F" w:rsidP="00875B4F">
      <w:pPr>
        <w:pStyle w:val="Akapitzlist"/>
        <w:numPr>
          <w:ilvl w:val="0"/>
          <w:numId w:val="27"/>
        </w:numPr>
        <w:jc w:val="both"/>
        <w:rPr>
          <w:rFonts w:cs="Lucida Sans Unicode"/>
        </w:rPr>
      </w:pPr>
      <w:r w:rsidRPr="00544AFA">
        <w:rPr>
          <w:rFonts w:cs="Lucida Sans Unicode"/>
        </w:rPr>
        <w:t>Sprawozdanie z działalności Komisji Edukacji, Kultury i Sportu w 2012 roku.</w:t>
      </w:r>
    </w:p>
    <w:p w:rsidR="00875B4F" w:rsidRPr="00875B4F" w:rsidRDefault="00875B4F" w:rsidP="00875B4F">
      <w:pPr>
        <w:pStyle w:val="Akapitzlist"/>
        <w:numPr>
          <w:ilvl w:val="0"/>
          <w:numId w:val="27"/>
        </w:numPr>
        <w:jc w:val="both"/>
        <w:rPr>
          <w:rFonts w:cs="Lucida Sans Unicode"/>
        </w:rPr>
      </w:pPr>
      <w:r w:rsidRPr="00875B4F">
        <w:rPr>
          <w:rFonts w:cs="Lucida Sans Unicode"/>
        </w:rPr>
        <w:t xml:space="preserve">Sprawozdanie za rok 2012 z wysokości średnich  wynagrodzeń nauczycieli na poszczególnych stopniach awansu zawodowego w szkołach i placówkach prowadzonych przez Powiat Włocławski, z uwzględnieniem wysokości kwoty różnicy, o której mowa w art. 30a ust. 2 Karty Nauczyciela. </w:t>
      </w:r>
    </w:p>
    <w:p w:rsidR="00875B4F" w:rsidRPr="00875B4F" w:rsidRDefault="00875B4F" w:rsidP="00875B4F">
      <w:pPr>
        <w:pStyle w:val="Akapitzlist"/>
        <w:numPr>
          <w:ilvl w:val="0"/>
          <w:numId w:val="27"/>
        </w:numPr>
        <w:jc w:val="both"/>
        <w:rPr>
          <w:rFonts w:cs="Lucida Sans Unicode"/>
        </w:rPr>
      </w:pPr>
      <w:r w:rsidRPr="00875B4F">
        <w:rPr>
          <w:rFonts w:cs="Lucida Sans Unicode"/>
        </w:rPr>
        <w:t xml:space="preserve">Informacja dotycząca realizacji zadań publicznych w zakresie kultury i sportu za rok 2012. </w:t>
      </w:r>
    </w:p>
    <w:p w:rsidR="00875B4F" w:rsidRPr="00875B4F" w:rsidRDefault="00875B4F" w:rsidP="00875B4F">
      <w:pPr>
        <w:pStyle w:val="Akapitzlist"/>
        <w:numPr>
          <w:ilvl w:val="0"/>
          <w:numId w:val="27"/>
        </w:numPr>
        <w:jc w:val="both"/>
        <w:rPr>
          <w:rFonts w:cs="Lucida Sans Unicode"/>
        </w:rPr>
      </w:pPr>
      <w:r w:rsidRPr="00875B4F">
        <w:rPr>
          <w:rFonts w:cs="Lucida Sans Unicode"/>
        </w:rPr>
        <w:t xml:space="preserve">Informacja w sprawie wyników konkursu ofert na realizację zadań publicznych w 2012 roku. </w:t>
      </w:r>
    </w:p>
    <w:p w:rsidR="00875B4F" w:rsidRPr="00875B4F" w:rsidRDefault="00875B4F" w:rsidP="00875B4F">
      <w:pPr>
        <w:pStyle w:val="Akapitzlist"/>
        <w:numPr>
          <w:ilvl w:val="0"/>
          <w:numId w:val="27"/>
        </w:numPr>
        <w:jc w:val="both"/>
        <w:rPr>
          <w:rFonts w:cs="Lucida Sans Unicode"/>
        </w:rPr>
      </w:pPr>
      <w:r w:rsidRPr="00875B4F">
        <w:rPr>
          <w:rFonts w:cs="Lucida Sans Unicode"/>
        </w:rPr>
        <w:t>Analiza</w:t>
      </w:r>
    </w:p>
    <w:p w:rsidR="00875B4F" w:rsidRPr="00875B4F" w:rsidRDefault="00875B4F" w:rsidP="00875B4F">
      <w:pPr>
        <w:pStyle w:val="Standard"/>
        <w:widowControl/>
        <w:numPr>
          <w:ilvl w:val="0"/>
          <w:numId w:val="27"/>
        </w:numPr>
        <w:tabs>
          <w:tab w:val="left" w:pos="720"/>
        </w:tabs>
        <w:suppressAutoHyphens w:val="0"/>
        <w:jc w:val="both"/>
        <w:rPr>
          <w:rFonts w:cs="Times New Roman"/>
          <w:color w:val="auto"/>
        </w:rPr>
      </w:pPr>
      <w:r w:rsidRPr="00875B4F">
        <w:rPr>
          <w:rFonts w:cs="Times New Roman"/>
          <w:color w:val="auto"/>
        </w:rPr>
        <w:t>Sprawy różne.</w:t>
      </w:r>
    </w:p>
    <w:p w:rsidR="00875B4F" w:rsidRPr="00875B4F" w:rsidRDefault="00875B4F" w:rsidP="00875B4F">
      <w:pPr>
        <w:pStyle w:val="Standard"/>
        <w:numPr>
          <w:ilvl w:val="0"/>
          <w:numId w:val="27"/>
        </w:numPr>
        <w:tabs>
          <w:tab w:val="left" w:pos="720"/>
        </w:tabs>
        <w:jc w:val="both"/>
        <w:rPr>
          <w:rFonts w:cs="Times New Roman"/>
        </w:rPr>
      </w:pPr>
      <w:r w:rsidRPr="00875B4F">
        <w:rPr>
          <w:rStyle w:val="StrongEmphasis"/>
          <w:b w:val="0"/>
          <w:color w:val="auto"/>
        </w:rPr>
        <w:t>Zakończenie obrad.</w:t>
      </w:r>
    </w:p>
    <w:p w:rsidR="00875B4F" w:rsidRDefault="00875B4F" w:rsidP="00875B4F"/>
    <w:p w:rsidR="00AE1212" w:rsidRDefault="00AE1212" w:rsidP="00381AA5">
      <w:pPr>
        <w:widowControl/>
        <w:suppressAutoHyphens w:val="0"/>
        <w:jc w:val="both"/>
      </w:pP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lastRenderedPageBreak/>
        <w:t xml:space="preserve">Porządek obrad stanowi załącznik nr 3 do niniejszego protokołu. </w:t>
      </w:r>
    </w:p>
    <w:p w:rsidR="00095895" w:rsidRDefault="00095895" w:rsidP="00381AA5">
      <w:pPr>
        <w:jc w:val="both"/>
        <w:rPr>
          <w:color w:val="auto"/>
        </w:rPr>
      </w:pPr>
    </w:p>
    <w:p w:rsidR="00095895" w:rsidRDefault="00095895" w:rsidP="00381AA5">
      <w:pPr>
        <w:jc w:val="both"/>
        <w:rPr>
          <w:color w:val="auto"/>
        </w:rPr>
      </w:pPr>
    </w:p>
    <w:p w:rsidR="00381AA5" w:rsidRDefault="00381AA5" w:rsidP="00381AA5">
      <w:pPr>
        <w:widowControl/>
        <w:suppressAutoHyphens w:val="0"/>
        <w:jc w:val="both"/>
        <w:rPr>
          <w:b/>
          <w:color w:val="auto"/>
        </w:rPr>
      </w:pPr>
    </w:p>
    <w:p w:rsidR="000640E2" w:rsidRPr="000449E0" w:rsidRDefault="00381AA5" w:rsidP="00381AA5">
      <w:pPr>
        <w:widowControl/>
        <w:suppressAutoHyphens w:val="0"/>
        <w:jc w:val="both"/>
        <w:rPr>
          <w:b/>
          <w:sz w:val="22"/>
          <w:szCs w:val="22"/>
        </w:rPr>
      </w:pPr>
      <w:r>
        <w:rPr>
          <w:b/>
          <w:color w:val="auto"/>
        </w:rPr>
        <w:t xml:space="preserve">4) </w:t>
      </w:r>
      <w:r>
        <w:rPr>
          <w:b/>
        </w:rPr>
        <w:t xml:space="preserve">Przyjęcie protokołu </w:t>
      </w:r>
      <w:r w:rsidR="000640E2" w:rsidRPr="000640E2">
        <w:rPr>
          <w:b/>
          <w:sz w:val="22"/>
          <w:szCs w:val="22"/>
        </w:rPr>
        <w:t xml:space="preserve">nr </w:t>
      </w:r>
      <w:r w:rsidR="00A372DD">
        <w:rPr>
          <w:b/>
          <w:sz w:val="22"/>
          <w:szCs w:val="22"/>
        </w:rPr>
        <w:t>19/12</w:t>
      </w:r>
      <w:r w:rsidR="000640E2" w:rsidRPr="000640E2">
        <w:rPr>
          <w:b/>
          <w:sz w:val="22"/>
          <w:szCs w:val="22"/>
        </w:rPr>
        <w:t xml:space="preserve"> z dnia </w:t>
      </w:r>
      <w:r w:rsidR="00A372DD">
        <w:rPr>
          <w:b/>
          <w:sz w:val="22"/>
          <w:szCs w:val="22"/>
        </w:rPr>
        <w:t>20 grudnia</w:t>
      </w:r>
      <w:r w:rsidR="000640E2" w:rsidRPr="000640E2">
        <w:rPr>
          <w:b/>
          <w:sz w:val="22"/>
          <w:szCs w:val="22"/>
        </w:rPr>
        <w:t xml:space="preserve"> 2012 roku.</w:t>
      </w: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A372DD">
        <w:rPr>
          <w:color w:val="auto"/>
        </w:rPr>
        <w:t>20 grudnia 2012</w:t>
      </w:r>
      <w:r>
        <w:rPr>
          <w:color w:val="auto"/>
        </w:rPr>
        <w:t xml:space="preserve">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A372DD">
        <w:rPr>
          <w:color w:val="auto"/>
        </w:rPr>
        <w:t>19</w:t>
      </w:r>
      <w:r>
        <w:rPr>
          <w:color w:val="auto"/>
        </w:rPr>
        <w:t xml:space="preserve">/12 z dnia </w:t>
      </w:r>
      <w:r w:rsidR="00A372DD">
        <w:rPr>
          <w:color w:val="auto"/>
        </w:rPr>
        <w:t>20 grudnia</w:t>
      </w:r>
      <w:r>
        <w:rPr>
          <w:color w:val="auto"/>
        </w:rPr>
        <w:t xml:space="preserve"> 2012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AE1212">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nr 1</w:t>
      </w:r>
      <w:r w:rsidR="00A372DD">
        <w:t>9</w:t>
      </w:r>
      <w:r>
        <w:t xml:space="preserve">/12 z dnia </w:t>
      </w:r>
      <w:r w:rsidR="00A372DD">
        <w:t>20 grudnia</w:t>
      </w:r>
      <w:r>
        <w:t xml:space="preserve"> 2012 roku został przyjęty. </w:t>
      </w:r>
    </w:p>
    <w:p w:rsidR="00381AA5" w:rsidRDefault="00381AA5" w:rsidP="00381AA5">
      <w:pPr>
        <w:jc w:val="both"/>
        <w:rPr>
          <w:b/>
          <w:vertAlign w:val="superscript"/>
        </w:rPr>
      </w:pPr>
    </w:p>
    <w:p w:rsidR="00A372DD" w:rsidRPr="00A372DD" w:rsidRDefault="00A372DD" w:rsidP="00A372DD">
      <w:pPr>
        <w:numPr>
          <w:ilvl w:val="0"/>
          <w:numId w:val="2"/>
        </w:numPr>
        <w:jc w:val="both"/>
        <w:rPr>
          <w:b/>
        </w:rPr>
      </w:pPr>
      <w:r w:rsidRPr="00A372DD">
        <w:rPr>
          <w:b/>
        </w:rPr>
        <w:t>Analiza projektu uchwały w sprawie przyznania w roku 2013 dotacji na prace konserwatorskie, restauratorskie lub roboty budowalne przy zabytkach wpisanych do rejestru zabytków na obszarze Powiatu Włocławskiego oraz jej wysokość.  </w:t>
      </w:r>
    </w:p>
    <w:p w:rsidR="00A372DD" w:rsidRPr="00FB2C3A" w:rsidRDefault="00A372DD" w:rsidP="00A372DD">
      <w:pPr>
        <w:jc w:val="both"/>
        <w:rPr>
          <w:b/>
        </w:rPr>
      </w:pPr>
    </w:p>
    <w:p w:rsidR="00784062" w:rsidRDefault="00381AA5" w:rsidP="000640E2">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e na posiedzeniu obecn</w:t>
      </w:r>
      <w:r w:rsidR="000640E2">
        <w:t>y</w:t>
      </w:r>
      <w:r w:rsidR="00B83CFC">
        <w:t xml:space="preserve"> jest </w:t>
      </w:r>
      <w:r w:rsidR="00AE1212">
        <w:t>Włodzimierz Majewski</w:t>
      </w:r>
      <w:r w:rsidR="000640E2">
        <w:t xml:space="preserve"> –Naczelnik Wydziału Rozwoju, Edukacji i Spraw Społecznych. </w:t>
      </w:r>
      <w:r w:rsidR="003B7D6E">
        <w:t>Przewodniczący</w:t>
      </w:r>
      <w:r w:rsidR="000640E2">
        <w:t xml:space="preserve"> Komisji poprosił Naczelnika o dokonanie wprowadzenia do tematu. </w:t>
      </w:r>
    </w:p>
    <w:p w:rsidR="00685265" w:rsidRDefault="00830721" w:rsidP="00685265">
      <w:pPr>
        <w:jc w:val="both"/>
      </w:pPr>
      <w:r w:rsidRPr="00FB2C3A">
        <w:rPr>
          <w:b/>
        </w:rPr>
        <w:t xml:space="preserve">Pan Włodzimierz Majewski –Naczelnik Wydziału Rozwoju, Edukacji i Spraw Społecznych </w:t>
      </w:r>
      <w:r>
        <w:t xml:space="preserve">poinformował, że </w:t>
      </w:r>
      <w:r w:rsidR="00685265">
        <w:t>przepis art. 81 ust 1 ustawy z dnia 23 lipca 20003 r o ochronie zabytków i opiece nad zabytkami  stanowi, że: „ w trybie określonym odrębnymi przepisami dotacja na prace konserwatorskie, restauratorskie lub roboty budowlane przy zabytku wpisanym do rejestru może być udzielona przez organ stanowiący gminy, powiatu lub samorządu województwa, na zasadach określonych w podjętej przez ten organ uchwale”. Zasady zostały określone przez</w:t>
      </w:r>
      <w:r w:rsidR="00685265">
        <w:rPr>
          <w:i/>
        </w:rPr>
        <w:t xml:space="preserve"> </w:t>
      </w:r>
      <w:r w:rsidR="00685265">
        <w:t xml:space="preserve">Radę Powiatu we Włocławku Uchwałą nr XV/166/12 z dnia 30 sierpnia 2012 r w sprawie określenia zasad udzielania dotacji na prace konserwatorskie, restauratorskie lub roboty budowlane przy zabytkach wpisanych do rejestru zabytków na obszarze Powiatu Włocławskiego. W związku z powyższym Rada Powiatu we Włocławku może podjąć decyzję o udzieleniu dotacji podmiotom o dotację wnioskującym i spełniającym kryteria wskazane przez Radę Powiatu w cytowanej na wstępie Uchwale. Wymieniony w Uchwale wnioskodawca spełnia wymogi formalne i merytoryczne określone w Uchwale nr XV/166/12 z dnia 30 sierpnia 2012 r. Historia zabytku przypada jeszcze na czasy pogańskie. Kościół został zbudowany około 1639 r. Jest to obiekt drewniany o konstrukcji zrębowej, oszalowany, jednonawowy. W XVIII w. zamieszkali w nim pustelnicy. Z czasem obiekt popadł w ruinę. Z ruin kościół  w Sokołowie (Pustyni) podniósł dziedzic izbicki hrabia Ksawery </w:t>
      </w:r>
      <w:proofErr w:type="spellStart"/>
      <w:r w:rsidR="00685265">
        <w:t>Zboiński</w:t>
      </w:r>
      <w:proofErr w:type="spellEnd"/>
      <w:r w:rsidR="00685265">
        <w:t>. Natomiast w latach powojennych (po 1945 r.) przeprowadzono pierwszą poważną restaurację. Obok kościoła zachował się do dziś cmentarz. Kościół udostępniany jest turystom.</w:t>
      </w:r>
      <w:r w:rsidR="00BF4571">
        <w:t xml:space="preserve"> Ogólny koszt remontu to jest ponad 260 0000 zł. Wysokość dotacji o którą ubiegał się wnioskodawca to kwota 50 000 zł. Zarząd Powiatu zaproponował przyznanie dotacji w wysokości 40 000 zł.  </w:t>
      </w:r>
    </w:p>
    <w:p w:rsidR="007A0FB0" w:rsidRDefault="007A0FB0" w:rsidP="00FB581F">
      <w:pPr>
        <w:jc w:val="both"/>
      </w:pPr>
      <w:r>
        <w:rPr>
          <w:b/>
        </w:rPr>
        <w:t xml:space="preserve">Przewodniczący Komisji </w:t>
      </w:r>
      <w:r w:rsidRPr="007A0FB0">
        <w:t>zapytał członków Komisji, czy mają jakieś uwagi?</w:t>
      </w:r>
    </w:p>
    <w:p w:rsidR="00BF4571" w:rsidRDefault="00BF4571" w:rsidP="00FB581F">
      <w:pPr>
        <w:jc w:val="both"/>
      </w:pPr>
      <w:r w:rsidRPr="00120944">
        <w:rPr>
          <w:b/>
        </w:rPr>
        <w:t>Radny Jacek Jabłoński</w:t>
      </w:r>
      <w:r>
        <w:t xml:space="preserve"> zapytał jaka jest ogólna kwota zaplanowana na tego rodzaju dotacje? W zeszłym roku Parafia Rzymsko-Katolicka w Brześciu Kujawskim otrzymała 50 0000 zł. Radny rozumie, </w:t>
      </w:r>
      <w:r w:rsidR="00120944">
        <w:t>ż</w:t>
      </w:r>
      <w:r>
        <w:t>e zostanie jeszcze jakaś kwota w rezerwie.</w:t>
      </w:r>
    </w:p>
    <w:p w:rsidR="00BF4571" w:rsidRDefault="005C7FB5" w:rsidP="00FB581F">
      <w:pPr>
        <w:jc w:val="both"/>
      </w:pPr>
      <w:r w:rsidRPr="00FB2C3A">
        <w:rPr>
          <w:b/>
        </w:rPr>
        <w:t xml:space="preserve">Pan Włodzimierz Majewski –Naczelnik Wydziału Rozwoju, Edukacji i Spraw </w:t>
      </w:r>
      <w:r w:rsidRPr="00FB2C3A">
        <w:rPr>
          <w:b/>
        </w:rPr>
        <w:lastRenderedPageBreak/>
        <w:t xml:space="preserve">Społecznych </w:t>
      </w:r>
      <w:r>
        <w:t xml:space="preserve">poinformował, że zostanie kwota 10.0000 zł w rezerwie i 10.000 zł na dotacje dla osób fizycznych. </w:t>
      </w:r>
    </w:p>
    <w:p w:rsidR="00685265" w:rsidRPr="005C7FB5" w:rsidRDefault="005C7FB5" w:rsidP="00FB581F">
      <w:pPr>
        <w:jc w:val="both"/>
      </w:pPr>
      <w:r>
        <w:rPr>
          <w:b/>
        </w:rPr>
        <w:t xml:space="preserve">Przewodniczący Komisji </w:t>
      </w:r>
      <w:r w:rsidRPr="005C7FB5">
        <w:t xml:space="preserve">zapytał radnego Tomasza </w:t>
      </w:r>
      <w:proofErr w:type="spellStart"/>
      <w:r w:rsidRPr="005C7FB5">
        <w:t>Chymkowskiego</w:t>
      </w:r>
      <w:proofErr w:type="spellEnd"/>
      <w:r w:rsidRPr="005C7FB5">
        <w:t>, czy jako członek Zarządu chciałby w tej sprawie zabrać głos.</w:t>
      </w:r>
    </w:p>
    <w:p w:rsidR="0042441E" w:rsidRDefault="005C7FB5" w:rsidP="00FB581F">
      <w:pPr>
        <w:jc w:val="both"/>
      </w:pPr>
      <w:r>
        <w:rPr>
          <w:b/>
        </w:rPr>
        <w:t xml:space="preserve">Radny Tomasz </w:t>
      </w:r>
      <w:proofErr w:type="spellStart"/>
      <w:r>
        <w:rPr>
          <w:b/>
        </w:rPr>
        <w:t>Chymkowski</w:t>
      </w:r>
      <w:proofErr w:type="spellEnd"/>
      <w:r>
        <w:rPr>
          <w:b/>
        </w:rPr>
        <w:t xml:space="preserve"> </w:t>
      </w:r>
      <w:r w:rsidRPr="005C7FB5">
        <w:t xml:space="preserve">odpowiedział, </w:t>
      </w:r>
      <w:r>
        <w:t>ż</w:t>
      </w:r>
      <w:r w:rsidRPr="005C7FB5">
        <w:t>e nie był obecny na tym posiedzeniu Zarządu Powiatu</w:t>
      </w:r>
      <w:r>
        <w:t xml:space="preserve"> i trudno wyjaśnić dlaczego zarząd przyznał kwotę w takiej a nie innej wysokości. Radny </w:t>
      </w:r>
      <w:r w:rsidR="00973472">
        <w:t>zaznaczył, ż</w:t>
      </w:r>
      <w:r>
        <w:t xml:space="preserve">e </w:t>
      </w:r>
      <w:r w:rsidR="0042441E">
        <w:t xml:space="preserve">być może zostaną zmienione zasady udzielania dotacji i jeszcze w tym roku środki te zostaną wykorzystane. </w:t>
      </w:r>
    </w:p>
    <w:p w:rsidR="005C7FB5" w:rsidRDefault="0042441E" w:rsidP="00FB581F">
      <w:pPr>
        <w:jc w:val="both"/>
      </w:pPr>
      <w:r w:rsidRPr="00966252">
        <w:rPr>
          <w:b/>
        </w:rPr>
        <w:t>Naczelnik Wydziału  Rozwoju, Edukacji i Spraw Społecznych</w:t>
      </w:r>
      <w:r>
        <w:t xml:space="preserve"> </w:t>
      </w:r>
      <w:r w:rsidR="00966252">
        <w:t xml:space="preserve">zaznaczył, że ten punkt był również przedmiotem obrad Komisji Budżetu i Finansów, który wzbudził dyskusję wśród radnych. </w:t>
      </w:r>
      <w:r w:rsidR="005C7FB5">
        <w:t xml:space="preserve"> </w:t>
      </w:r>
      <w:r w:rsidR="00966252">
        <w:t xml:space="preserve">Dyskusja dotyczyła m.in. tego, czy informacja na temat możliwości uzyskania dotacji została rozpropagowana.  Z tego co Naczelnikowi wiadomo zapotrzebowanie na te dotacje jest dosyć duże  i przede wszystkim dotyczy to budowli sakralnych na terenie powiatu włocławskiego. Wiele parafii Kowal, Kłótno, Brześć Kujawski są zainteresowane uzyskaniem takiej dotacji. Radna Jadwiga Molenda </w:t>
      </w:r>
      <w:r w:rsidR="004517CD">
        <w:t xml:space="preserve">na Komisji Budżetu i Finansów i podkreślała, że parafia w Brześciu Kujawskim rozpoczęło szeroko zaawansowane prace nad remontem kościoła poklasztornego, który wymaga pilnej wymiany dachu.  </w:t>
      </w:r>
      <w:r w:rsidR="00B47C9A">
        <w:t xml:space="preserve">Termin składania wniosku upływa dnia 10 października. Być może wypłynie jakaś inicjatywa o zmianie warunków finansowania tych zadań w trakcie tego roku budżetowego i zostaną wprowadzone zmiany, jeśli rada powiatu się na to zdecyduje. </w:t>
      </w:r>
    </w:p>
    <w:p w:rsidR="00592D23" w:rsidRDefault="00B47C9A" w:rsidP="00FB581F">
      <w:pPr>
        <w:jc w:val="both"/>
      </w:pPr>
      <w:r w:rsidRPr="00C67F11">
        <w:rPr>
          <w:b/>
        </w:rPr>
        <w:t>Przewodniczący Komisji</w:t>
      </w:r>
      <w:r>
        <w:t xml:space="preserve"> zapytał, czy istnieje przeszkoda, aby zwiększyć tę kwotę do kwoty 50 000 zł, jeśli takie środki zabezpieczone są w budżecie powiatu włocławskiego.</w:t>
      </w:r>
    </w:p>
    <w:p w:rsidR="00B47C9A" w:rsidRDefault="00592D23" w:rsidP="00FB581F">
      <w:pPr>
        <w:jc w:val="both"/>
      </w:pPr>
      <w:r w:rsidRPr="00966252">
        <w:rPr>
          <w:b/>
        </w:rPr>
        <w:t>Naczelnik Wydziału  Rozwoju, Edukacji i Spraw Społecznych</w:t>
      </w:r>
      <w:r>
        <w:rPr>
          <w:b/>
        </w:rPr>
        <w:t xml:space="preserve"> </w:t>
      </w:r>
      <w:r w:rsidRPr="00592D23">
        <w:t>powiedział, że nie może udzielić takie</w:t>
      </w:r>
      <w:r w:rsidR="006372B7">
        <w:t>j</w:t>
      </w:r>
      <w:r w:rsidRPr="00592D23">
        <w:t xml:space="preserve"> odpowiedzi. Zarząd powiat stał na stanowisku 40 .000 zł. </w:t>
      </w:r>
    </w:p>
    <w:p w:rsidR="006372B7" w:rsidRDefault="006372B7" w:rsidP="00FB581F">
      <w:pPr>
        <w:jc w:val="both"/>
      </w:pPr>
      <w:r w:rsidRPr="006372B7">
        <w:rPr>
          <w:b/>
        </w:rPr>
        <w:t>Przewodniczący Komisji</w:t>
      </w:r>
      <w:r>
        <w:t xml:space="preserve">  zapytał, czy Komisja może wystąpić z wnioskiem o zwiększenie dotacji do kwoty 50 000 zł?</w:t>
      </w:r>
    </w:p>
    <w:p w:rsidR="006372B7" w:rsidRDefault="006372B7" w:rsidP="00FB581F">
      <w:pPr>
        <w:jc w:val="both"/>
      </w:pPr>
      <w:r w:rsidRPr="00DE5602">
        <w:rPr>
          <w:b/>
        </w:rPr>
        <w:t>Piotr Chrzanowski</w:t>
      </w:r>
      <w:r>
        <w:t xml:space="preserve"> odpowiedziała, że zasady udzielania dotacji określa Rada Powiatu w swojej uchwale, która stanowi przepis prawa miejscowego. Zgodnie z ustawa o ochronie zabytków to organ </w:t>
      </w:r>
      <w:r w:rsidR="003E7C20">
        <w:t>stanowiący</w:t>
      </w:r>
      <w:r>
        <w:t xml:space="preserve"> przyznaje dotację. </w:t>
      </w:r>
      <w:r w:rsidR="00225D9E">
        <w:t xml:space="preserve">Zarząd Powiatu może proponować </w:t>
      </w:r>
      <w:r w:rsidR="00114762">
        <w:t>kwotę</w:t>
      </w:r>
      <w:r w:rsidR="00225D9E">
        <w:t>,</w:t>
      </w:r>
      <w:r w:rsidR="00114762">
        <w:t xml:space="preserve"> </w:t>
      </w:r>
      <w:r w:rsidR="00225D9E">
        <w:t xml:space="preserve">ale ostateczną decyzje podejmuje rada powiatu. </w:t>
      </w:r>
      <w:r w:rsidR="00E77FC1">
        <w:t xml:space="preserve">To jest zgodne z przepisami ustawy o ochronie zabytków. </w:t>
      </w:r>
    </w:p>
    <w:p w:rsidR="00E77FC1" w:rsidRDefault="00E77FC1" w:rsidP="00FB581F">
      <w:pPr>
        <w:jc w:val="both"/>
      </w:pPr>
      <w:r w:rsidRPr="00620482">
        <w:rPr>
          <w:b/>
        </w:rPr>
        <w:t>Przewodniczący Komisji</w:t>
      </w:r>
      <w:r>
        <w:t xml:space="preserve"> ponowił pytanie, czy Komisja może wnioskować o zwiększenie kwoty dotacji?</w:t>
      </w:r>
    </w:p>
    <w:p w:rsidR="00E77FC1" w:rsidRDefault="00E77FC1" w:rsidP="00FB581F">
      <w:pPr>
        <w:jc w:val="both"/>
      </w:pPr>
      <w:r w:rsidRPr="00DE5602">
        <w:rPr>
          <w:b/>
        </w:rPr>
        <w:t>Piotr Chrzanowski</w:t>
      </w:r>
      <w:r>
        <w:t xml:space="preserve"> odpowiedziała, że komisja może wnioskować, ale decyzje podejmuje rada powiatu. Rada powiatu może  wniosku nie zaakceptować, ale może go poprzeć. Dotacje z godnie z ustawa o ochronie zabytków przyznaje organ stanowiący. </w:t>
      </w:r>
    </w:p>
    <w:p w:rsidR="004279B1" w:rsidRDefault="004279B1" w:rsidP="00FB581F">
      <w:pPr>
        <w:jc w:val="both"/>
      </w:pPr>
      <w:r w:rsidRPr="004279B1">
        <w:rPr>
          <w:b/>
        </w:rPr>
        <w:t>Radny Jacek Jabłoński</w:t>
      </w:r>
      <w:r>
        <w:t xml:space="preserve"> podniósł, ze komisja może zaopiniować projekt uchwały bez kwoty a jednocześnie złożyć wniosek o zwiększenie kwoty dotacji. </w:t>
      </w:r>
    </w:p>
    <w:p w:rsidR="006372B7" w:rsidRDefault="00114762" w:rsidP="00FB581F">
      <w:pPr>
        <w:jc w:val="both"/>
      </w:pPr>
      <w:r w:rsidRPr="00DE5602">
        <w:rPr>
          <w:b/>
        </w:rPr>
        <w:t>Przewodniczący Komisji</w:t>
      </w:r>
      <w:r>
        <w:t xml:space="preserve"> </w:t>
      </w:r>
      <w:r w:rsidR="006372B7">
        <w:t>złożył wniosek o zwiększenie dotacji do 50 000 zł</w:t>
      </w:r>
      <w:r w:rsidR="006D4072">
        <w:t xml:space="preserve">. </w:t>
      </w:r>
    </w:p>
    <w:p w:rsidR="007D41EF" w:rsidRDefault="007D41EF" w:rsidP="00FB581F">
      <w:pPr>
        <w:jc w:val="both"/>
      </w:pPr>
      <w:r w:rsidRPr="007D41EF">
        <w:rPr>
          <w:b/>
        </w:rPr>
        <w:t xml:space="preserve">Radny Tomasz </w:t>
      </w:r>
      <w:proofErr w:type="spellStart"/>
      <w:r w:rsidRPr="007D41EF">
        <w:rPr>
          <w:b/>
        </w:rPr>
        <w:t>Chymkowski</w:t>
      </w:r>
      <w:proofErr w:type="spellEnd"/>
      <w:r>
        <w:t xml:space="preserve"> zaznaczył, że wstrzyma się od głosowania nad tym wnioskiem. </w:t>
      </w:r>
    </w:p>
    <w:p w:rsidR="00F43C4E" w:rsidRDefault="00F43C4E" w:rsidP="00FB581F">
      <w:pPr>
        <w:jc w:val="both"/>
      </w:pPr>
      <w:r w:rsidRPr="00F43C4E">
        <w:rPr>
          <w:b/>
        </w:rPr>
        <w:t>Przewodniczący Komisji</w:t>
      </w:r>
      <w:r>
        <w:t xml:space="preserve"> poprosił Naczelnika Biura Rady i Ochrony Informacji o wyjaśnienie kwestii możliwości złożenia wniosku. </w:t>
      </w:r>
    </w:p>
    <w:p w:rsidR="006612A7" w:rsidRDefault="006612A7" w:rsidP="00FB581F">
      <w:pPr>
        <w:jc w:val="both"/>
      </w:pPr>
      <w:r w:rsidRPr="006612A7">
        <w:rPr>
          <w:b/>
        </w:rPr>
        <w:t>Naczelnik Wydziału Biura Rady i Ochrony Informacji</w:t>
      </w:r>
      <w:r>
        <w:t xml:space="preserve"> poinformował, że wykonawca budżetu powiatu jest zarząd powiatu. Rada Powiatu uchwaliła budżet w którym określiła kwoty dotacji na dane cele. Zarząd wykonując uchwałę budżetową musi zmieścić się w tych kwotach. Od konkretnego podmiotu wpłynął wniosek i zarząd musiał postąpić zgonie zasadami ustalonymi przez radę powiatu. Zarząd dokonuje merytorycznej oceny i zasadności i wysokością kierują</w:t>
      </w:r>
      <w:r w:rsidR="00D41480">
        <w:t>c</w:t>
      </w:r>
      <w:bookmarkStart w:id="0" w:name="_GoBack"/>
      <w:bookmarkEnd w:id="0"/>
      <w:r>
        <w:t xml:space="preserve"> się różnymi kwestiami. Jest to suwerenne zadanie Zarządu Powiatu. Każdy projekt wniesiony pod obrady rady powiatu musi zostać zaopiniowany przez komisję. Komisja nie ma w swoich kompetencjach odrzucenia projektu. Projekt uchwały może </w:t>
      </w:r>
      <w:r>
        <w:lastRenderedPageBreak/>
        <w:t xml:space="preserve">odrzucić tylko rada powiatu. Komisja może tylko zaopiniować projekt uchwały. Przedmiotem opinii w stosunku do projektu uchwały są proponowane rozstrzygnięcia. Jeśli komisja ma inne propozycje to może je zgłosić, ale  w formie wniosku. Taki wniosek musi trafić </w:t>
      </w:r>
      <w:r w:rsidR="00AC583E">
        <w:t xml:space="preserve">do Zarządu Powiatu </w:t>
      </w:r>
      <w:r>
        <w:t xml:space="preserve">przed posiedzeniem </w:t>
      </w:r>
      <w:r w:rsidR="00AC583E">
        <w:t xml:space="preserve"> Rady Powiatu. Przewodniczący Rady nie może poddać pod głosowanie wniosku komisji bez wcześniejszej opinii zarządu powiatu. Naczelnik podkreślił, że to Zarząd Powiatu realizuje budżet powiatu i do niego należy ostateczne zdanie do przedkładanego projektu, natomiast ostateczne rozstrzygnięcie należy do Rady Powiatu. </w:t>
      </w:r>
    </w:p>
    <w:p w:rsidR="00AC583E" w:rsidRDefault="00AC583E" w:rsidP="00FB581F">
      <w:pPr>
        <w:jc w:val="both"/>
      </w:pPr>
      <w:r w:rsidRPr="00AC583E">
        <w:rPr>
          <w:b/>
        </w:rPr>
        <w:t>Przewodniczący Komisji</w:t>
      </w:r>
      <w:r>
        <w:t xml:space="preserve"> zapytał, czy Komisja na początku powinna zaopiniować projekt uchwały a następnie podjąć wniosek o zwiększenie dotacji?</w:t>
      </w:r>
    </w:p>
    <w:p w:rsidR="00AC583E" w:rsidRDefault="00AC583E" w:rsidP="00FB581F">
      <w:pPr>
        <w:jc w:val="both"/>
      </w:pPr>
      <w:r w:rsidRPr="00AC583E">
        <w:rPr>
          <w:b/>
        </w:rPr>
        <w:t>Naczelnik  Biura Rady i Ochrony</w:t>
      </w:r>
      <w:r>
        <w:rPr>
          <w:b/>
        </w:rPr>
        <w:t xml:space="preserve"> Informacji</w:t>
      </w:r>
      <w:r>
        <w:t xml:space="preserve"> zaproponował, aby komisja zaopiniowała pozytywnie projekt uchwały pod względem formalno-prawnym i jednocześnie sformułowała wniosek o zmianę kwoty dotacji. </w:t>
      </w:r>
    </w:p>
    <w:p w:rsidR="00AC583E" w:rsidRDefault="00AC583E" w:rsidP="00FB581F">
      <w:pPr>
        <w:jc w:val="both"/>
      </w:pPr>
      <w:r>
        <w:t>Przewodniczący Komisji ponownie złożył wniosek o zwiększenie dotacji do kwoty 50 000 zł i zapytał członków Komisji, kto jest za podjęciem w/w wniosku i przeprowadził procedurę głosowania.</w:t>
      </w:r>
    </w:p>
    <w:p w:rsidR="008D6D09" w:rsidRDefault="00AC583E" w:rsidP="00FB581F">
      <w:pPr>
        <w:jc w:val="both"/>
      </w:pPr>
      <w:r>
        <w:t xml:space="preserve">Wyniki </w:t>
      </w:r>
      <w:r w:rsidR="008D6D09">
        <w:t>głosowania:</w:t>
      </w:r>
    </w:p>
    <w:p w:rsidR="00AC583E" w:rsidRDefault="008D6D09" w:rsidP="00FB581F">
      <w:pPr>
        <w:jc w:val="both"/>
      </w:pPr>
      <w:r>
        <w:t>Za-3</w:t>
      </w:r>
    </w:p>
    <w:p w:rsidR="008D6D09" w:rsidRDefault="008D6D09" w:rsidP="00FB581F">
      <w:pPr>
        <w:jc w:val="both"/>
      </w:pPr>
      <w:r>
        <w:t>Przeciw-1</w:t>
      </w:r>
    </w:p>
    <w:p w:rsidR="008D6D09" w:rsidRDefault="008D6D09" w:rsidP="00FB581F">
      <w:pPr>
        <w:jc w:val="both"/>
      </w:pPr>
      <w:r>
        <w:t>Wstrzymało się-1</w:t>
      </w:r>
    </w:p>
    <w:p w:rsidR="00AC583E" w:rsidRDefault="008D6D09" w:rsidP="00FB581F">
      <w:pPr>
        <w:jc w:val="both"/>
      </w:pPr>
      <w:r>
        <w:t xml:space="preserve">Na podstawie przeprowadzonego głosowania Przewodniczący Komisji stwierdził, ze Komisja podjęła wniosek o zwiększenie dotacji do kwoty 50 000 zł. </w:t>
      </w:r>
    </w:p>
    <w:p w:rsidR="00547E96" w:rsidRDefault="008D6D09" w:rsidP="00547E96">
      <w:pPr>
        <w:jc w:val="both"/>
      </w:pPr>
      <w:r>
        <w:t xml:space="preserve">Przewodniczący Komisji zapytał członków, kto jest za pozytywnym zaopiniowaniem </w:t>
      </w:r>
      <w:r w:rsidRPr="008D6D09">
        <w:t>projektu uchwały w sprawie przyznania w roku 2013 dotacji na prace konserwatorskie, restauratorskie lub roboty budowalne przy zabytkach wpisanych do rejestru zabytków na obszarze Powiatu Włocławskiego oraz jej wysokość</w:t>
      </w:r>
      <w:r w:rsidR="00547E96" w:rsidRPr="00547E96">
        <w:t xml:space="preserve"> </w:t>
      </w:r>
      <w:r w:rsidR="00547E96">
        <w:t>i przeprowadził procedurę głosowania.</w:t>
      </w:r>
    </w:p>
    <w:p w:rsidR="00547E96" w:rsidRDefault="00547E96" w:rsidP="00547E96">
      <w:pPr>
        <w:jc w:val="both"/>
      </w:pPr>
      <w:r>
        <w:t>Wyniki głosowania:</w:t>
      </w:r>
    </w:p>
    <w:p w:rsidR="00547E96" w:rsidRDefault="00547E96" w:rsidP="00547E96">
      <w:pPr>
        <w:jc w:val="both"/>
      </w:pPr>
      <w:r>
        <w:t>Za-3</w:t>
      </w:r>
    </w:p>
    <w:p w:rsidR="00547E96" w:rsidRDefault="00547E96" w:rsidP="00547E96">
      <w:pPr>
        <w:jc w:val="both"/>
      </w:pPr>
      <w:r>
        <w:t>Przeciw-1</w:t>
      </w:r>
    </w:p>
    <w:p w:rsidR="008D6D09" w:rsidRPr="00547E96" w:rsidRDefault="00547E96" w:rsidP="008D6D09">
      <w:pPr>
        <w:jc w:val="both"/>
      </w:pPr>
      <w:r>
        <w:t>Wstrzymało się-1</w:t>
      </w:r>
    </w:p>
    <w:p w:rsidR="00547E96" w:rsidRPr="008D6D09" w:rsidRDefault="00381AA5" w:rsidP="00547E96">
      <w:pPr>
        <w:jc w:val="both"/>
      </w:pPr>
      <w:r w:rsidRPr="000724EF">
        <w:t>Na podstawie przeprowadzonego głosowania Przewodnicząc</w:t>
      </w:r>
      <w:r w:rsidR="00D41F90" w:rsidRPr="000724EF">
        <w:t>y</w:t>
      </w:r>
      <w:r w:rsidRPr="000724EF">
        <w:t xml:space="preserve"> Komisji stwierdził, że komisja </w:t>
      </w:r>
      <w:r w:rsidR="00547E96">
        <w:t>pozytywnie zaopiniowała p</w:t>
      </w:r>
      <w:r w:rsidR="00547E96" w:rsidRPr="008D6D09">
        <w:t>rojekt uchwały w sprawie przyznania w roku 2013 dotacji na prace konserwatorskie, restauratorskie lub roboty budowalne przy zabytkach wpisanych do rejestru zabytków na obszarze Powiatu Włocławskiego oraz jej wysokość.  </w:t>
      </w:r>
    </w:p>
    <w:p w:rsidR="00381AA5" w:rsidRPr="000724EF" w:rsidRDefault="00547E96" w:rsidP="00CB5EFE">
      <w:pPr>
        <w:jc w:val="both"/>
      </w:pPr>
      <w:r w:rsidRPr="008D6D09">
        <w:t>Projekt uchwały w sprawie przyznania w roku 2013 dotacji na prace konserwatorskie, restauratorskie lub roboty budowalne przy zabytkach wpisanych do rejestru zabytków na obszarze Powiatu Wł</w:t>
      </w:r>
      <w:r>
        <w:t>ocławskiego oraz jej wysokość</w:t>
      </w:r>
      <w:r w:rsidR="000724EF" w:rsidRPr="000724EF">
        <w:t xml:space="preserve"> </w:t>
      </w:r>
      <w:r w:rsidR="00381AA5" w:rsidRPr="000724EF">
        <w:t xml:space="preserve">stanowi załącznik nr 4 do niniejszego protokołu.  </w:t>
      </w:r>
    </w:p>
    <w:p w:rsidR="00D41F90" w:rsidRPr="00D41F90" w:rsidRDefault="00D41F90" w:rsidP="00D41F90">
      <w:pPr>
        <w:jc w:val="both"/>
      </w:pPr>
    </w:p>
    <w:p w:rsidR="00432078" w:rsidRPr="007746D0" w:rsidRDefault="00432078" w:rsidP="000458B6">
      <w:pPr>
        <w:widowControl/>
        <w:suppressAutoHyphens w:val="0"/>
        <w:jc w:val="both"/>
      </w:pPr>
    </w:p>
    <w:p w:rsidR="006372B7" w:rsidRDefault="006372B7" w:rsidP="006372B7">
      <w:pPr>
        <w:pStyle w:val="Akapitzlist"/>
        <w:numPr>
          <w:ilvl w:val="0"/>
          <w:numId w:val="9"/>
        </w:numPr>
        <w:jc w:val="both"/>
        <w:rPr>
          <w:rFonts w:cs="Lucida Sans Unicode"/>
          <w:b/>
        </w:rPr>
      </w:pPr>
      <w:r w:rsidRPr="006372B7">
        <w:rPr>
          <w:rFonts w:cs="Lucida Sans Unicode"/>
          <w:b/>
        </w:rPr>
        <w:t>Sprawozdanie z działalności Komisji Edukacji, Kultury i Sportu w 2012 roku.</w:t>
      </w:r>
    </w:p>
    <w:p w:rsidR="006372B7" w:rsidRDefault="006372B7" w:rsidP="006372B7">
      <w:pPr>
        <w:jc w:val="both"/>
        <w:rPr>
          <w:rFonts w:cs="Lucida Sans Unicode"/>
        </w:rPr>
      </w:pPr>
      <w:r>
        <w:rPr>
          <w:rFonts w:cs="Lucida Sans Unicode"/>
          <w:b/>
        </w:rPr>
        <w:t xml:space="preserve">Przewodniczący Komisji </w:t>
      </w:r>
      <w:r w:rsidRPr="006372B7">
        <w:rPr>
          <w:rFonts w:cs="Lucida Sans Unicode"/>
        </w:rPr>
        <w:t xml:space="preserve">poinformował radnych, że wraz zawiadomieniem otrzymali </w:t>
      </w:r>
      <w:r w:rsidR="00547E96">
        <w:rPr>
          <w:rFonts w:cs="Lucida Sans Unicode"/>
        </w:rPr>
        <w:t>s</w:t>
      </w:r>
      <w:r w:rsidRPr="006372B7">
        <w:rPr>
          <w:rFonts w:cs="Lucida Sans Unicode"/>
        </w:rPr>
        <w:t>prawozdanie z działalności Komisji Edukacji, Kultury i Sportu w 2012 roku</w:t>
      </w:r>
      <w:r>
        <w:rPr>
          <w:rFonts w:cs="Lucida Sans Unicode"/>
        </w:rPr>
        <w:t>. Następnie Przewodniczący Komisji zapytał członków Komisji, czy mają uwagi do przedłożonego sprawozdania</w:t>
      </w:r>
      <w:r w:rsidR="00547E96">
        <w:rPr>
          <w:rFonts w:cs="Lucida Sans Unicode"/>
        </w:rPr>
        <w:t>?</w:t>
      </w:r>
    </w:p>
    <w:p w:rsidR="00547E96" w:rsidRDefault="00547E96" w:rsidP="00547E96">
      <w:pPr>
        <w:jc w:val="both"/>
        <w:rPr>
          <w:rFonts w:cs="Lucida Sans Unicode"/>
        </w:rPr>
      </w:pPr>
      <w:r w:rsidRPr="00547E96">
        <w:rPr>
          <w:rFonts w:cs="Lucida Sans Unicode"/>
        </w:rPr>
        <w:t>Wobec braku uwag Przewodniczący Komisji zapytał członków kto jest za przyjęciem sprawozdania z działalności Komisji Edukacj</w:t>
      </w:r>
      <w:r>
        <w:rPr>
          <w:rFonts w:cs="Lucida Sans Unicode"/>
        </w:rPr>
        <w:t>i, Kultury i Sportu w 2012 roku i przeprowadził procedurę głosowania.</w:t>
      </w:r>
    </w:p>
    <w:p w:rsidR="00C621E7" w:rsidRDefault="00C621E7" w:rsidP="00C621E7">
      <w:pPr>
        <w:widowControl/>
        <w:suppressAutoHyphens w:val="0"/>
        <w:jc w:val="both"/>
        <w:rPr>
          <w:color w:val="auto"/>
        </w:rPr>
      </w:pPr>
      <w:r>
        <w:rPr>
          <w:color w:val="auto"/>
        </w:rPr>
        <w:t>Wyniki głosowania:</w:t>
      </w:r>
    </w:p>
    <w:p w:rsidR="00C621E7" w:rsidRDefault="00C621E7" w:rsidP="00C621E7">
      <w:pPr>
        <w:widowControl/>
        <w:suppressAutoHyphens w:val="0"/>
        <w:jc w:val="both"/>
        <w:rPr>
          <w:color w:val="auto"/>
        </w:rPr>
      </w:pPr>
      <w:r>
        <w:rPr>
          <w:color w:val="auto"/>
        </w:rPr>
        <w:t>Za – 5</w:t>
      </w:r>
    </w:p>
    <w:p w:rsidR="00C621E7" w:rsidRDefault="00C621E7" w:rsidP="00C621E7">
      <w:pPr>
        <w:widowControl/>
        <w:suppressAutoHyphens w:val="0"/>
        <w:jc w:val="both"/>
        <w:rPr>
          <w:color w:val="auto"/>
        </w:rPr>
      </w:pPr>
      <w:r>
        <w:rPr>
          <w:color w:val="auto"/>
        </w:rPr>
        <w:t xml:space="preserve">Przeciwko – 0 </w:t>
      </w:r>
    </w:p>
    <w:p w:rsidR="00C621E7" w:rsidRDefault="00C621E7" w:rsidP="00C621E7">
      <w:pPr>
        <w:widowControl/>
        <w:suppressAutoHyphens w:val="0"/>
        <w:jc w:val="both"/>
        <w:rPr>
          <w:color w:val="auto"/>
        </w:rPr>
      </w:pPr>
      <w:r>
        <w:rPr>
          <w:color w:val="auto"/>
        </w:rPr>
        <w:t xml:space="preserve">Wstrzymało się – 0 </w:t>
      </w:r>
    </w:p>
    <w:p w:rsidR="00547E96" w:rsidRPr="00547E96" w:rsidRDefault="00547E96" w:rsidP="00547E96">
      <w:pPr>
        <w:jc w:val="both"/>
        <w:rPr>
          <w:rFonts w:cs="Lucida Sans Unicode"/>
        </w:rPr>
      </w:pPr>
    </w:p>
    <w:p w:rsidR="00547E96" w:rsidRPr="006372B7" w:rsidRDefault="00547E96" w:rsidP="006372B7">
      <w:pPr>
        <w:jc w:val="both"/>
        <w:rPr>
          <w:rFonts w:cs="Lucida Sans Unicode"/>
          <w:b/>
        </w:rPr>
      </w:pPr>
    </w:p>
    <w:p w:rsidR="00547E96" w:rsidRDefault="00547E96" w:rsidP="00547E96">
      <w:pPr>
        <w:pStyle w:val="Akapitzlist"/>
        <w:numPr>
          <w:ilvl w:val="0"/>
          <w:numId w:val="9"/>
        </w:numPr>
        <w:jc w:val="both"/>
        <w:rPr>
          <w:rFonts w:cs="Lucida Sans Unicode"/>
          <w:b/>
        </w:rPr>
      </w:pPr>
      <w:r w:rsidRPr="00547E96">
        <w:rPr>
          <w:rFonts w:cs="Lucida Sans Unicode"/>
          <w:b/>
        </w:rPr>
        <w:t xml:space="preserve">Sprawozdanie za rok 2012 z wysokości średnich  wynagrodzeń nauczycieli na poszczególnych stopniach awansu zawodowego w szkołach i placówkach prowadzonych przez Powiat Włocławski, z uwzględnieniem wysokości kwoty różnicy, o której mowa w art. 30a ust. 2 Karty Nauczyciela. </w:t>
      </w:r>
    </w:p>
    <w:p w:rsidR="00547E96" w:rsidRDefault="00547E96" w:rsidP="00547E96">
      <w:pPr>
        <w:jc w:val="both"/>
        <w:rPr>
          <w:rFonts w:cs="Lucida Sans Unicode"/>
        </w:rPr>
      </w:pPr>
      <w:r w:rsidRPr="00547E96">
        <w:rPr>
          <w:rFonts w:cs="Lucida Sans Unicode"/>
          <w:b/>
        </w:rPr>
        <w:t xml:space="preserve">Przewodniczący Komisji </w:t>
      </w:r>
      <w:r w:rsidRPr="00547E96">
        <w:rPr>
          <w:rFonts w:cs="Lucida Sans Unicode"/>
        </w:rPr>
        <w:t xml:space="preserve">poinformował, ze wraz z zawiadomieniem o posiedzeniu Komisji członkowie Komisji otrzymali Sprawozdanie za rok 2012 z wysokości średnich  wynagrodzeń nauczycieli na poszczególnych stopniach awansu zawodowego w szkołach i placówkach prowadzonych przez Powiat Włocławski, z uwzględnieniem wysokości kwoty różnicy, o której mowa w art. 30a ust. 2 Karty Nauczyciela. </w:t>
      </w:r>
      <w:r>
        <w:rPr>
          <w:rFonts w:cs="Lucida Sans Unicode"/>
        </w:rPr>
        <w:t>Przewodniczący poprosił Naczelnika Wydziału Rozwoju, Edukacji i Spraw Społecznych o przedstawienie tematu.</w:t>
      </w:r>
    </w:p>
    <w:p w:rsidR="00547E96" w:rsidRDefault="00547E96" w:rsidP="00547E96">
      <w:pPr>
        <w:jc w:val="both"/>
      </w:pPr>
      <w:r w:rsidRPr="00547E96">
        <w:rPr>
          <w:rFonts w:cs="Lucida Sans Unicode"/>
          <w:b/>
        </w:rPr>
        <w:t>Naczelnik Wydziału Rozwoju, Edukacji i Spraw Społecznych</w:t>
      </w:r>
      <w:r>
        <w:rPr>
          <w:rFonts w:cs="Lucida Sans Unicode"/>
        </w:rPr>
        <w:t xml:space="preserve"> poinformował, że </w:t>
      </w:r>
      <w:r>
        <w:t xml:space="preserve"> zgodnie z przepisami art. 30a ustawy Karty Nauczyciela, zarząd powiatu przeprowadza analizę poniesionych w roku kalendarzowym wydatków na wynagrodzenia nauczycieli w odniesieniu do wysokości średnich wynagrodzeń, o których mowa w art. 30 ust. 3 ustawy oraz średniorocznej struktury zatrudnienia nauczycieli na poszczególnych stopniach awansu zawodowego. Sprawozdania zbiorcze wykonania wydatków na wynagrodzenia osobowe nauczycieli, za 2012 rok i struktury zatrudnienia, sporządzono na podstawie informacji nadesłanych przez dyrektorów szkół i placówek. Informację o wynagrodzeniach i strukturze zatrudniania nauczycieli w szkołach prowadzonych przez Powiat Włocławski w 2012 roku, dyrektorzy szkół przygotowali w oparciu o przepisy art. 30a ustawy Karty Nauczyciela i rozporządzenia Ministra Edukacji Narodowej z dnia 13 stycznia 2010 roku w sprawie sposobu opracowywania sprawozdania z wysokości średnich wynagrodzeń na poszczególnych stopniach awansu zawodowego w szkołach prowadzonych przez jednostki samorządu terytorialnego. Z analizy wydatków poniesionych przez szkoły i placówki wynika, iż we wszystkich grupach awansu nauczycieli, powiat nie osiąga średniego wynagrodzenia wg ustawy Karty Nauczyciela. Wypłata dodatku uzupełniającego nauczycielom spowoduje wydatki z budżetu powiatu w kwocie 135.641,01 zł plus pochodne (26.626,16 zł), czyli łącznie około 162.268 zł. Ten stan utrzymuje się mniej więcej na poziomie ubiegłego roku, mając na uwadze wzrost stawki zaszeregowania nauczycieli od września 2012 r. Z wcześniejszych analiz wynika, że gdyby średnio nauczyciel pracował w szkole ok. 23 godzin, a nie 18 to ten dodatek byłby w granicach zera, czyli wynika, że w szkołach powiatowych jest za dużo nauczycieli. Dane zostały wzięte z danych przesłanych z poszczególnych placówek. </w:t>
      </w:r>
    </w:p>
    <w:p w:rsidR="00C621E7" w:rsidRDefault="00C621E7" w:rsidP="00547E96">
      <w:pPr>
        <w:jc w:val="both"/>
      </w:pPr>
      <w:r>
        <w:t>Przewodniczący Komisji zapytał członków Komisji, czy mają uwagi do przedłożonej informacji?</w:t>
      </w:r>
    </w:p>
    <w:p w:rsidR="00C621E7" w:rsidRDefault="00C621E7" w:rsidP="00547E96">
      <w:pPr>
        <w:jc w:val="both"/>
      </w:pPr>
      <w:r>
        <w:t>Wobec braku uwag Przewodniczący Komisji zapytał członków Komisji, kto jest za przyjęciem w/w informacji i przeprowadził procedurę głosowania.</w:t>
      </w:r>
    </w:p>
    <w:p w:rsidR="00C621E7" w:rsidRDefault="00C621E7" w:rsidP="00C621E7">
      <w:pPr>
        <w:widowControl/>
        <w:suppressAutoHyphens w:val="0"/>
        <w:jc w:val="both"/>
        <w:rPr>
          <w:color w:val="auto"/>
        </w:rPr>
      </w:pPr>
      <w:r>
        <w:rPr>
          <w:color w:val="auto"/>
        </w:rPr>
        <w:t>Wyniki głosowania:</w:t>
      </w:r>
    </w:p>
    <w:p w:rsidR="00C621E7" w:rsidRDefault="00C621E7" w:rsidP="00C621E7">
      <w:pPr>
        <w:widowControl/>
        <w:suppressAutoHyphens w:val="0"/>
        <w:jc w:val="both"/>
        <w:rPr>
          <w:color w:val="auto"/>
        </w:rPr>
      </w:pPr>
      <w:r>
        <w:rPr>
          <w:color w:val="auto"/>
        </w:rPr>
        <w:t>Za – 5</w:t>
      </w:r>
    </w:p>
    <w:p w:rsidR="00C621E7" w:rsidRDefault="00C621E7" w:rsidP="00C621E7">
      <w:pPr>
        <w:widowControl/>
        <w:suppressAutoHyphens w:val="0"/>
        <w:jc w:val="both"/>
        <w:rPr>
          <w:color w:val="auto"/>
        </w:rPr>
      </w:pPr>
      <w:r>
        <w:rPr>
          <w:color w:val="auto"/>
        </w:rPr>
        <w:t xml:space="preserve">Przeciwko – 0 </w:t>
      </w:r>
    </w:p>
    <w:p w:rsidR="00C621E7" w:rsidRDefault="00C621E7" w:rsidP="00C621E7">
      <w:pPr>
        <w:widowControl/>
        <w:suppressAutoHyphens w:val="0"/>
        <w:jc w:val="both"/>
        <w:rPr>
          <w:color w:val="auto"/>
        </w:rPr>
      </w:pPr>
      <w:r>
        <w:rPr>
          <w:color w:val="auto"/>
        </w:rPr>
        <w:t xml:space="preserve">Wstrzymało się – 0 </w:t>
      </w:r>
    </w:p>
    <w:p w:rsidR="00C621E7" w:rsidRDefault="00C621E7" w:rsidP="00547E96">
      <w:pPr>
        <w:jc w:val="both"/>
        <w:rPr>
          <w:rFonts w:cs="Lucida Sans Unicode"/>
        </w:rPr>
      </w:pPr>
      <w:r>
        <w:t xml:space="preserve">Na podstawie przeprowadzonego głosowania Przewodniczący Komisji stwierdził, że Komisja przyjęła </w:t>
      </w:r>
      <w:r w:rsidRPr="00C621E7">
        <w:rPr>
          <w:rFonts w:cs="Lucida Sans Unicode"/>
        </w:rPr>
        <w:t>sprawozdanie za rok 2012 z wysokości średnich  wynagrodzeń nauczycieli na poszczególnych stopniach awansu zawodowego w szkołach i placówkach prowadzonych przez Powiat Włocławski, z uwzględnieniem wysokości kwoty różnicy, o której mowa w art. 30a ust. 2 Karty Nauczyciela</w:t>
      </w:r>
      <w:r>
        <w:rPr>
          <w:rFonts w:cs="Lucida Sans Unicode"/>
        </w:rPr>
        <w:t>.</w:t>
      </w:r>
    </w:p>
    <w:p w:rsidR="00C621E7" w:rsidRPr="00C621E7" w:rsidRDefault="00C621E7" w:rsidP="00547E96">
      <w:pPr>
        <w:jc w:val="both"/>
      </w:pPr>
      <w:r w:rsidRPr="00C621E7">
        <w:rPr>
          <w:rFonts w:cs="Lucida Sans Unicode"/>
        </w:rPr>
        <w:t xml:space="preserve">Sprawozdanie za rok 2012 z wysokości średnich  wynagrodzeń nauczycieli na poszczególnych stopniach awansu zawodowego w szkołach i placówkach prowadzonych przez Powiat Włocławski, z uwzględnieniem wysokości kwoty różnicy, o której mowa w art. </w:t>
      </w:r>
      <w:r w:rsidRPr="00C621E7">
        <w:rPr>
          <w:rFonts w:cs="Lucida Sans Unicode"/>
        </w:rPr>
        <w:lastRenderedPageBreak/>
        <w:t xml:space="preserve">30a ust. 2 Karty Nauczyciela stanowi załącznik nr </w:t>
      </w:r>
      <w:r>
        <w:rPr>
          <w:rFonts w:cs="Lucida Sans Unicode"/>
        </w:rPr>
        <w:t xml:space="preserve">6 </w:t>
      </w:r>
      <w:r w:rsidRPr="00C621E7">
        <w:rPr>
          <w:rFonts w:cs="Lucida Sans Unicode"/>
        </w:rPr>
        <w:t xml:space="preserve">do niniejszego protokołu. </w:t>
      </w:r>
    </w:p>
    <w:p w:rsidR="00547E96" w:rsidRPr="00547E96" w:rsidRDefault="00547E96" w:rsidP="00547E96">
      <w:pPr>
        <w:jc w:val="both"/>
        <w:rPr>
          <w:rFonts w:cs="Lucida Sans Unicode"/>
          <w:b/>
        </w:rPr>
      </w:pPr>
    </w:p>
    <w:p w:rsidR="006372B7" w:rsidRDefault="006372B7" w:rsidP="00547E96">
      <w:pPr>
        <w:pStyle w:val="Akapitzlist"/>
        <w:widowControl/>
        <w:suppressAutoHyphens w:val="0"/>
        <w:ind w:left="360"/>
        <w:jc w:val="both"/>
        <w:rPr>
          <w:b/>
        </w:rPr>
      </w:pPr>
    </w:p>
    <w:p w:rsidR="00547E96" w:rsidRPr="00C621E7" w:rsidRDefault="00547E96" w:rsidP="00547E96">
      <w:pPr>
        <w:pStyle w:val="Akapitzlist"/>
        <w:numPr>
          <w:ilvl w:val="0"/>
          <w:numId w:val="9"/>
        </w:numPr>
        <w:jc w:val="both"/>
        <w:rPr>
          <w:rFonts w:cs="Lucida Sans Unicode"/>
          <w:b/>
        </w:rPr>
      </w:pPr>
      <w:r w:rsidRPr="00C621E7">
        <w:rPr>
          <w:rFonts w:cs="Lucida Sans Unicode"/>
          <w:b/>
        </w:rPr>
        <w:t xml:space="preserve">Informacja dotycząca realizacji zadań publicznych w zakresie kultury i sportu za rok 2012. </w:t>
      </w:r>
    </w:p>
    <w:p w:rsidR="00C621E7" w:rsidRPr="00C621E7" w:rsidRDefault="00C621E7" w:rsidP="00C621E7">
      <w:pPr>
        <w:jc w:val="both"/>
        <w:rPr>
          <w:rFonts w:cs="Lucida Sans Unicode"/>
          <w:b/>
        </w:rPr>
      </w:pPr>
      <w:r w:rsidRPr="00C621E7">
        <w:rPr>
          <w:rFonts w:cs="Lucida Sans Unicode"/>
          <w:b/>
        </w:rPr>
        <w:t xml:space="preserve">Przewodniczący Komisji </w:t>
      </w:r>
      <w:r w:rsidRPr="00C621E7">
        <w:rPr>
          <w:rFonts w:cs="Lucida Sans Unicode"/>
        </w:rPr>
        <w:t>poinformował, że wraz z zawiadomieniem o posiedzeniu Komisji członkowie Komisji otrzymali Informację dotycząca realizacji zadań publicznych w zakresie kultury i sportu za rok 2012.</w:t>
      </w:r>
      <w:r w:rsidRPr="00C621E7">
        <w:rPr>
          <w:rFonts w:cs="Lucida Sans Unicode"/>
          <w:b/>
        </w:rPr>
        <w:t xml:space="preserve"> </w:t>
      </w:r>
    </w:p>
    <w:p w:rsidR="00C621E7" w:rsidRPr="00C621E7" w:rsidRDefault="00C621E7" w:rsidP="00C621E7">
      <w:pPr>
        <w:jc w:val="both"/>
        <w:rPr>
          <w:rFonts w:cs="Lucida Sans Unicode"/>
        </w:rPr>
      </w:pPr>
      <w:r w:rsidRPr="00C621E7">
        <w:rPr>
          <w:rFonts w:cs="Lucida Sans Unicode"/>
        </w:rPr>
        <w:t xml:space="preserve"> Przewodniczący poprosił Naczelnika Wydziału Rozwoju, Edukacji i Spraw Społecznych o przedstawienie tematu.</w:t>
      </w:r>
    </w:p>
    <w:p w:rsidR="00C621E7" w:rsidRDefault="00C621E7" w:rsidP="00C621E7">
      <w:pPr>
        <w:jc w:val="both"/>
      </w:pPr>
      <w:r w:rsidRPr="00C621E7">
        <w:rPr>
          <w:rFonts w:cs="Lucida Sans Unicode"/>
          <w:b/>
        </w:rPr>
        <w:t>Naczelnik Wydziału Rozwoju, Edukacji i Spraw Społecznych</w:t>
      </w:r>
      <w:r w:rsidRPr="00C621E7">
        <w:rPr>
          <w:rFonts w:cs="Lucida Sans Unicode"/>
        </w:rPr>
        <w:t xml:space="preserve"> poinformował, że </w:t>
      </w:r>
      <w:r>
        <w:t xml:space="preserve"> Informacja dotycząca realizacji zadań publicznych w zakresie kultury i sportu za rok 2012 została wpisana w plan pracy Komisji Edukacji, Kultury i Sportu Rady Powiatu we Włocławku na I kwartał 2013 r., stanowiący załącznik do uchwały nr XIX/211/12 Rady Powiatu we Włocławku z dnia 28 grudnia 2012 r. Wydział Rozwoju, Edukacji i Spraw Społecznych przygotował informacje z realizacji zadań, która składa się z dwóch części: opisowej i finansowej. W części opisowej wypisano wszystkie zaplanowane zdania, które zostały w 100% zrealizowane oraz wysokości udzielonych dotacji. W części finansowej wskazano w formie tabelarycznej podział środków przeznaczonych na finansowanie lub dofinansowanie zadań zleconych do realizacji stowarzyszeniom za rok 2012 w ramach działów 921 Kultura i ochrona dziedzictwa narodowego i 926 Kultura fizyczna. </w:t>
      </w:r>
    </w:p>
    <w:p w:rsidR="00C621E7" w:rsidRDefault="00C621E7" w:rsidP="00C621E7">
      <w:pPr>
        <w:jc w:val="both"/>
      </w:pPr>
      <w:r>
        <w:t>Przewodniczący Komisji zapytał członków Komisji, czy mają uwagi do przedłożonej informacji?</w:t>
      </w:r>
    </w:p>
    <w:p w:rsidR="00C621E7" w:rsidRDefault="00C621E7" w:rsidP="00C621E7">
      <w:pPr>
        <w:jc w:val="both"/>
      </w:pPr>
      <w:r>
        <w:t>Wobec braku uwag Przewodniczący Komisji zapytał członków Komisji, kto jest za przyjęciem w/w informacji i przeprowadził procedurę głosowania.</w:t>
      </w:r>
    </w:p>
    <w:p w:rsidR="00C621E7" w:rsidRDefault="00C621E7" w:rsidP="00C621E7">
      <w:pPr>
        <w:widowControl/>
        <w:suppressAutoHyphens w:val="0"/>
        <w:jc w:val="both"/>
        <w:rPr>
          <w:color w:val="auto"/>
        </w:rPr>
      </w:pPr>
      <w:r>
        <w:rPr>
          <w:color w:val="auto"/>
        </w:rPr>
        <w:t>Wyniki głosowania:</w:t>
      </w:r>
    </w:p>
    <w:p w:rsidR="00C621E7" w:rsidRDefault="00C621E7" w:rsidP="00C621E7">
      <w:pPr>
        <w:widowControl/>
        <w:suppressAutoHyphens w:val="0"/>
        <w:jc w:val="both"/>
        <w:rPr>
          <w:color w:val="auto"/>
        </w:rPr>
      </w:pPr>
      <w:r>
        <w:rPr>
          <w:color w:val="auto"/>
        </w:rPr>
        <w:t>Za – 5</w:t>
      </w:r>
    </w:p>
    <w:p w:rsidR="00C621E7" w:rsidRDefault="00C621E7" w:rsidP="00C621E7">
      <w:pPr>
        <w:widowControl/>
        <w:suppressAutoHyphens w:val="0"/>
        <w:jc w:val="both"/>
        <w:rPr>
          <w:color w:val="auto"/>
        </w:rPr>
      </w:pPr>
      <w:r>
        <w:rPr>
          <w:color w:val="auto"/>
        </w:rPr>
        <w:t xml:space="preserve">Przeciwko – 0 </w:t>
      </w:r>
    </w:p>
    <w:p w:rsidR="00C621E7" w:rsidRDefault="00C621E7" w:rsidP="00C621E7">
      <w:pPr>
        <w:widowControl/>
        <w:suppressAutoHyphens w:val="0"/>
        <w:jc w:val="both"/>
        <w:rPr>
          <w:color w:val="auto"/>
        </w:rPr>
      </w:pPr>
      <w:r>
        <w:rPr>
          <w:color w:val="auto"/>
        </w:rPr>
        <w:t xml:space="preserve">Wstrzymało się – 0 </w:t>
      </w:r>
    </w:p>
    <w:p w:rsidR="00C621E7" w:rsidRPr="00C621E7" w:rsidRDefault="00C621E7" w:rsidP="00C621E7">
      <w:pPr>
        <w:jc w:val="both"/>
        <w:rPr>
          <w:rFonts w:cs="Lucida Sans Unicode"/>
        </w:rPr>
      </w:pPr>
      <w:r>
        <w:t xml:space="preserve">Na podstawie przeprowadzonego głosowania Przewodniczący Komisji stwierdził, że Komisja przyjęła </w:t>
      </w:r>
      <w:r w:rsidRPr="00C621E7">
        <w:rPr>
          <w:rFonts w:cs="Lucida Sans Unicode"/>
        </w:rPr>
        <w:t xml:space="preserve">Informacja dotycząca realizacji zadań publicznych w zakresie kultury i sportu za rok 2012. </w:t>
      </w:r>
    </w:p>
    <w:p w:rsidR="00C621E7" w:rsidRPr="00C621E7" w:rsidRDefault="00C621E7" w:rsidP="00C621E7">
      <w:pPr>
        <w:jc w:val="both"/>
        <w:rPr>
          <w:rFonts w:cs="Lucida Sans Unicode"/>
          <w:b/>
        </w:rPr>
      </w:pPr>
      <w:r w:rsidRPr="00C621E7">
        <w:rPr>
          <w:rFonts w:cs="Lucida Sans Unicode"/>
        </w:rPr>
        <w:t>Informacja dotycząca realizacji zadań publicznych w zakresie kultury i sportu za rok 2012</w:t>
      </w:r>
      <w:r>
        <w:rPr>
          <w:rFonts w:cs="Lucida Sans Unicode"/>
          <w:b/>
        </w:rPr>
        <w:t xml:space="preserve"> </w:t>
      </w:r>
      <w:r w:rsidRPr="00C621E7">
        <w:rPr>
          <w:rFonts w:cs="Lucida Sans Unicode"/>
        </w:rPr>
        <w:t>stanowi załącznik nr</w:t>
      </w:r>
      <w:r w:rsidR="007A6267">
        <w:rPr>
          <w:rFonts w:cs="Lucida Sans Unicode"/>
        </w:rPr>
        <w:t xml:space="preserve"> 7</w:t>
      </w:r>
      <w:r w:rsidRPr="00C621E7">
        <w:rPr>
          <w:rFonts w:cs="Lucida Sans Unicode"/>
        </w:rPr>
        <w:t xml:space="preserve"> </w:t>
      </w:r>
      <w:r>
        <w:rPr>
          <w:rFonts w:cs="Lucida Sans Unicode"/>
        </w:rPr>
        <w:t xml:space="preserve"> </w:t>
      </w:r>
      <w:r w:rsidRPr="00C621E7">
        <w:rPr>
          <w:rFonts w:cs="Lucida Sans Unicode"/>
        </w:rPr>
        <w:t xml:space="preserve">do niniejszego protokołu. </w:t>
      </w:r>
    </w:p>
    <w:p w:rsidR="00C621E7" w:rsidRDefault="00C621E7" w:rsidP="00C621E7">
      <w:pPr>
        <w:jc w:val="both"/>
      </w:pPr>
    </w:p>
    <w:p w:rsidR="00C621E7" w:rsidRPr="00875B4F" w:rsidRDefault="00C621E7" w:rsidP="00C621E7">
      <w:pPr>
        <w:pStyle w:val="Akapitzlist"/>
        <w:numPr>
          <w:ilvl w:val="0"/>
          <w:numId w:val="9"/>
        </w:numPr>
        <w:jc w:val="both"/>
        <w:rPr>
          <w:rFonts w:cs="Lucida Sans Unicode"/>
        </w:rPr>
      </w:pPr>
      <w:r w:rsidRPr="00C621E7">
        <w:rPr>
          <w:rFonts w:cs="Lucida Sans Unicode"/>
          <w:b/>
        </w:rPr>
        <w:t>Informacja w sprawie wyników konkursu ofert na realizację zadań publicznych w 2012 roku</w:t>
      </w:r>
      <w:r w:rsidRPr="00875B4F">
        <w:rPr>
          <w:rFonts w:cs="Lucida Sans Unicode"/>
        </w:rPr>
        <w:t xml:space="preserve">. </w:t>
      </w:r>
    </w:p>
    <w:p w:rsidR="007A6267" w:rsidRPr="007A6267" w:rsidRDefault="007A6267" w:rsidP="007A6267">
      <w:pPr>
        <w:jc w:val="both"/>
        <w:rPr>
          <w:rFonts w:cs="Lucida Sans Unicode"/>
        </w:rPr>
      </w:pPr>
      <w:r w:rsidRPr="007A6267">
        <w:rPr>
          <w:rFonts w:cs="Lucida Sans Unicode"/>
          <w:b/>
        </w:rPr>
        <w:t xml:space="preserve">Przewodniczący Komisji </w:t>
      </w:r>
      <w:r w:rsidRPr="007A6267">
        <w:rPr>
          <w:rFonts w:cs="Lucida Sans Unicode"/>
        </w:rPr>
        <w:t xml:space="preserve">poinformował, że wraz z zawiadomieniem o posiedzeniu Komisji członkowie Komisji otrzymali Informację w sprawie wyników konkursu ofert na realizację zadań publicznych w 2012 roku. </w:t>
      </w:r>
    </w:p>
    <w:p w:rsidR="007A6267" w:rsidRPr="007A6267" w:rsidRDefault="007A6267" w:rsidP="007A6267">
      <w:pPr>
        <w:jc w:val="both"/>
        <w:rPr>
          <w:rFonts w:cs="Lucida Sans Unicode"/>
        </w:rPr>
      </w:pPr>
      <w:r w:rsidRPr="007A6267">
        <w:rPr>
          <w:rFonts w:cs="Lucida Sans Unicode"/>
        </w:rPr>
        <w:t>Przewodniczący poprosił Naczelnika Wydziału Rozwoju, Edukacji i Spraw Społecznych o przedstawienie tematu.</w:t>
      </w:r>
    </w:p>
    <w:p w:rsidR="00C621E7" w:rsidRDefault="007A6267" w:rsidP="007A6267">
      <w:pPr>
        <w:jc w:val="both"/>
      </w:pPr>
      <w:r w:rsidRPr="007A6267">
        <w:rPr>
          <w:rFonts w:cs="Lucida Sans Unicode"/>
          <w:b/>
        </w:rPr>
        <w:t>Naczelnik Wydziału Rozwoju, Edukacji i Spraw Społecznych</w:t>
      </w:r>
      <w:r w:rsidRPr="007A6267">
        <w:rPr>
          <w:rFonts w:cs="Lucida Sans Unicode"/>
        </w:rPr>
        <w:t xml:space="preserve"> poinformował, że </w:t>
      </w:r>
      <w:r>
        <w:t xml:space="preserve"> </w:t>
      </w:r>
      <w:r w:rsidR="00C621E7">
        <w:t xml:space="preserve">Informacja dotycząca wyników konkursu ofert na realizację zadań publicznych </w:t>
      </w:r>
      <w:r w:rsidR="00C621E7">
        <w:br/>
        <w:t xml:space="preserve">w 2012 r. została wpisana w plan pracy Komisji Edukacji, Kultury i Sportu Rady Powiatu </w:t>
      </w:r>
      <w:r w:rsidR="00C621E7">
        <w:br/>
        <w:t xml:space="preserve">we Włocławku na I kwartał 2013 roku, stanowiący załącznik do uchwały nr XIX/211/12 Rady Powiatu we Włocławku z dnia 28 grudnia 2012 r.  </w:t>
      </w:r>
      <w:r w:rsidR="00C621E7" w:rsidRPr="007A6267">
        <w:rPr>
          <w:bCs/>
        </w:rPr>
        <w:t xml:space="preserve">Wydział Rozwoju, Edukacji i Spraw Społecznych przygotował informację </w:t>
      </w:r>
      <w:r w:rsidR="00C621E7">
        <w:t xml:space="preserve">dotyczącą wyników konkursu ofert na realizację zadań publicznych w 2012 r. </w:t>
      </w:r>
      <w:r w:rsidR="00C621E7" w:rsidRPr="007A6267">
        <w:rPr>
          <w:bCs/>
        </w:rPr>
        <w:t>Zadania będące przedmiotem niniejszej informacji są realizowane przez powiat w ramach:</w:t>
      </w:r>
      <w:r w:rsidR="00C621E7">
        <w:t xml:space="preserve"> </w:t>
      </w:r>
      <w:r w:rsidR="00C621E7" w:rsidRPr="007A6267">
        <w:rPr>
          <w:bCs/>
        </w:rPr>
        <w:t>Działu 921 Kultura i ochrona dziedzictwa narodowego, Działu 926 Kultura fizyczna.</w:t>
      </w:r>
      <w:r w:rsidR="00C621E7">
        <w:t xml:space="preserve"> Art.13 ustawy z dnia 24 kwietnia 2003 r. o działalności pożytku </w:t>
      </w:r>
      <w:r w:rsidR="00C621E7">
        <w:lastRenderedPageBreak/>
        <w:t>publicznego i o wolontariacie  nakłada na organ administracji publicznej obowiązek ogłoszenia otwartego konkursu ofert na realizację zadań publicznych w przypadku, gdy zamierza on zlecić realizację tych zadań organizacjom pozarządowym lub podmiotom wymienionym w art. 3 ust. 3 ustawy. Zarząd Powiatu we Włocławku dnia 3 lutego 2012 r. ogłosił otwarty konkurs ofert na realizację zadań publicznych o charakterze ponadgminnym w roku 2012 w zakresie kultury i kultury fizycznej. Ogłoszenie stanowiło załącznik do Uchwały Nr 103/12 Zarządu Powiatu we Włocławku. Oferty składane były na zadania zlecane w formie wsparcia i powierzenia w zakresie: upowszechniania kultury, sztuki, ochrony dóbr kultury i dziedzictwa narodowego, podtrzymywania i upowszechniania tradycji narodowej, pielęgnowania polskości oraz rozwoju świadomości narodowej, obywatelskiej i kulturowej oraz wspierania i upowszechniania kultury fizycznej. Termin składania ofert na realizację zadań publicznych o charakterze ponadgminnym wyznaczony był do dnia 24 lutego 2012 r. W tym czasie do Starostwa Powiatowego wpłynęło 17 ofert. Analiza formalna ofert została przeprowadzona przez Wydział Rozwoju, Edukacji i Spraw Społecznych i wykazała, że wszystkie złożone oferty spełniały wymagania formalne, w związku z czym zostały poddane ocenie merytorycznej Komisji Konkursowej.  Na posiedzeniu w dniu 22 lutego 2012 Zarząd Powiatu podjął uchwałę nr 109/12 w sprawie powołania Komisji Konkursowej do spraw opiniowania ofert złożonych w ramach otwartego konkursu ofert na realizację zadań publicznych o charakterze ponadgminnym w roku 2012. Dnia 5 marca 2012 zgodnie z Regulaminem sposobu oceniania ofert zawartym w  części III załącznika do uchwały 103/12 Zarządu Powiatu we Włocławku z dnia 3 lutego 2012 r., członkowie Komisji dokonali oceny merytorycznej każdej oferty w ramach 8 kryteriów określonych w tymże regulaminie. Rozpatrując poszczególne kryteria każdy członek Komisji dokonywał oceny poprzez przyznanie pkt w skali od 1-3 i zaproponował kwotę wysokości dotacji. Wydział Rozwoju, Edukacji i Spraw Społecznych przedstawił Zarządowi Powiatu wyniki oceny formalnej i merytorycznej złożonych ofert. Oferty były rozpatrywane przez Zarząd w dwóch etapach. W pierwszym terminie -  8 marca 2012 r. zlecono do realizacji zadania w formie powierzenia  (5 zadań). W drugim terminie – 22 marca 2012 r. zlecono do realizacji zadania w formie wsparcia (10 zadań). W formie tabelarycznej przedstawiono jaka została udzielona dotacja na poszczególne zadania.</w:t>
      </w:r>
    </w:p>
    <w:p w:rsidR="007A6267" w:rsidRDefault="007A6267" w:rsidP="007A6267">
      <w:pPr>
        <w:jc w:val="both"/>
      </w:pPr>
      <w:r>
        <w:t>Przewodniczący Komisji zapytał członków Komisji, czy mają uwagi do przedłożonej informacji?</w:t>
      </w:r>
    </w:p>
    <w:p w:rsidR="007A6267" w:rsidRDefault="007A6267" w:rsidP="007A6267">
      <w:pPr>
        <w:jc w:val="both"/>
      </w:pPr>
      <w:r>
        <w:t>Wobec braku uwag Przewodniczący Komisji zapytał członków Komisji, kto jest za przyjęciem w/w informacji i przeprowadził procedurę głosowania.</w:t>
      </w:r>
    </w:p>
    <w:p w:rsidR="007A6267" w:rsidRDefault="007A6267" w:rsidP="007A6267">
      <w:pPr>
        <w:widowControl/>
        <w:suppressAutoHyphens w:val="0"/>
        <w:jc w:val="both"/>
        <w:rPr>
          <w:color w:val="auto"/>
        </w:rPr>
      </w:pPr>
      <w:r>
        <w:rPr>
          <w:color w:val="auto"/>
        </w:rPr>
        <w:t>Wyniki głosowania:</w:t>
      </w:r>
    </w:p>
    <w:p w:rsidR="007A6267" w:rsidRDefault="007A6267" w:rsidP="007A6267">
      <w:pPr>
        <w:widowControl/>
        <w:suppressAutoHyphens w:val="0"/>
        <w:jc w:val="both"/>
        <w:rPr>
          <w:color w:val="auto"/>
        </w:rPr>
      </w:pPr>
      <w:r>
        <w:rPr>
          <w:color w:val="auto"/>
        </w:rPr>
        <w:t>Za – 5</w:t>
      </w:r>
    </w:p>
    <w:p w:rsidR="007A6267" w:rsidRDefault="007A6267" w:rsidP="007A6267">
      <w:pPr>
        <w:widowControl/>
        <w:suppressAutoHyphens w:val="0"/>
        <w:jc w:val="both"/>
        <w:rPr>
          <w:color w:val="auto"/>
        </w:rPr>
      </w:pPr>
      <w:r>
        <w:rPr>
          <w:color w:val="auto"/>
        </w:rPr>
        <w:t xml:space="preserve">Przeciwko – 0 </w:t>
      </w:r>
    </w:p>
    <w:p w:rsidR="007A6267" w:rsidRDefault="007A6267" w:rsidP="007A6267">
      <w:pPr>
        <w:widowControl/>
        <w:suppressAutoHyphens w:val="0"/>
        <w:jc w:val="both"/>
        <w:rPr>
          <w:color w:val="auto"/>
        </w:rPr>
      </w:pPr>
      <w:r>
        <w:rPr>
          <w:color w:val="auto"/>
        </w:rPr>
        <w:t xml:space="preserve">Wstrzymało się – 0 </w:t>
      </w:r>
    </w:p>
    <w:p w:rsidR="007A6267" w:rsidRPr="007A6267" w:rsidRDefault="007A6267" w:rsidP="007A6267">
      <w:pPr>
        <w:jc w:val="both"/>
        <w:rPr>
          <w:rFonts w:cs="Lucida Sans Unicode"/>
        </w:rPr>
      </w:pPr>
      <w:r>
        <w:t>Na podstawie przeprowadzonego głosowania Przewodniczący Komisji stwierdził, że Komisja przyjęła i</w:t>
      </w:r>
      <w:r w:rsidRPr="007A6267">
        <w:rPr>
          <w:rFonts w:cs="Lucida Sans Unicode"/>
        </w:rPr>
        <w:t>nformac</w:t>
      </w:r>
      <w:r>
        <w:rPr>
          <w:rFonts w:cs="Lucida Sans Unicode"/>
        </w:rPr>
        <w:t>ję</w:t>
      </w:r>
      <w:r w:rsidRPr="007A6267">
        <w:rPr>
          <w:rFonts w:cs="Lucida Sans Unicode"/>
        </w:rPr>
        <w:t xml:space="preserve"> w sprawie wyników konkursu ofert na realizację zadań publicznych w 2012 roku. </w:t>
      </w:r>
    </w:p>
    <w:p w:rsidR="007A6267" w:rsidRPr="007A6267" w:rsidRDefault="007A6267" w:rsidP="007A6267">
      <w:pPr>
        <w:jc w:val="both"/>
        <w:rPr>
          <w:rFonts w:cs="Lucida Sans Unicode"/>
        </w:rPr>
      </w:pPr>
      <w:r w:rsidRPr="007A6267">
        <w:rPr>
          <w:rFonts w:cs="Lucida Sans Unicode"/>
        </w:rPr>
        <w:t xml:space="preserve">Informacja w sprawie wyników konkursu ofert na realizację zadań publicznych w 2012 roku stanowi załącznik nr 7  do niniejszego protokołu. </w:t>
      </w:r>
    </w:p>
    <w:p w:rsidR="00547E96" w:rsidRDefault="00547E96" w:rsidP="00C621E7">
      <w:pPr>
        <w:pStyle w:val="Akapitzlist"/>
        <w:widowControl/>
        <w:suppressAutoHyphens w:val="0"/>
        <w:ind w:left="360"/>
        <w:jc w:val="both"/>
        <w:rPr>
          <w:b/>
        </w:rPr>
      </w:pP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7A6267" w:rsidRPr="008843E2" w:rsidRDefault="007A6267" w:rsidP="007A6267">
      <w:pPr>
        <w:jc w:val="both"/>
      </w:pPr>
      <w:r w:rsidRPr="007A6267">
        <w:rPr>
          <w:b/>
        </w:rPr>
        <w:t>Przewodniczący Komisji</w:t>
      </w:r>
      <w:r w:rsidRPr="008843E2">
        <w:t xml:space="preserve"> p</w:t>
      </w:r>
      <w:r>
        <w:t>oinformował członków Komisji</w:t>
      </w:r>
      <w:r w:rsidRPr="008843E2">
        <w:t xml:space="preserve">, że młodzież z ZS w Izbicy Kujawskiej zwróciła się do Przewodniczącego Komisji o zorganizowanie I Powiatowego Turnieju Gier Komputerowych.  Do tej pory na terenie powiatu włocławskiego nie było tego  typu konkursu. </w:t>
      </w:r>
      <w:r>
        <w:t xml:space="preserve">Takiego rodzaju konkursy organizowane są na ternie powiatu konińskiego. Przewodniczący Komisji poinformował, że obecnie trwają prace nad opracowaniem regulaminu i analizowane są kwestie organizacyjne (miejsce, zabezpieczenie odpowiedniej </w:t>
      </w:r>
      <w:r>
        <w:lastRenderedPageBreak/>
        <w:t xml:space="preserve">ilości komputerów itp.). Przewodniczący Komisji zwrócił się do członków Komisji o pomoc przy organizacji tego konkursu. </w:t>
      </w:r>
    </w:p>
    <w:p w:rsidR="00381AA5" w:rsidRDefault="00381AA5" w:rsidP="00381AA5">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470E68" w:rsidRDefault="00470E68" w:rsidP="00B22082">
      <w:pPr>
        <w:jc w:val="both"/>
      </w:pPr>
      <w:r>
        <w:t xml:space="preserve">Nie było żadnych głosów. </w:t>
      </w: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7A6267">
        <w:t xml:space="preserve">31 stycznia 2013 </w:t>
      </w:r>
      <w:r w:rsidRPr="00596F0A">
        <w:t>roku o godzinie</w:t>
      </w:r>
      <w:r w:rsidR="004E001B" w:rsidRPr="00596F0A">
        <w:t xml:space="preserve"> </w:t>
      </w:r>
      <w:r w:rsidR="000724EF">
        <w:t>1</w:t>
      </w:r>
      <w:r w:rsidR="007A6267">
        <w:t>1</w:t>
      </w:r>
      <w:r w:rsidR="000724EF">
        <w:t>:00</w:t>
      </w:r>
      <w:r w:rsidR="00927C4D">
        <w:t xml:space="preserve"> </w:t>
      </w:r>
      <w:r w:rsidRPr="00596F0A">
        <w:t xml:space="preserve">zamknięcia obrad Komisji </w:t>
      </w:r>
      <w:r w:rsidR="004E001B" w:rsidRPr="00596F0A">
        <w:t>Edukacji, Kultury</w:t>
      </w:r>
      <w:r w:rsidR="00927C4D">
        <w:br/>
      </w:r>
      <w:r w:rsidR="004E001B" w:rsidRPr="00596F0A">
        <w:t xml:space="preserve"> i Sportu</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w:t>
      </w:r>
      <w:proofErr w:type="spellStart"/>
      <w:r w:rsidRPr="000449E0">
        <w:rPr>
          <w:i/>
          <w:sz w:val="22"/>
          <w:szCs w:val="22"/>
        </w:rPr>
        <w:t>Chymkowski</w:t>
      </w:r>
      <w:proofErr w:type="spellEnd"/>
    </w:p>
    <w:p w:rsidR="00D179C0" w:rsidRPr="000449E0" w:rsidRDefault="00D179C0" w:rsidP="00381AA5">
      <w:pPr>
        <w:ind w:firstLine="180"/>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A6" w:rsidRDefault="008674A6" w:rsidP="00D179C0">
      <w:r>
        <w:separator/>
      </w:r>
    </w:p>
  </w:endnote>
  <w:endnote w:type="continuationSeparator" w:id="0">
    <w:p w:rsidR="008674A6" w:rsidRDefault="008674A6"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8631B" w:rsidRDefault="00D8631B">
        <w:pPr>
          <w:pStyle w:val="Stopka"/>
          <w:jc w:val="right"/>
        </w:pPr>
        <w:r>
          <w:fldChar w:fldCharType="begin"/>
        </w:r>
        <w:r>
          <w:instrText>PAGE   \* MERGEFORMAT</w:instrText>
        </w:r>
        <w:r>
          <w:fldChar w:fldCharType="separate"/>
        </w:r>
        <w:r w:rsidR="00D41480">
          <w:rPr>
            <w:noProof/>
          </w:rPr>
          <w:t>5</w:t>
        </w:r>
        <w:r>
          <w:fldChar w:fldCharType="end"/>
        </w:r>
      </w:p>
    </w:sdtContent>
  </w:sdt>
  <w:p w:rsidR="00D8631B" w:rsidRDefault="00D863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A6" w:rsidRDefault="008674A6" w:rsidP="00D179C0">
      <w:r>
        <w:separator/>
      </w:r>
    </w:p>
  </w:footnote>
  <w:footnote w:type="continuationSeparator" w:id="0">
    <w:p w:rsidR="008674A6" w:rsidRDefault="008674A6"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59A453D4"/>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9A3261C"/>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801BDB"/>
    <w:multiLevelType w:val="hybridMultilevel"/>
    <w:tmpl w:val="01B6054A"/>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3"/>
  </w:num>
  <w:num w:numId="7">
    <w:abstractNumId w:val="8"/>
  </w:num>
  <w:num w:numId="8">
    <w:abstractNumId w:val="21"/>
  </w:num>
  <w:num w:numId="9">
    <w:abstractNumId w:val="22"/>
  </w:num>
  <w:num w:numId="10">
    <w:abstractNumId w:val="16"/>
  </w:num>
  <w:num w:numId="11">
    <w:abstractNumId w:val="1"/>
  </w:num>
  <w:num w:numId="12">
    <w:abstractNumId w:val="2"/>
  </w:num>
  <w:num w:numId="13">
    <w:abstractNumId w:val="11"/>
  </w:num>
  <w:num w:numId="14">
    <w:abstractNumId w:val="12"/>
  </w:num>
  <w:num w:numId="15">
    <w:abstractNumId w:val="19"/>
  </w:num>
  <w:num w:numId="16">
    <w:abstractNumId w:val="15"/>
    <w:lvlOverride w:ilvl="0">
      <w:lvl w:ilvl="0">
        <w:start w:val="1"/>
        <w:numFmt w:val="decimal"/>
        <w:lvlText w:val="%1."/>
        <w:lvlJc w:val="left"/>
        <w:pPr>
          <w:ind w:left="720" w:hanging="360"/>
        </w:pPr>
        <w:rPr>
          <w:b w:val="0"/>
        </w:rPr>
      </w:lvl>
    </w:lvlOverride>
  </w:num>
  <w:num w:numId="17">
    <w:abstractNumId w:val="15"/>
    <w:lvlOverride w:ilvl="0">
      <w:startOverride w:val="1"/>
    </w:lvlOverride>
  </w:num>
  <w:num w:numId="18">
    <w:abstractNumId w:val="15"/>
  </w:num>
  <w:num w:numId="19">
    <w:abstractNumId w:val="17"/>
  </w:num>
  <w:num w:numId="20">
    <w:abstractNumId w:val="0"/>
  </w:num>
  <w:num w:numId="21">
    <w:abstractNumId w:val="9"/>
  </w:num>
  <w:num w:numId="22">
    <w:abstractNumId w:val="14"/>
  </w:num>
  <w:num w:numId="23">
    <w:abstractNumId w:val="18"/>
  </w:num>
  <w:num w:numId="24">
    <w:abstractNumId w:val="5"/>
  </w:num>
  <w:num w:numId="25">
    <w:abstractNumId w:val="7"/>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14CF0"/>
    <w:rsid w:val="00022C3D"/>
    <w:rsid w:val="0002640E"/>
    <w:rsid w:val="00033ADC"/>
    <w:rsid w:val="000449E0"/>
    <w:rsid w:val="000458B6"/>
    <w:rsid w:val="00061C38"/>
    <w:rsid w:val="000640E2"/>
    <w:rsid w:val="000724EF"/>
    <w:rsid w:val="00093BBF"/>
    <w:rsid w:val="00095895"/>
    <w:rsid w:val="000A2100"/>
    <w:rsid w:val="000E0E95"/>
    <w:rsid w:val="000E42A8"/>
    <w:rsid w:val="00110E18"/>
    <w:rsid w:val="00114762"/>
    <w:rsid w:val="00120944"/>
    <w:rsid w:val="00132522"/>
    <w:rsid w:val="00166DCD"/>
    <w:rsid w:val="001724BF"/>
    <w:rsid w:val="001947AE"/>
    <w:rsid w:val="00196FBF"/>
    <w:rsid w:val="001B241B"/>
    <w:rsid w:val="001C4700"/>
    <w:rsid w:val="001E7A74"/>
    <w:rsid w:val="001E7F62"/>
    <w:rsid w:val="00212627"/>
    <w:rsid w:val="00222D64"/>
    <w:rsid w:val="00225D9E"/>
    <w:rsid w:val="00244F34"/>
    <w:rsid w:val="002627C8"/>
    <w:rsid w:val="00273E96"/>
    <w:rsid w:val="00275AAC"/>
    <w:rsid w:val="002910EA"/>
    <w:rsid w:val="002C4C18"/>
    <w:rsid w:val="0031378C"/>
    <w:rsid w:val="00327AF3"/>
    <w:rsid w:val="0035429E"/>
    <w:rsid w:val="003552C8"/>
    <w:rsid w:val="003806D4"/>
    <w:rsid w:val="00381AA5"/>
    <w:rsid w:val="003946AC"/>
    <w:rsid w:val="003B7D6E"/>
    <w:rsid w:val="003D0A1D"/>
    <w:rsid w:val="003D151A"/>
    <w:rsid w:val="003D6B21"/>
    <w:rsid w:val="003E7C20"/>
    <w:rsid w:val="003F2978"/>
    <w:rsid w:val="003F2C28"/>
    <w:rsid w:val="0040400B"/>
    <w:rsid w:val="0042441E"/>
    <w:rsid w:val="004253CC"/>
    <w:rsid w:val="00425A3B"/>
    <w:rsid w:val="004279B1"/>
    <w:rsid w:val="00432078"/>
    <w:rsid w:val="00440C88"/>
    <w:rsid w:val="004517CD"/>
    <w:rsid w:val="004632CF"/>
    <w:rsid w:val="00465764"/>
    <w:rsid w:val="00470E68"/>
    <w:rsid w:val="004A16FC"/>
    <w:rsid w:val="004B3A8E"/>
    <w:rsid w:val="004D10B1"/>
    <w:rsid w:val="004D7402"/>
    <w:rsid w:val="004E001B"/>
    <w:rsid w:val="004E05AD"/>
    <w:rsid w:val="005337A3"/>
    <w:rsid w:val="00547E96"/>
    <w:rsid w:val="00592D23"/>
    <w:rsid w:val="00596F0A"/>
    <w:rsid w:val="005A6827"/>
    <w:rsid w:val="005C7FB5"/>
    <w:rsid w:val="005E294E"/>
    <w:rsid w:val="00620482"/>
    <w:rsid w:val="006222BA"/>
    <w:rsid w:val="00634935"/>
    <w:rsid w:val="006372B7"/>
    <w:rsid w:val="006455B7"/>
    <w:rsid w:val="006612A7"/>
    <w:rsid w:val="00685060"/>
    <w:rsid w:val="00685265"/>
    <w:rsid w:val="006D4072"/>
    <w:rsid w:val="006D6D3D"/>
    <w:rsid w:val="006D7F29"/>
    <w:rsid w:val="0071047F"/>
    <w:rsid w:val="00713222"/>
    <w:rsid w:val="00760F97"/>
    <w:rsid w:val="00763AD7"/>
    <w:rsid w:val="007746D0"/>
    <w:rsid w:val="00780B70"/>
    <w:rsid w:val="00784062"/>
    <w:rsid w:val="007A0FB0"/>
    <w:rsid w:val="007A6267"/>
    <w:rsid w:val="007B651D"/>
    <w:rsid w:val="007C62E3"/>
    <w:rsid w:val="007D41EF"/>
    <w:rsid w:val="00801340"/>
    <w:rsid w:val="00806197"/>
    <w:rsid w:val="00830721"/>
    <w:rsid w:val="008327C3"/>
    <w:rsid w:val="008411C7"/>
    <w:rsid w:val="0085418F"/>
    <w:rsid w:val="00866722"/>
    <w:rsid w:val="008674A6"/>
    <w:rsid w:val="00875B4F"/>
    <w:rsid w:val="008846DC"/>
    <w:rsid w:val="008B4A56"/>
    <w:rsid w:val="008D4049"/>
    <w:rsid w:val="008D6D09"/>
    <w:rsid w:val="008D790C"/>
    <w:rsid w:val="008E0ECF"/>
    <w:rsid w:val="008F7D58"/>
    <w:rsid w:val="009053E8"/>
    <w:rsid w:val="00921F49"/>
    <w:rsid w:val="00927C4D"/>
    <w:rsid w:val="00930A8D"/>
    <w:rsid w:val="00966252"/>
    <w:rsid w:val="00973472"/>
    <w:rsid w:val="0099368A"/>
    <w:rsid w:val="00995002"/>
    <w:rsid w:val="00996873"/>
    <w:rsid w:val="009A4C38"/>
    <w:rsid w:val="009C25C5"/>
    <w:rsid w:val="009E1B92"/>
    <w:rsid w:val="009E3F15"/>
    <w:rsid w:val="009F3559"/>
    <w:rsid w:val="009F79D1"/>
    <w:rsid w:val="00A05904"/>
    <w:rsid w:val="00A372DD"/>
    <w:rsid w:val="00A515D4"/>
    <w:rsid w:val="00A757AB"/>
    <w:rsid w:val="00AC583E"/>
    <w:rsid w:val="00AE1212"/>
    <w:rsid w:val="00B22082"/>
    <w:rsid w:val="00B23930"/>
    <w:rsid w:val="00B252E1"/>
    <w:rsid w:val="00B47C9A"/>
    <w:rsid w:val="00B53715"/>
    <w:rsid w:val="00B70D6F"/>
    <w:rsid w:val="00B73C84"/>
    <w:rsid w:val="00B83CFC"/>
    <w:rsid w:val="00B864FA"/>
    <w:rsid w:val="00B90156"/>
    <w:rsid w:val="00B96DEF"/>
    <w:rsid w:val="00BB2217"/>
    <w:rsid w:val="00BF4571"/>
    <w:rsid w:val="00C120F5"/>
    <w:rsid w:val="00C16730"/>
    <w:rsid w:val="00C621E7"/>
    <w:rsid w:val="00C67F11"/>
    <w:rsid w:val="00C87B8A"/>
    <w:rsid w:val="00CA2835"/>
    <w:rsid w:val="00CB2051"/>
    <w:rsid w:val="00CB3003"/>
    <w:rsid w:val="00CB5EFE"/>
    <w:rsid w:val="00CC25B4"/>
    <w:rsid w:val="00CC50E7"/>
    <w:rsid w:val="00CD1184"/>
    <w:rsid w:val="00D00A55"/>
    <w:rsid w:val="00D036BD"/>
    <w:rsid w:val="00D10F76"/>
    <w:rsid w:val="00D1225A"/>
    <w:rsid w:val="00D179C0"/>
    <w:rsid w:val="00D366BB"/>
    <w:rsid w:val="00D41480"/>
    <w:rsid w:val="00D41F90"/>
    <w:rsid w:val="00D444C6"/>
    <w:rsid w:val="00D46110"/>
    <w:rsid w:val="00D8631B"/>
    <w:rsid w:val="00D86C66"/>
    <w:rsid w:val="00DB69EB"/>
    <w:rsid w:val="00DC6FE1"/>
    <w:rsid w:val="00DD2F32"/>
    <w:rsid w:val="00DE5602"/>
    <w:rsid w:val="00E00550"/>
    <w:rsid w:val="00E00B06"/>
    <w:rsid w:val="00E059EA"/>
    <w:rsid w:val="00E50DFD"/>
    <w:rsid w:val="00E62C59"/>
    <w:rsid w:val="00E675C6"/>
    <w:rsid w:val="00E77FC1"/>
    <w:rsid w:val="00E87FF7"/>
    <w:rsid w:val="00EB388E"/>
    <w:rsid w:val="00EB567C"/>
    <w:rsid w:val="00EC51C1"/>
    <w:rsid w:val="00EF7906"/>
    <w:rsid w:val="00F32741"/>
    <w:rsid w:val="00F36BC0"/>
    <w:rsid w:val="00F4154C"/>
    <w:rsid w:val="00F436D5"/>
    <w:rsid w:val="00F43C4E"/>
    <w:rsid w:val="00F621AA"/>
    <w:rsid w:val="00F71A4D"/>
    <w:rsid w:val="00F90FEC"/>
    <w:rsid w:val="00F97BC9"/>
    <w:rsid w:val="00FA1D33"/>
    <w:rsid w:val="00FB2C3A"/>
    <w:rsid w:val="00FB581F"/>
    <w:rsid w:val="00FB636F"/>
    <w:rsid w:val="00FC0ABF"/>
    <w:rsid w:val="00FD00F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3458</TotalTime>
  <Pages>1</Pages>
  <Words>3643</Words>
  <Characters>21863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32</cp:revision>
  <cp:lastPrinted>2013-03-20T08:04:00Z</cp:lastPrinted>
  <dcterms:created xsi:type="dcterms:W3CDTF">2012-08-23T06:09:00Z</dcterms:created>
  <dcterms:modified xsi:type="dcterms:W3CDTF">2013-03-20T08:08:00Z</dcterms:modified>
</cp:coreProperties>
</file>