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04" w:rsidRDefault="00A65304" w:rsidP="00A65304">
      <w:pPr>
        <w:pStyle w:val="Zawartotabeli"/>
        <w:rPr>
          <w:b/>
        </w:rPr>
      </w:pPr>
      <w:r>
        <w:rPr>
          <w:b/>
        </w:rPr>
        <w:t>BROI.0012.2.</w:t>
      </w:r>
      <w:r w:rsidR="0067632A">
        <w:rPr>
          <w:b/>
        </w:rPr>
        <w:t>4</w:t>
      </w:r>
      <w:r>
        <w:rPr>
          <w:b/>
        </w:rPr>
        <w:t>.2015</w:t>
      </w:r>
    </w:p>
    <w:p w:rsidR="00A65304" w:rsidRDefault="00A65304" w:rsidP="00A65304">
      <w:pPr>
        <w:pStyle w:val="Zawartotabeli"/>
        <w:jc w:val="center"/>
        <w:rPr>
          <w:b/>
        </w:rPr>
      </w:pPr>
    </w:p>
    <w:p w:rsidR="00A65304" w:rsidRDefault="00A65304" w:rsidP="00A65304">
      <w:pPr>
        <w:pStyle w:val="Zawartotabeli"/>
        <w:jc w:val="center"/>
        <w:rPr>
          <w:b/>
        </w:rPr>
      </w:pPr>
      <w:r>
        <w:rPr>
          <w:b/>
        </w:rPr>
        <w:t>Protokół nr</w:t>
      </w:r>
      <w:r w:rsidR="00F63343">
        <w:rPr>
          <w:b/>
        </w:rPr>
        <w:t xml:space="preserve"> </w:t>
      </w:r>
      <w:r w:rsidR="0067632A">
        <w:rPr>
          <w:b/>
        </w:rPr>
        <w:t>4</w:t>
      </w:r>
      <w:r>
        <w:rPr>
          <w:b/>
        </w:rPr>
        <w:t>/15</w:t>
      </w:r>
    </w:p>
    <w:p w:rsidR="00A65304" w:rsidRDefault="00A65304" w:rsidP="00A65304">
      <w:pPr>
        <w:pStyle w:val="Zawartotabeli"/>
        <w:jc w:val="center"/>
        <w:rPr>
          <w:b/>
        </w:rPr>
      </w:pPr>
      <w:r>
        <w:rPr>
          <w:b/>
        </w:rPr>
        <w:t>z posiedzenia Komisji</w:t>
      </w:r>
      <w:r w:rsidRPr="00324535">
        <w:rPr>
          <w:b/>
        </w:rPr>
        <w:t xml:space="preserve"> Budżetu i Finansów </w:t>
      </w:r>
    </w:p>
    <w:p w:rsidR="00A65304" w:rsidRDefault="00A65304" w:rsidP="00A65304">
      <w:pPr>
        <w:pStyle w:val="Zawartotabeli"/>
        <w:jc w:val="center"/>
        <w:rPr>
          <w:b/>
        </w:rPr>
      </w:pPr>
      <w:r>
        <w:rPr>
          <w:b/>
        </w:rPr>
        <w:t xml:space="preserve">z dnia </w:t>
      </w:r>
      <w:r w:rsidR="0067632A">
        <w:rPr>
          <w:b/>
        </w:rPr>
        <w:t>9 czerwca</w:t>
      </w:r>
      <w:r w:rsidR="00516316">
        <w:rPr>
          <w:b/>
        </w:rPr>
        <w:t xml:space="preserve"> </w:t>
      </w:r>
      <w:r>
        <w:rPr>
          <w:b/>
        </w:rPr>
        <w:t>2015 roku</w:t>
      </w:r>
    </w:p>
    <w:p w:rsidR="00A65304" w:rsidRPr="00324535" w:rsidRDefault="00A65304" w:rsidP="00A65304">
      <w:pPr>
        <w:pStyle w:val="Zawartotabeli"/>
        <w:jc w:val="center"/>
        <w:rPr>
          <w:b/>
        </w:rPr>
      </w:pPr>
    </w:p>
    <w:p w:rsidR="00A65304" w:rsidRPr="00746049" w:rsidRDefault="00A65304" w:rsidP="00A65304">
      <w:pPr>
        <w:pStyle w:val="Zawartotabeli"/>
        <w:rPr>
          <w:b/>
          <w:bCs/>
        </w:rPr>
      </w:pPr>
      <w:r w:rsidRPr="00746049">
        <w:rPr>
          <w:b/>
          <w:bCs/>
        </w:rPr>
        <w:t>1. Otwarcie obrad Komisji.</w:t>
      </w:r>
    </w:p>
    <w:p w:rsidR="00A65304" w:rsidRPr="00746049" w:rsidRDefault="00A65304" w:rsidP="00A65304">
      <w:pPr>
        <w:pStyle w:val="Zawartotabeli"/>
        <w:jc w:val="both"/>
      </w:pPr>
    </w:p>
    <w:p w:rsidR="00A65304" w:rsidRDefault="00A65304" w:rsidP="00A65304">
      <w:pPr>
        <w:pStyle w:val="Zawartotabeli"/>
        <w:jc w:val="both"/>
      </w:pPr>
      <w:r w:rsidRPr="00F54108">
        <w:rPr>
          <w:b/>
        </w:rPr>
        <w:t xml:space="preserve">Pan </w:t>
      </w:r>
      <w:r>
        <w:rPr>
          <w:b/>
        </w:rPr>
        <w:t xml:space="preserve">Roman Tomaszewski - </w:t>
      </w:r>
      <w:r w:rsidRPr="00F54108">
        <w:rPr>
          <w:b/>
        </w:rPr>
        <w:t xml:space="preserve"> Przewodniczący Komisji Budżetu i Finansów</w:t>
      </w:r>
      <w:r>
        <w:t xml:space="preserve"> dnia</w:t>
      </w:r>
      <w:r w:rsidR="00E24FB3">
        <w:t xml:space="preserve"> </w:t>
      </w:r>
      <w:r w:rsidR="00FA0DC3">
        <w:t>9 czerwca</w:t>
      </w:r>
      <w:r>
        <w:t xml:space="preserve">     2015 roku o godzinie</w:t>
      </w:r>
      <w:r w:rsidR="00E24FB3">
        <w:t xml:space="preserve"> 1</w:t>
      </w:r>
      <w:r w:rsidR="00FA0DC3">
        <w:t>2</w:t>
      </w:r>
      <w:r w:rsidR="00FA0DC3">
        <w:rPr>
          <w:vertAlign w:val="superscript"/>
        </w:rPr>
        <w:t>1</w:t>
      </w:r>
      <w:r w:rsidR="000F69A3">
        <w:rPr>
          <w:vertAlign w:val="superscript"/>
        </w:rPr>
        <w:t>0</w:t>
      </w:r>
      <w:r>
        <w:t xml:space="preserve"> </w:t>
      </w:r>
      <w:r>
        <w:rPr>
          <w:vertAlign w:val="superscript"/>
        </w:rPr>
        <w:t xml:space="preserve"> </w:t>
      </w:r>
      <w:r>
        <w:t>otworzył</w:t>
      </w:r>
      <w:r w:rsidRPr="00746049">
        <w:t xml:space="preserve"> obrady Komisji  Budżetu i Finansów. </w:t>
      </w:r>
      <w:r>
        <w:t>Pow</w:t>
      </w:r>
      <w:r w:rsidRPr="00746049">
        <w:t>ita</w:t>
      </w:r>
      <w:r>
        <w:t>ł</w:t>
      </w:r>
      <w:r w:rsidRPr="00746049">
        <w:t xml:space="preserve"> członków Komisji oraz zaproszonych gości w osob</w:t>
      </w:r>
      <w:r w:rsidR="00FB317E">
        <w:t>ie</w:t>
      </w:r>
      <w:r>
        <w:t>:</w:t>
      </w:r>
      <w:r w:rsidR="00FA0DC3">
        <w:t xml:space="preserve"> </w:t>
      </w:r>
      <w:r w:rsidR="00F7675B">
        <w:t xml:space="preserve">Pana </w:t>
      </w:r>
      <w:r w:rsidR="00FA0DC3">
        <w:t xml:space="preserve">Lecha </w:t>
      </w:r>
      <w:proofErr w:type="spellStart"/>
      <w:r w:rsidR="00FA0DC3">
        <w:t>Chymkowskiego</w:t>
      </w:r>
      <w:proofErr w:type="spellEnd"/>
      <w:r w:rsidR="00FA0DC3">
        <w:t xml:space="preserve"> – Naczelnika Biura Rady i Ochrony Informacji. </w:t>
      </w:r>
    </w:p>
    <w:p w:rsidR="00A65304" w:rsidRPr="00746049" w:rsidRDefault="00A65304" w:rsidP="00A65304">
      <w:pPr>
        <w:pStyle w:val="Zawartotabeli"/>
        <w:jc w:val="both"/>
      </w:pPr>
      <w:r>
        <w:t xml:space="preserve">Lista zaproszonych osób stanowi załącznik nr 1 do niniejszego protokołu. </w:t>
      </w:r>
    </w:p>
    <w:p w:rsidR="00A65304" w:rsidRDefault="00A65304" w:rsidP="00A65304">
      <w:pPr>
        <w:pStyle w:val="Zawartotabeli"/>
        <w:jc w:val="both"/>
      </w:pPr>
    </w:p>
    <w:p w:rsidR="00A65304" w:rsidRPr="00F54108" w:rsidRDefault="00A65304" w:rsidP="00A65304">
      <w:pPr>
        <w:pStyle w:val="Zawartotabeli"/>
        <w:rPr>
          <w:b/>
          <w:bCs/>
        </w:rPr>
      </w:pPr>
      <w:r w:rsidRPr="00F54108">
        <w:rPr>
          <w:b/>
          <w:bCs/>
        </w:rPr>
        <w:t xml:space="preserve">2. Stwierdzenie quorum. </w:t>
      </w:r>
    </w:p>
    <w:p w:rsidR="00A65304" w:rsidRDefault="00A65304" w:rsidP="00A65304">
      <w:pPr>
        <w:pStyle w:val="Zawartotabeli"/>
        <w:rPr>
          <w:b/>
          <w:bCs/>
          <w:sz w:val="26"/>
          <w:szCs w:val="26"/>
        </w:rPr>
      </w:pPr>
    </w:p>
    <w:p w:rsidR="00A65304" w:rsidRDefault="00A65304" w:rsidP="00A65304">
      <w:pPr>
        <w:tabs>
          <w:tab w:val="left" w:pos="360"/>
        </w:tabs>
        <w:jc w:val="both"/>
        <w:rPr>
          <w:rFonts w:eastAsia="Times New Roman"/>
          <w:color w:val="auto"/>
        </w:rPr>
      </w:pPr>
      <w:r w:rsidRPr="00F54108">
        <w:rPr>
          <w:rFonts w:eastAsia="Times New Roman"/>
          <w:b/>
          <w:color w:val="auto"/>
        </w:rPr>
        <w:t>Przewodniczący Komisji</w:t>
      </w:r>
      <w:r>
        <w:rPr>
          <w:rFonts w:eastAsia="Times New Roman"/>
          <w:color w:val="auto"/>
        </w:rPr>
        <w:t xml:space="preserve"> na podstawie listy obecności stwierdził, że w obradach uczestniczy 6 osób, co wobec ustawowego składu Komisji, liczącego 7  osób stanowi wymagane quorum.</w:t>
      </w:r>
    </w:p>
    <w:p w:rsidR="00A65304" w:rsidRDefault="00A65304" w:rsidP="00A65304">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A65304" w:rsidRDefault="00A65304" w:rsidP="00A65304">
      <w:pPr>
        <w:tabs>
          <w:tab w:val="left" w:pos="360"/>
        </w:tabs>
        <w:jc w:val="both"/>
        <w:rPr>
          <w:rFonts w:eastAsia="Times New Roman"/>
          <w:color w:val="auto"/>
        </w:rPr>
      </w:pPr>
    </w:p>
    <w:p w:rsidR="00A65304" w:rsidRPr="00F54108" w:rsidRDefault="00A65304" w:rsidP="00A65304">
      <w:pPr>
        <w:pStyle w:val="Zawartotabeli"/>
        <w:jc w:val="both"/>
        <w:rPr>
          <w:b/>
          <w:bCs/>
        </w:rPr>
      </w:pPr>
      <w:r w:rsidRPr="00F54108">
        <w:rPr>
          <w:b/>
          <w:bCs/>
        </w:rPr>
        <w:t xml:space="preserve">3. Przyjęcie porządku obrad. </w:t>
      </w:r>
    </w:p>
    <w:p w:rsidR="00A65304" w:rsidRPr="00F54108" w:rsidRDefault="00A65304" w:rsidP="00A65304">
      <w:pPr>
        <w:jc w:val="both"/>
      </w:pPr>
    </w:p>
    <w:p w:rsidR="00A65304" w:rsidRDefault="00A65304" w:rsidP="00A65304">
      <w:pPr>
        <w:jc w:val="both"/>
      </w:pPr>
      <w:r w:rsidRPr="007D146A">
        <w:rPr>
          <w:b/>
        </w:rPr>
        <w:t>Przewodniczący Komisji</w:t>
      </w:r>
      <w:r>
        <w:t xml:space="preserve"> </w:t>
      </w:r>
      <w:r w:rsidR="00052AF6">
        <w:t xml:space="preserve">odczytał porządek obrad w brzmieniu: </w:t>
      </w:r>
    </w:p>
    <w:p w:rsidR="00AF23C7" w:rsidRPr="00244B2B" w:rsidRDefault="00AF23C7" w:rsidP="00AF23C7">
      <w:pPr>
        <w:jc w:val="both"/>
        <w:rPr>
          <w:i/>
          <w:u w:val="single"/>
        </w:rPr>
      </w:pPr>
      <w:r w:rsidRPr="00244B2B">
        <w:rPr>
          <w:i/>
          <w:u w:val="single"/>
        </w:rPr>
        <w:t>Porządek obrad:</w:t>
      </w:r>
    </w:p>
    <w:p w:rsidR="00AF23C7" w:rsidRPr="00244B2B" w:rsidRDefault="00AF23C7" w:rsidP="00AF23C7">
      <w:pPr>
        <w:widowControl/>
        <w:numPr>
          <w:ilvl w:val="0"/>
          <w:numId w:val="1"/>
        </w:numPr>
        <w:suppressAutoHyphens w:val="0"/>
        <w:jc w:val="both"/>
      </w:pPr>
      <w:r w:rsidRPr="00244B2B">
        <w:t>Otwarcie obrad Komisji.</w:t>
      </w:r>
    </w:p>
    <w:p w:rsidR="00AF23C7" w:rsidRPr="00244B2B" w:rsidRDefault="00AF23C7" w:rsidP="00AF23C7">
      <w:pPr>
        <w:widowControl/>
        <w:numPr>
          <w:ilvl w:val="0"/>
          <w:numId w:val="1"/>
        </w:numPr>
        <w:suppressAutoHyphens w:val="0"/>
        <w:jc w:val="both"/>
      </w:pPr>
      <w:r w:rsidRPr="00244B2B">
        <w:t xml:space="preserve">Stwierdzenie quorum. </w:t>
      </w:r>
    </w:p>
    <w:p w:rsidR="00AF23C7" w:rsidRDefault="00AF23C7" w:rsidP="00AF23C7">
      <w:pPr>
        <w:widowControl/>
        <w:numPr>
          <w:ilvl w:val="0"/>
          <w:numId w:val="1"/>
        </w:numPr>
        <w:suppressAutoHyphens w:val="0"/>
        <w:jc w:val="both"/>
      </w:pPr>
      <w:r w:rsidRPr="00244B2B">
        <w:t>Przyjęcie porządku obrad.</w:t>
      </w:r>
    </w:p>
    <w:p w:rsidR="00AF23C7" w:rsidRPr="00244B2B" w:rsidRDefault="00AF23C7" w:rsidP="00AF23C7">
      <w:pPr>
        <w:widowControl/>
        <w:numPr>
          <w:ilvl w:val="0"/>
          <w:numId w:val="1"/>
        </w:numPr>
        <w:suppressAutoHyphens w:val="0"/>
        <w:jc w:val="both"/>
      </w:pPr>
      <w:r>
        <w:t>Przyjęcie protokołu nr 3/15 z posiedzenia Komisji Budżetu i Finansów z dnia 11 maja 2015 r.</w:t>
      </w:r>
    </w:p>
    <w:p w:rsidR="00AF23C7" w:rsidRPr="001A0224" w:rsidRDefault="00AF23C7" w:rsidP="00AF23C7">
      <w:pPr>
        <w:widowControl/>
        <w:numPr>
          <w:ilvl w:val="0"/>
          <w:numId w:val="1"/>
        </w:numPr>
        <w:suppressAutoHyphens w:val="0"/>
        <w:jc w:val="both"/>
      </w:pPr>
      <w:r w:rsidRPr="001A0224">
        <w:t>Analiza sprawozdania finansowego Powiatu Włocławskiego sporządzonego na dzień 31.12.2014 rok.</w:t>
      </w:r>
    </w:p>
    <w:p w:rsidR="00AF23C7" w:rsidRDefault="00AF23C7" w:rsidP="00AF23C7">
      <w:pPr>
        <w:widowControl/>
        <w:numPr>
          <w:ilvl w:val="0"/>
          <w:numId w:val="1"/>
        </w:numPr>
        <w:suppressAutoHyphens w:val="0"/>
        <w:jc w:val="both"/>
      </w:pPr>
      <w:r w:rsidRPr="001A0224">
        <w:t>Analiza sprawozdania Zarządu Powiatu z wykonania budżetu Powiatu Włocławskiego za 2014 rok wraz z informacją o stanie mienia powiatu na dzień 31.12.2014 rok</w:t>
      </w:r>
    </w:p>
    <w:p w:rsidR="00AF23C7" w:rsidRDefault="00AF23C7" w:rsidP="00AF23C7">
      <w:pPr>
        <w:widowControl/>
        <w:numPr>
          <w:ilvl w:val="0"/>
          <w:numId w:val="1"/>
        </w:numPr>
        <w:suppressAutoHyphens w:val="0"/>
        <w:jc w:val="both"/>
      </w:pPr>
      <w:r>
        <w:t>Informacja z wykonania planu dochodów i wydatków budżetu Powiatu włocławskiego za I kwartał 2015 roku.</w:t>
      </w:r>
    </w:p>
    <w:p w:rsidR="00AF23C7" w:rsidRPr="00D25D02" w:rsidRDefault="00AF23C7" w:rsidP="00AF23C7">
      <w:pPr>
        <w:widowControl/>
        <w:numPr>
          <w:ilvl w:val="0"/>
          <w:numId w:val="1"/>
        </w:numPr>
        <w:suppressAutoHyphens w:val="0"/>
        <w:jc w:val="both"/>
      </w:pPr>
      <w:r w:rsidRPr="00D25D02">
        <w:t xml:space="preserve">Analiza projektu uchwały </w:t>
      </w:r>
      <w:r>
        <w:t xml:space="preserve">Rady Powiatu we Włocławku zmieniająca uchwałę </w:t>
      </w:r>
      <w:r w:rsidRPr="00D25D02">
        <w:t>w</w:t>
      </w:r>
      <w:r>
        <w:t> </w:t>
      </w:r>
      <w:r w:rsidRPr="00D25D02">
        <w:t xml:space="preserve">sprawie uchwalenia Wieloletniej Prognozy Finansowej Powiatu Włocławskiego na lata </w:t>
      </w:r>
      <w:r>
        <w:t>2015-2022.</w:t>
      </w:r>
      <w:r w:rsidRPr="00D25D02">
        <w:t xml:space="preserve"> </w:t>
      </w:r>
    </w:p>
    <w:p w:rsidR="00AF23C7" w:rsidRPr="00D25D02" w:rsidRDefault="00AF23C7" w:rsidP="00AF23C7">
      <w:pPr>
        <w:widowControl/>
        <w:numPr>
          <w:ilvl w:val="0"/>
          <w:numId w:val="1"/>
        </w:numPr>
        <w:suppressAutoHyphens w:val="0"/>
        <w:jc w:val="both"/>
      </w:pPr>
      <w:r w:rsidRPr="00D25D02">
        <w:t xml:space="preserve">Analiza projektu uchwały Rady Powiatu we Włocławku </w:t>
      </w:r>
      <w:r>
        <w:t xml:space="preserve">zmieniająca uchwałę </w:t>
      </w:r>
      <w:r w:rsidRPr="00D25D02">
        <w:t>w</w:t>
      </w:r>
      <w:r>
        <w:t> </w:t>
      </w:r>
      <w:r w:rsidRPr="00D25D02">
        <w:t>sprawie uchwalenia budżetu Powiatu Włocławskiego na rok 201</w:t>
      </w:r>
      <w:r>
        <w:t>5</w:t>
      </w:r>
      <w:r w:rsidRPr="00D25D02">
        <w:t>.</w:t>
      </w:r>
    </w:p>
    <w:p w:rsidR="00AF23C7" w:rsidRDefault="00AF23C7" w:rsidP="00AF23C7">
      <w:pPr>
        <w:widowControl/>
        <w:numPr>
          <w:ilvl w:val="0"/>
          <w:numId w:val="1"/>
        </w:numPr>
        <w:suppressAutoHyphens w:val="0"/>
        <w:jc w:val="both"/>
      </w:pPr>
      <w:r>
        <w:t>Analiza projektu uchwały w sprawie zasad ustalenia wysokości diet oraz ich wypłaty.</w:t>
      </w:r>
    </w:p>
    <w:p w:rsidR="00AF23C7" w:rsidRPr="00244B2B" w:rsidRDefault="00AF23C7" w:rsidP="00AF23C7">
      <w:pPr>
        <w:widowControl/>
        <w:numPr>
          <w:ilvl w:val="0"/>
          <w:numId w:val="1"/>
        </w:numPr>
        <w:suppressAutoHyphens w:val="0"/>
        <w:jc w:val="both"/>
      </w:pPr>
      <w:r w:rsidRPr="00244B2B">
        <w:t>Sprawy różne.</w:t>
      </w:r>
    </w:p>
    <w:p w:rsidR="00AF23C7" w:rsidRPr="00244B2B" w:rsidRDefault="00AF23C7" w:rsidP="00AF23C7">
      <w:pPr>
        <w:widowControl/>
        <w:numPr>
          <w:ilvl w:val="0"/>
          <w:numId w:val="1"/>
        </w:numPr>
        <w:suppressAutoHyphens w:val="0"/>
        <w:jc w:val="both"/>
      </w:pPr>
      <w:r w:rsidRPr="00244B2B">
        <w:t>Zakończenie obrad Komisji.</w:t>
      </w:r>
    </w:p>
    <w:p w:rsidR="00A65304" w:rsidRDefault="00A65304" w:rsidP="00A65304">
      <w:pPr>
        <w:tabs>
          <w:tab w:val="num" w:pos="540"/>
        </w:tabs>
        <w:ind w:left="540" w:hanging="360"/>
        <w:jc w:val="both"/>
        <w:rPr>
          <w:rFonts w:eastAsia="Times New Roman"/>
          <w:lang w:eastAsia="pl-PL"/>
        </w:rPr>
      </w:pPr>
    </w:p>
    <w:p w:rsidR="00540B06" w:rsidRPr="00AB7F11" w:rsidRDefault="00AF23C7" w:rsidP="00AF23C7">
      <w:pPr>
        <w:tabs>
          <w:tab w:val="num" w:pos="540"/>
        </w:tabs>
        <w:ind w:left="540" w:hanging="540"/>
        <w:jc w:val="both"/>
        <w:rPr>
          <w:rFonts w:eastAsia="Times New Roman"/>
          <w:color w:val="auto"/>
          <w:lang w:eastAsia="pl-PL"/>
        </w:rPr>
      </w:pPr>
      <w:r>
        <w:rPr>
          <w:rFonts w:eastAsia="Times New Roman"/>
          <w:color w:val="auto"/>
          <w:lang w:eastAsia="pl-PL"/>
        </w:rPr>
        <w:t>i</w:t>
      </w:r>
      <w:r w:rsidR="00052AF6">
        <w:rPr>
          <w:rFonts w:eastAsia="Times New Roman"/>
          <w:color w:val="auto"/>
          <w:lang w:eastAsia="pl-PL"/>
        </w:rPr>
        <w:t xml:space="preserve"> zapytał radnych, czy mają uwagi do przedłożonej propozycji? </w:t>
      </w:r>
    </w:p>
    <w:p w:rsidR="00A65304" w:rsidRDefault="00A65304" w:rsidP="00A65304">
      <w:pPr>
        <w:widowControl/>
        <w:suppressAutoHyphens w:val="0"/>
        <w:jc w:val="both"/>
      </w:pPr>
      <w:r>
        <w:t xml:space="preserve">Wobec braku innych propozycji Przewodniczący Komisji zapytał, kto jest za przyjęciem porządku obrad i przeprowadził procedurę głosowania. </w:t>
      </w:r>
    </w:p>
    <w:p w:rsidR="00A65304" w:rsidRDefault="00A65304" w:rsidP="00A65304">
      <w:pPr>
        <w:widowControl/>
        <w:suppressAutoHyphens w:val="0"/>
        <w:jc w:val="both"/>
      </w:pPr>
      <w:r>
        <w:t>Wyniki głosowania:</w:t>
      </w:r>
    </w:p>
    <w:p w:rsidR="00A65304" w:rsidRDefault="00A65304" w:rsidP="00A65304">
      <w:pPr>
        <w:widowControl/>
        <w:suppressAutoHyphens w:val="0"/>
        <w:jc w:val="both"/>
      </w:pPr>
      <w:r>
        <w:t xml:space="preserve">Za – 6 </w:t>
      </w:r>
    </w:p>
    <w:p w:rsidR="00A65304" w:rsidRDefault="00A65304" w:rsidP="00A65304">
      <w:pPr>
        <w:widowControl/>
        <w:suppressAutoHyphens w:val="0"/>
        <w:jc w:val="both"/>
      </w:pPr>
      <w:r>
        <w:t xml:space="preserve">Przeciw – 0 </w:t>
      </w:r>
    </w:p>
    <w:p w:rsidR="00A65304" w:rsidRPr="00D25D02" w:rsidRDefault="00A65304" w:rsidP="00A65304">
      <w:pPr>
        <w:widowControl/>
        <w:suppressAutoHyphens w:val="0"/>
        <w:jc w:val="both"/>
      </w:pPr>
      <w:r>
        <w:lastRenderedPageBreak/>
        <w:t xml:space="preserve">Wstrzymało się – 0 </w:t>
      </w:r>
    </w:p>
    <w:p w:rsidR="00A65304" w:rsidRDefault="00A65304" w:rsidP="00A65304">
      <w:pPr>
        <w:jc w:val="both"/>
      </w:pPr>
      <w:r>
        <w:t xml:space="preserve">Na podstawie przeprowadzanego głosowania Przewodniczący Komisji stwierdził, że porządek obrad został przyjęty. </w:t>
      </w:r>
    </w:p>
    <w:p w:rsidR="00A65304" w:rsidRDefault="00A65304" w:rsidP="00A65304">
      <w:pPr>
        <w:jc w:val="both"/>
      </w:pPr>
      <w:r>
        <w:t xml:space="preserve">Porządek obrad stanowi załącznik nr 3 do niniejszego protokołu. </w:t>
      </w:r>
    </w:p>
    <w:p w:rsidR="00AF23C7" w:rsidRDefault="00AF23C7" w:rsidP="00A65304">
      <w:pPr>
        <w:jc w:val="both"/>
      </w:pPr>
    </w:p>
    <w:p w:rsidR="00A65304" w:rsidRDefault="00A65304" w:rsidP="00A65304">
      <w:pPr>
        <w:widowControl/>
        <w:suppressAutoHyphens w:val="0"/>
        <w:ind w:left="180" w:hanging="180"/>
        <w:jc w:val="both"/>
        <w:rPr>
          <w:b/>
        </w:rPr>
      </w:pPr>
      <w:r>
        <w:rPr>
          <w:b/>
        </w:rPr>
        <w:t xml:space="preserve">4. </w:t>
      </w:r>
      <w:r w:rsidRPr="00937BA0">
        <w:rPr>
          <w:rFonts w:eastAsia="Times New Roman"/>
          <w:b/>
          <w:lang w:eastAsia="pl-PL"/>
        </w:rPr>
        <w:t xml:space="preserve">Przyjęcie protokołu nr </w:t>
      </w:r>
      <w:r w:rsidR="00AF23C7">
        <w:rPr>
          <w:rFonts w:eastAsia="Times New Roman"/>
          <w:b/>
          <w:lang w:eastAsia="pl-PL"/>
        </w:rPr>
        <w:t>3</w:t>
      </w:r>
      <w:r w:rsidRPr="00937BA0">
        <w:rPr>
          <w:rFonts w:eastAsia="Times New Roman"/>
          <w:b/>
          <w:lang w:eastAsia="pl-PL"/>
        </w:rPr>
        <w:t xml:space="preserve">/15 z posiedzenia Komisji Budżetu i Finansów z dnia </w:t>
      </w:r>
      <w:r w:rsidR="00AF23C7">
        <w:rPr>
          <w:rFonts w:eastAsia="Times New Roman"/>
          <w:b/>
          <w:lang w:eastAsia="pl-PL"/>
        </w:rPr>
        <w:t>11 maja</w:t>
      </w:r>
      <w:r w:rsidRPr="00937BA0">
        <w:rPr>
          <w:rFonts w:eastAsia="Times New Roman"/>
          <w:b/>
          <w:lang w:eastAsia="pl-PL"/>
        </w:rPr>
        <w:t xml:space="preserve"> 2015 r.</w:t>
      </w:r>
    </w:p>
    <w:p w:rsidR="000F69A3" w:rsidRDefault="000F69A3" w:rsidP="00A65304">
      <w:pPr>
        <w:tabs>
          <w:tab w:val="left" w:pos="0"/>
        </w:tabs>
        <w:jc w:val="both"/>
        <w:rPr>
          <w:rFonts w:eastAsia="Times New Roman"/>
          <w:b/>
          <w:bCs/>
        </w:rPr>
      </w:pPr>
    </w:p>
    <w:p w:rsidR="00A65304" w:rsidRDefault="00A65304" w:rsidP="00A65304">
      <w:pPr>
        <w:tabs>
          <w:tab w:val="left" w:pos="0"/>
        </w:tabs>
        <w:jc w:val="both"/>
        <w:rPr>
          <w:rFonts w:eastAsia="Times New Roman"/>
        </w:rPr>
      </w:pPr>
      <w:r>
        <w:rPr>
          <w:rFonts w:eastAsia="Times New Roman"/>
          <w:b/>
          <w:bCs/>
        </w:rPr>
        <w:t>Przewodniczący Komisji</w:t>
      </w:r>
      <w:r w:rsidRPr="00B462F2">
        <w:rPr>
          <w:rFonts w:eastAsia="Times New Roman"/>
        </w:rPr>
        <w:t xml:space="preserve"> </w:t>
      </w:r>
      <w:r>
        <w:rPr>
          <w:rFonts w:eastAsia="Times New Roman"/>
        </w:rPr>
        <w:t xml:space="preserve">zapytał członków Komisji, czy mają uwagi do protokołu sporządzonego z ostatniego posiedzenia Komisji </w:t>
      </w:r>
      <w:r w:rsidR="004F1837">
        <w:rPr>
          <w:rFonts w:eastAsia="Times New Roman"/>
        </w:rPr>
        <w:t>Budżetu i Finansów</w:t>
      </w:r>
      <w:r>
        <w:rPr>
          <w:rFonts w:eastAsia="Times New Roman"/>
        </w:rPr>
        <w:t xml:space="preserve">? </w:t>
      </w:r>
    </w:p>
    <w:p w:rsidR="00A65304" w:rsidRDefault="00A65304" w:rsidP="00A65304">
      <w:pPr>
        <w:tabs>
          <w:tab w:val="left" w:pos="0"/>
        </w:tabs>
        <w:jc w:val="both"/>
      </w:pPr>
      <w:r>
        <w:rPr>
          <w:rFonts w:eastAsia="Times New Roman"/>
        </w:rPr>
        <w:t xml:space="preserve">Wobec braku uwag Przewodniczący Komisji zapytał członków Komisji, kto jest za przyjęciem protokołu </w:t>
      </w:r>
      <w:r w:rsidRPr="00291BB9">
        <w:t xml:space="preserve">nr </w:t>
      </w:r>
      <w:r w:rsidR="00F90933">
        <w:t>3</w:t>
      </w:r>
      <w:r w:rsidRPr="00291BB9">
        <w:t xml:space="preserve">/15 z posiedzenia Komisji </w:t>
      </w:r>
      <w:r w:rsidR="004F1837">
        <w:t xml:space="preserve">Budżetu i Finansów </w:t>
      </w:r>
      <w:r w:rsidRPr="00291BB9">
        <w:t xml:space="preserve">z dnia </w:t>
      </w:r>
      <w:r w:rsidR="00F90933">
        <w:t>11 maja</w:t>
      </w:r>
      <w:r w:rsidRPr="00291BB9">
        <w:t xml:space="preserve"> 2015 roku</w:t>
      </w:r>
      <w:r>
        <w:t xml:space="preserve"> i przeprowadził procedurę głosowania. </w:t>
      </w:r>
    </w:p>
    <w:p w:rsidR="00A65304" w:rsidRPr="00B462F2" w:rsidRDefault="00A65304" w:rsidP="00A65304">
      <w:pPr>
        <w:tabs>
          <w:tab w:val="left" w:pos="390"/>
        </w:tabs>
        <w:spacing w:line="200" w:lineRule="atLeast"/>
        <w:ind w:left="30"/>
        <w:jc w:val="both"/>
      </w:pPr>
      <w:r w:rsidRPr="00B462F2">
        <w:t>Wyniki głosowania:</w:t>
      </w:r>
    </w:p>
    <w:p w:rsidR="00A65304" w:rsidRPr="00B462F2" w:rsidRDefault="00A65304" w:rsidP="00A65304">
      <w:pPr>
        <w:tabs>
          <w:tab w:val="left" w:pos="390"/>
        </w:tabs>
        <w:spacing w:line="200" w:lineRule="atLeast"/>
        <w:ind w:left="30"/>
        <w:jc w:val="both"/>
      </w:pPr>
      <w:r w:rsidRPr="00B462F2">
        <w:t>Za-</w:t>
      </w:r>
      <w:r w:rsidR="004F1837">
        <w:t>6</w:t>
      </w:r>
    </w:p>
    <w:p w:rsidR="00A65304" w:rsidRPr="00B462F2" w:rsidRDefault="00A65304" w:rsidP="00A65304">
      <w:pPr>
        <w:tabs>
          <w:tab w:val="left" w:pos="390"/>
        </w:tabs>
        <w:spacing w:line="200" w:lineRule="atLeast"/>
        <w:ind w:left="30"/>
        <w:jc w:val="both"/>
      </w:pPr>
      <w:r w:rsidRPr="00B462F2">
        <w:t>Przeciw-0</w:t>
      </w:r>
    </w:p>
    <w:p w:rsidR="00A65304" w:rsidRPr="00B462F2" w:rsidRDefault="00A65304" w:rsidP="00A65304">
      <w:pPr>
        <w:tabs>
          <w:tab w:val="left" w:pos="390"/>
        </w:tabs>
        <w:spacing w:line="200" w:lineRule="atLeast"/>
        <w:ind w:left="30"/>
        <w:jc w:val="both"/>
      </w:pPr>
      <w:r w:rsidRPr="00B462F2">
        <w:t>Wstrzymało się-</w:t>
      </w:r>
      <w:r>
        <w:t>0</w:t>
      </w:r>
    </w:p>
    <w:p w:rsidR="00A65304" w:rsidRDefault="00A65304" w:rsidP="00A65304">
      <w:pPr>
        <w:spacing w:line="200" w:lineRule="atLeast"/>
        <w:jc w:val="both"/>
        <w:rPr>
          <w:rFonts w:eastAsia="Times New Roman"/>
        </w:rPr>
      </w:pPr>
      <w:r>
        <w:rPr>
          <w:rFonts w:eastAsia="Times New Roman"/>
        </w:rPr>
        <w:t xml:space="preserve">Na podstawie przeprowadzonego głosowania Przewodniczący Komisji stwierdził, że Komisja przyjęła protokół </w:t>
      </w:r>
      <w:r w:rsidRPr="00291BB9">
        <w:t xml:space="preserve">nr </w:t>
      </w:r>
      <w:r w:rsidR="00F90933">
        <w:t>3</w:t>
      </w:r>
      <w:r w:rsidRPr="00291BB9">
        <w:t xml:space="preserve">/15 z posiedzenia Komisji </w:t>
      </w:r>
      <w:r w:rsidR="004F1837">
        <w:t>Budżetu i Finansów</w:t>
      </w:r>
      <w:r w:rsidRPr="00291BB9">
        <w:t xml:space="preserve"> z dnia </w:t>
      </w:r>
      <w:r w:rsidR="00F90933">
        <w:t xml:space="preserve">11 maja </w:t>
      </w:r>
      <w:r w:rsidRPr="00291BB9">
        <w:t>2015 roku</w:t>
      </w:r>
    </w:p>
    <w:p w:rsidR="00586E10" w:rsidRDefault="00586E10" w:rsidP="00A65304">
      <w:pPr>
        <w:widowControl/>
        <w:suppressAutoHyphens w:val="0"/>
        <w:jc w:val="both"/>
      </w:pPr>
    </w:p>
    <w:p w:rsidR="004D0085" w:rsidRDefault="004D0085" w:rsidP="00A65304">
      <w:pPr>
        <w:widowControl/>
        <w:suppressAutoHyphens w:val="0"/>
        <w:jc w:val="both"/>
      </w:pPr>
      <w:r>
        <w:t xml:space="preserve">Przewodniczący Komisji przywitał przybyłą na obrady komisji Skarbnika Powiatu. </w:t>
      </w:r>
    </w:p>
    <w:p w:rsidR="004D0085" w:rsidRDefault="004D0085" w:rsidP="00A65304">
      <w:pPr>
        <w:widowControl/>
        <w:suppressAutoHyphens w:val="0"/>
        <w:jc w:val="both"/>
      </w:pPr>
    </w:p>
    <w:p w:rsidR="002A6D29" w:rsidRDefault="002A6D29" w:rsidP="002A6D29">
      <w:pPr>
        <w:widowControl/>
        <w:suppressAutoHyphens w:val="0"/>
        <w:ind w:left="180"/>
        <w:jc w:val="both"/>
        <w:rPr>
          <w:b/>
        </w:rPr>
      </w:pPr>
      <w:r>
        <w:rPr>
          <w:b/>
        </w:rPr>
        <w:t xml:space="preserve">5. </w:t>
      </w:r>
      <w:r w:rsidRPr="002A6D29">
        <w:rPr>
          <w:b/>
        </w:rPr>
        <w:t>Analiza sprawozdania finansowego Powiatu Włocławskiego sporządzonego na dzień 31.12.2014 rok.</w:t>
      </w:r>
    </w:p>
    <w:p w:rsidR="002A6D29" w:rsidRDefault="002A6D29" w:rsidP="002A6D29">
      <w:pPr>
        <w:widowControl/>
        <w:suppressAutoHyphens w:val="0"/>
        <w:ind w:left="180"/>
        <w:jc w:val="both"/>
        <w:rPr>
          <w:b/>
        </w:rPr>
      </w:pPr>
    </w:p>
    <w:p w:rsidR="00A048FB" w:rsidRDefault="004D0085" w:rsidP="00A048FB">
      <w:pPr>
        <w:widowControl/>
        <w:suppressAutoHyphens w:val="0"/>
        <w:jc w:val="both"/>
      </w:pPr>
      <w:r>
        <w:rPr>
          <w:b/>
        </w:rPr>
        <w:t xml:space="preserve">Przewodniczący Komisji </w:t>
      </w:r>
      <w:r w:rsidR="00C45239">
        <w:t>zapytał radnych czy mają pytania do przedłożonego materiału?</w:t>
      </w:r>
      <w:r w:rsidR="00A048FB">
        <w:t xml:space="preserve"> Uwag nie było. Przewodniczący zapytał, kto z radnych jest za pozytywnym zaopiniowaniem </w:t>
      </w:r>
      <w:r w:rsidR="00A048FB" w:rsidRPr="00A048FB">
        <w:t>sprawozdania finansowego Powiatu Włocławskiego sporządzonego na dzi</w:t>
      </w:r>
      <w:r w:rsidR="00A048FB">
        <w:t>eń 31.12.2014 rok i</w:t>
      </w:r>
      <w:r w:rsidR="00FB317E">
        <w:t> </w:t>
      </w:r>
      <w:r w:rsidR="00A048FB">
        <w:t>przeprowadził procedurę głosowania.</w:t>
      </w:r>
    </w:p>
    <w:p w:rsidR="00A048FB" w:rsidRPr="00A048FB" w:rsidRDefault="00A048FB" w:rsidP="00A048FB">
      <w:pPr>
        <w:widowControl/>
        <w:suppressAutoHyphens w:val="0"/>
        <w:jc w:val="both"/>
      </w:pPr>
      <w:r w:rsidRPr="00A048FB">
        <w:t>Wyniki głosowania:</w:t>
      </w:r>
    </w:p>
    <w:p w:rsidR="00A048FB" w:rsidRPr="00A048FB" w:rsidRDefault="00A048FB" w:rsidP="00A048FB">
      <w:pPr>
        <w:widowControl/>
        <w:suppressAutoHyphens w:val="0"/>
        <w:jc w:val="both"/>
      </w:pPr>
      <w:r w:rsidRPr="00A048FB">
        <w:t xml:space="preserve">Za – 6 </w:t>
      </w:r>
    </w:p>
    <w:p w:rsidR="00A048FB" w:rsidRPr="00A048FB" w:rsidRDefault="00A048FB" w:rsidP="00A048FB">
      <w:pPr>
        <w:widowControl/>
        <w:suppressAutoHyphens w:val="0"/>
        <w:jc w:val="both"/>
      </w:pPr>
      <w:r w:rsidRPr="00A048FB">
        <w:t xml:space="preserve">Przeciw – 0 </w:t>
      </w:r>
    </w:p>
    <w:p w:rsidR="00A048FB" w:rsidRPr="00A048FB" w:rsidRDefault="00A048FB" w:rsidP="00A048FB">
      <w:pPr>
        <w:widowControl/>
        <w:suppressAutoHyphens w:val="0"/>
        <w:jc w:val="both"/>
      </w:pPr>
      <w:r w:rsidRPr="00A048FB">
        <w:t xml:space="preserve">Wstrzymało się – 0 </w:t>
      </w:r>
    </w:p>
    <w:p w:rsidR="00A048FB" w:rsidRPr="00A048FB" w:rsidRDefault="00A048FB" w:rsidP="00A048FB">
      <w:pPr>
        <w:widowControl/>
        <w:suppressAutoHyphens w:val="0"/>
        <w:jc w:val="both"/>
      </w:pPr>
      <w:r>
        <w:t xml:space="preserve">Na podstawie przeprowadzonego głosowania Przewodniczący Komisji stwierdził, że komisja pozytywnie zaopiniowała </w:t>
      </w:r>
      <w:r w:rsidRPr="00A048FB">
        <w:t>sprawozdanie finansowe Powiatu Włocławskiego sporządzone na dzień 31.12.2014 rok.</w:t>
      </w:r>
    </w:p>
    <w:p w:rsidR="00A048FB" w:rsidRPr="00A048FB" w:rsidRDefault="00A048FB" w:rsidP="00A048FB">
      <w:pPr>
        <w:widowControl/>
        <w:suppressAutoHyphens w:val="0"/>
        <w:jc w:val="both"/>
      </w:pPr>
    </w:p>
    <w:p w:rsidR="00A048FB" w:rsidRPr="00A048FB" w:rsidRDefault="00A048FB" w:rsidP="00A048FB">
      <w:pPr>
        <w:widowControl/>
        <w:suppressAutoHyphens w:val="0"/>
        <w:jc w:val="both"/>
      </w:pPr>
      <w:r>
        <w:t>S</w:t>
      </w:r>
      <w:r w:rsidRPr="00A048FB">
        <w:t>prawozdani</w:t>
      </w:r>
      <w:r>
        <w:t>e</w:t>
      </w:r>
      <w:r w:rsidRPr="00A048FB">
        <w:t xml:space="preserve"> finansowe Powiatu Włocławskiego sporządzone na dzień 31.12.2014 rok</w:t>
      </w:r>
      <w:r>
        <w:t xml:space="preserve"> stanowi załącznik nr 4 do niniejszego protokołu.</w:t>
      </w:r>
    </w:p>
    <w:p w:rsidR="00C45239" w:rsidRDefault="00F97B28" w:rsidP="00C45239">
      <w:pPr>
        <w:widowControl/>
        <w:suppressAutoHyphens w:val="0"/>
        <w:jc w:val="both"/>
      </w:pPr>
      <w:r>
        <w:t>O godzinie 12</w:t>
      </w:r>
      <w:r>
        <w:rPr>
          <w:vertAlign w:val="superscript"/>
        </w:rPr>
        <w:t>15</w:t>
      </w:r>
      <w:r>
        <w:t xml:space="preserve"> na obrady komisji przybył radny Pan Kazimierz Kaca. Na sali było 7 radnych. </w:t>
      </w:r>
    </w:p>
    <w:p w:rsidR="00F97B28" w:rsidRPr="00F97B28" w:rsidRDefault="00F97B28" w:rsidP="00C45239">
      <w:pPr>
        <w:widowControl/>
        <w:suppressAutoHyphens w:val="0"/>
        <w:jc w:val="both"/>
      </w:pPr>
    </w:p>
    <w:p w:rsidR="002A6D29" w:rsidRPr="002A6D29" w:rsidRDefault="002A6D29" w:rsidP="002A6D29">
      <w:pPr>
        <w:widowControl/>
        <w:suppressAutoHyphens w:val="0"/>
        <w:ind w:left="180"/>
        <w:jc w:val="both"/>
        <w:rPr>
          <w:b/>
        </w:rPr>
      </w:pPr>
      <w:r>
        <w:rPr>
          <w:b/>
        </w:rPr>
        <w:t xml:space="preserve">6. </w:t>
      </w:r>
      <w:r w:rsidRPr="002A6D29">
        <w:rPr>
          <w:b/>
        </w:rPr>
        <w:t>Analiza sprawozdania Zarządu Powiatu z wykonania budżetu Powiatu Włocławskiego za 2014 rok wraz z informacją o stanie mienia powiatu na dzień 31.12.2014 rok</w:t>
      </w:r>
    </w:p>
    <w:p w:rsidR="002A6D29" w:rsidRDefault="002A6D29" w:rsidP="002A6D29">
      <w:pPr>
        <w:widowControl/>
        <w:suppressAutoHyphens w:val="0"/>
        <w:jc w:val="both"/>
        <w:rPr>
          <w:b/>
        </w:rPr>
      </w:pPr>
    </w:p>
    <w:p w:rsidR="00A048FB" w:rsidRDefault="00A048FB" w:rsidP="002A6D29">
      <w:pPr>
        <w:widowControl/>
        <w:suppressAutoHyphens w:val="0"/>
        <w:jc w:val="both"/>
      </w:pPr>
      <w:r>
        <w:rPr>
          <w:b/>
        </w:rPr>
        <w:t xml:space="preserve">Przewodniczący Komisji </w:t>
      </w:r>
      <w:r>
        <w:t xml:space="preserve">zapytał Skarbnika Powiatu czy chciałaby w tym punkcie porządku obrad przedstawić dodatkowe informacje? </w:t>
      </w:r>
    </w:p>
    <w:p w:rsidR="00A048FB" w:rsidRDefault="00A048FB" w:rsidP="002A6D29">
      <w:pPr>
        <w:widowControl/>
        <w:suppressAutoHyphens w:val="0"/>
        <w:jc w:val="both"/>
      </w:pPr>
      <w:r w:rsidRPr="00A048FB">
        <w:rPr>
          <w:b/>
        </w:rPr>
        <w:t xml:space="preserve">Pani Iga </w:t>
      </w:r>
      <w:proofErr w:type="spellStart"/>
      <w:r w:rsidRPr="00A048FB">
        <w:rPr>
          <w:b/>
        </w:rPr>
        <w:t>Przystałowska</w:t>
      </w:r>
      <w:proofErr w:type="spellEnd"/>
      <w:r w:rsidRPr="00A048FB">
        <w:rPr>
          <w:b/>
        </w:rPr>
        <w:t xml:space="preserve"> – Skarbnik Powiatu </w:t>
      </w:r>
      <w:r w:rsidR="007432EF">
        <w:t xml:space="preserve">poinformowała, że w sprawozdaniu są ujęte wszystkie sytuacje finansowe jakie miały miejsce w roku 2014. </w:t>
      </w:r>
      <w:r w:rsidR="00C824A7">
        <w:t xml:space="preserve">Wynik finansowy Powiatu </w:t>
      </w:r>
      <w:r w:rsidR="00C824A7">
        <w:lastRenderedPageBreak/>
        <w:t xml:space="preserve">Włocławskiego udało się z planowanego deficytu w wysokości 6 mln zł obniżyć do 2 mln zł. Nie było konieczności zaciągnięcia kredytu długoterminowego. Deficyt został pokryty nadwyżką z lat ubiegłych. Obecnie kondycja finansowa powiatu jest zadawalająca, nie ma żadnych zobowiązań finansowych kredytowych. </w:t>
      </w:r>
    </w:p>
    <w:p w:rsidR="00F97B28" w:rsidRDefault="00C824A7" w:rsidP="002A6D29">
      <w:pPr>
        <w:widowControl/>
        <w:suppressAutoHyphens w:val="0"/>
        <w:jc w:val="both"/>
      </w:pPr>
      <w:r w:rsidRPr="00F97B28">
        <w:rPr>
          <w:b/>
        </w:rPr>
        <w:t>Przewodniczący Komisji</w:t>
      </w:r>
      <w:r>
        <w:t xml:space="preserve"> zapytał radnych, czy mają uwagi, pytania do przedłożonego materiału</w:t>
      </w:r>
      <w:r w:rsidR="00F97B28">
        <w:t>? Pytań, uwag nie było.</w:t>
      </w:r>
    </w:p>
    <w:p w:rsidR="00F97B28" w:rsidRDefault="00F97B28" w:rsidP="00F97B28">
      <w:pPr>
        <w:widowControl/>
        <w:suppressAutoHyphens w:val="0"/>
        <w:jc w:val="both"/>
      </w:pPr>
      <w:r w:rsidRPr="00F97B28">
        <w:t xml:space="preserve">Przewodniczący Komisji zapytał radnych, kto jest za pozytywnym zaopiniowaniem </w:t>
      </w:r>
      <w:r w:rsidR="00C824A7" w:rsidRPr="00F97B28">
        <w:t xml:space="preserve"> </w:t>
      </w:r>
      <w:r w:rsidRPr="00F97B28">
        <w:t>sprawozdania Zarządu Powiatu z wykonania budżetu Powiatu Włocławskiego za 2014 rok wraz z informacją o stanie mienia powiatu na dzień 31.12.2014 rok</w:t>
      </w:r>
      <w:r>
        <w:t xml:space="preserve"> i przeprowadził procedurę głosowania.</w:t>
      </w:r>
    </w:p>
    <w:p w:rsidR="00A90FCD" w:rsidRPr="00A048FB" w:rsidRDefault="00A90FCD" w:rsidP="00A90FCD">
      <w:pPr>
        <w:widowControl/>
        <w:suppressAutoHyphens w:val="0"/>
        <w:jc w:val="both"/>
      </w:pPr>
      <w:r w:rsidRPr="00A048FB">
        <w:t>Wyniki głosowania:</w:t>
      </w:r>
    </w:p>
    <w:p w:rsidR="00A90FCD" w:rsidRPr="00A048FB" w:rsidRDefault="00A90FCD" w:rsidP="00A90FCD">
      <w:pPr>
        <w:widowControl/>
        <w:suppressAutoHyphens w:val="0"/>
        <w:jc w:val="both"/>
      </w:pPr>
      <w:r w:rsidRPr="00A048FB">
        <w:t xml:space="preserve">Za – </w:t>
      </w:r>
      <w:r>
        <w:t>7</w:t>
      </w:r>
      <w:r w:rsidRPr="00A048FB">
        <w:t xml:space="preserve"> </w:t>
      </w:r>
    </w:p>
    <w:p w:rsidR="00A90FCD" w:rsidRPr="00A048FB" w:rsidRDefault="00A90FCD" w:rsidP="00A90FCD">
      <w:pPr>
        <w:widowControl/>
        <w:suppressAutoHyphens w:val="0"/>
        <w:jc w:val="both"/>
      </w:pPr>
      <w:r w:rsidRPr="00A048FB">
        <w:t xml:space="preserve">Przeciw – 0 </w:t>
      </w:r>
    </w:p>
    <w:p w:rsidR="00A90FCD" w:rsidRPr="00A048FB" w:rsidRDefault="00A90FCD" w:rsidP="00A90FCD">
      <w:pPr>
        <w:widowControl/>
        <w:suppressAutoHyphens w:val="0"/>
        <w:jc w:val="both"/>
      </w:pPr>
      <w:r w:rsidRPr="00A048FB">
        <w:t xml:space="preserve">Wstrzymało się – 0 </w:t>
      </w:r>
    </w:p>
    <w:p w:rsidR="00F97B28" w:rsidRDefault="00A90FCD" w:rsidP="00A90FCD">
      <w:pPr>
        <w:widowControl/>
        <w:suppressAutoHyphens w:val="0"/>
        <w:jc w:val="both"/>
      </w:pPr>
      <w:r>
        <w:t xml:space="preserve">Na podstawie przeprowadzonego głosowania Przewodniczący Komisji stwierdził, że komisja pozytywnie zaopiniowała </w:t>
      </w:r>
      <w:r w:rsidRPr="00F97B28">
        <w:t>sprawozdani</w:t>
      </w:r>
      <w:r>
        <w:t>e</w:t>
      </w:r>
      <w:r w:rsidRPr="00F97B28">
        <w:t xml:space="preserve"> Zarządu Powiatu z wykonania budżetu Powiatu Włocławskiego za 2014 rok wraz z informacją o stanie mienia powiatu na dzień 31.12.2014 rok</w:t>
      </w:r>
      <w:r>
        <w:t>.</w:t>
      </w:r>
    </w:p>
    <w:p w:rsidR="00A90FCD" w:rsidRDefault="00A90FCD" w:rsidP="00A90FCD">
      <w:pPr>
        <w:widowControl/>
        <w:suppressAutoHyphens w:val="0"/>
        <w:jc w:val="both"/>
      </w:pPr>
    </w:p>
    <w:p w:rsidR="00A90FCD" w:rsidRPr="00F97B28" w:rsidRDefault="00A90FCD" w:rsidP="00A90FCD">
      <w:pPr>
        <w:widowControl/>
        <w:suppressAutoHyphens w:val="0"/>
        <w:jc w:val="both"/>
      </w:pPr>
      <w:r>
        <w:t>S</w:t>
      </w:r>
      <w:r w:rsidRPr="00F97B28">
        <w:t>prawozdani</w:t>
      </w:r>
      <w:r>
        <w:t>e</w:t>
      </w:r>
      <w:r w:rsidRPr="00F97B28">
        <w:t xml:space="preserve"> Zarządu Powiatu z wykonania budżetu Powiatu Włocławskiego za 2014 rok wraz z informacją o stanie mienia powiatu na dzień 31.12.2014 rok</w:t>
      </w:r>
      <w:r>
        <w:t xml:space="preserve"> stanowi załącznik nr 5 do niniejszego protokołu. </w:t>
      </w:r>
    </w:p>
    <w:p w:rsidR="007432EF" w:rsidRPr="00A048FB" w:rsidRDefault="007432EF" w:rsidP="002A6D29">
      <w:pPr>
        <w:widowControl/>
        <w:suppressAutoHyphens w:val="0"/>
        <w:jc w:val="both"/>
      </w:pPr>
    </w:p>
    <w:p w:rsidR="002A6D29" w:rsidRPr="002A6D29" w:rsidRDefault="002A6D29" w:rsidP="002A6D29">
      <w:pPr>
        <w:widowControl/>
        <w:suppressAutoHyphens w:val="0"/>
        <w:ind w:left="180"/>
        <w:jc w:val="both"/>
        <w:rPr>
          <w:b/>
        </w:rPr>
      </w:pPr>
      <w:r>
        <w:rPr>
          <w:b/>
        </w:rPr>
        <w:t xml:space="preserve">7. </w:t>
      </w:r>
      <w:r w:rsidRPr="002A6D29">
        <w:rPr>
          <w:b/>
        </w:rPr>
        <w:t>Informacja z wykonania planu dochodów i wydatków budżetu Powiatu włocławskiego za I kwartał 2015 roku.</w:t>
      </w:r>
    </w:p>
    <w:p w:rsidR="002A6D29" w:rsidRDefault="002A6D29" w:rsidP="002A6D29">
      <w:pPr>
        <w:pStyle w:val="Akapitzlist"/>
      </w:pPr>
    </w:p>
    <w:p w:rsidR="00A90FCD" w:rsidRDefault="0006499B" w:rsidP="00A90FCD">
      <w:pPr>
        <w:pStyle w:val="Akapitzlist"/>
        <w:ind w:left="0"/>
      </w:pPr>
      <w:r w:rsidRPr="0006499B">
        <w:rPr>
          <w:b/>
        </w:rPr>
        <w:t>Przewodniczący Komisji</w:t>
      </w:r>
      <w:r>
        <w:t xml:space="preserve"> poprosił Skarbnika Powiatu o przedstawienie informacji.</w:t>
      </w:r>
    </w:p>
    <w:p w:rsidR="0006499B" w:rsidRPr="0006499B" w:rsidRDefault="0006499B" w:rsidP="00D57FB7">
      <w:pPr>
        <w:pStyle w:val="Akapitzlist"/>
        <w:ind w:left="0"/>
        <w:jc w:val="both"/>
      </w:pPr>
      <w:r w:rsidRPr="0006499B">
        <w:rPr>
          <w:b/>
        </w:rPr>
        <w:t xml:space="preserve">Skarbnik Powiatu </w:t>
      </w:r>
      <w:r w:rsidR="00411F4F">
        <w:t xml:space="preserve">poinformowała, iż w informacji jest wskazana ogólnie sytuacja, jaka </w:t>
      </w:r>
      <w:r w:rsidR="00D57FB7">
        <w:t xml:space="preserve">kształtuje się po I kwartale 2015 r. w stosunku do planowanych dochodów, wykonywanych dochodów, do planowanych wydatków i wykonywanych wydatków. Wydatki planowane w zakresie zadań inwestycyjnych nie są obecnie uruchamiane, nastąpi to w późniejszym okresie czasu.  </w:t>
      </w:r>
    </w:p>
    <w:p w:rsidR="002A6D29" w:rsidRDefault="00E57187" w:rsidP="002A6D29">
      <w:pPr>
        <w:widowControl/>
        <w:suppressAutoHyphens w:val="0"/>
        <w:jc w:val="both"/>
      </w:pPr>
      <w:r w:rsidRPr="00E57187">
        <w:rPr>
          <w:b/>
        </w:rPr>
        <w:t>Przewodniczący Komisji</w:t>
      </w:r>
      <w:r>
        <w:t xml:space="preserve"> zapytał radnych, czy mają uwagi do przedłożonej informacji? </w:t>
      </w:r>
      <w:r w:rsidR="00054A1A">
        <w:t>Radni nie wnieśli uwag. Przewodniczący zapytał, kto jest za przyjęciem informacji i przeprowadził procedurę głosowania.</w:t>
      </w:r>
    </w:p>
    <w:p w:rsidR="00054A1A" w:rsidRDefault="00054A1A" w:rsidP="002A6D29">
      <w:pPr>
        <w:widowControl/>
        <w:suppressAutoHyphens w:val="0"/>
        <w:jc w:val="both"/>
      </w:pPr>
      <w:r>
        <w:t>Wyniki głosowania:</w:t>
      </w:r>
    </w:p>
    <w:p w:rsidR="00054A1A" w:rsidRDefault="00054A1A" w:rsidP="002A6D29">
      <w:pPr>
        <w:widowControl/>
        <w:suppressAutoHyphens w:val="0"/>
        <w:jc w:val="both"/>
      </w:pPr>
      <w:r>
        <w:t xml:space="preserve"> Za – 7 </w:t>
      </w:r>
    </w:p>
    <w:p w:rsidR="00054A1A" w:rsidRDefault="00054A1A" w:rsidP="002A6D29">
      <w:pPr>
        <w:widowControl/>
        <w:suppressAutoHyphens w:val="0"/>
        <w:jc w:val="both"/>
      </w:pPr>
      <w:r>
        <w:t xml:space="preserve">Przeciw – 0 </w:t>
      </w:r>
    </w:p>
    <w:p w:rsidR="00054A1A" w:rsidRDefault="00054A1A" w:rsidP="002A6D29">
      <w:pPr>
        <w:widowControl/>
        <w:suppressAutoHyphens w:val="0"/>
        <w:jc w:val="both"/>
      </w:pPr>
      <w:r>
        <w:t xml:space="preserve">Wstrzymało się – 0 </w:t>
      </w:r>
    </w:p>
    <w:p w:rsidR="00054A1A" w:rsidRPr="00054A1A" w:rsidRDefault="00054A1A" w:rsidP="00054A1A">
      <w:pPr>
        <w:widowControl/>
        <w:suppressAutoHyphens w:val="0"/>
        <w:jc w:val="both"/>
      </w:pPr>
      <w:r>
        <w:t xml:space="preserve">Na podstawie przeprowadzonego głosowania Przewodniczący Komisji stwierdził, że komisja przyjęła informację </w:t>
      </w:r>
      <w:r w:rsidRPr="00054A1A">
        <w:t>z wykonania planu dochodów i wydatków budżetu Powiatu włocławskiego za I kwartał 2015 roku.</w:t>
      </w:r>
    </w:p>
    <w:p w:rsidR="00054A1A" w:rsidRPr="00054A1A" w:rsidRDefault="00054A1A" w:rsidP="00054A1A">
      <w:pPr>
        <w:widowControl/>
        <w:suppressAutoHyphens w:val="0"/>
        <w:jc w:val="both"/>
      </w:pPr>
    </w:p>
    <w:p w:rsidR="00054A1A" w:rsidRPr="00054A1A" w:rsidRDefault="00054A1A" w:rsidP="00054A1A">
      <w:pPr>
        <w:widowControl/>
        <w:suppressAutoHyphens w:val="0"/>
        <w:jc w:val="both"/>
      </w:pPr>
      <w:r>
        <w:t xml:space="preserve">Informacja </w:t>
      </w:r>
      <w:r w:rsidRPr="00054A1A">
        <w:t>z wykonania planu dochodów i wydatków budżetu Powiatu włocławskiego za I</w:t>
      </w:r>
      <w:r w:rsidR="009D512A">
        <w:t> </w:t>
      </w:r>
      <w:r w:rsidRPr="00054A1A">
        <w:t>kwartał 2015 roku</w:t>
      </w:r>
      <w:r>
        <w:t xml:space="preserve"> stanowi załącznik nr 6 do niniejszego protokołu</w:t>
      </w:r>
      <w:r w:rsidRPr="00054A1A">
        <w:t>.</w:t>
      </w:r>
    </w:p>
    <w:p w:rsidR="00142D8A" w:rsidRDefault="00142D8A" w:rsidP="002A6D29">
      <w:pPr>
        <w:widowControl/>
        <w:suppressAutoHyphens w:val="0"/>
        <w:jc w:val="both"/>
      </w:pPr>
      <w:r>
        <w:br w:type="page"/>
      </w:r>
    </w:p>
    <w:p w:rsidR="002A6D29" w:rsidRPr="002A6D29" w:rsidRDefault="002A6D29" w:rsidP="002A6D29">
      <w:pPr>
        <w:widowControl/>
        <w:suppressAutoHyphens w:val="0"/>
        <w:ind w:left="180"/>
        <w:jc w:val="both"/>
        <w:rPr>
          <w:b/>
        </w:rPr>
      </w:pPr>
      <w:r>
        <w:rPr>
          <w:b/>
        </w:rPr>
        <w:lastRenderedPageBreak/>
        <w:t xml:space="preserve">8. </w:t>
      </w:r>
      <w:r w:rsidRPr="002A6D29">
        <w:rPr>
          <w:b/>
        </w:rPr>
        <w:t xml:space="preserve">Analiza projektu uchwały Rady Powiatu we Włocławku zmieniająca uchwałę w sprawie uchwalenia Wieloletniej Prognozy Finansowej Powiatu Włocławskiego na lata 2015-2022. </w:t>
      </w:r>
    </w:p>
    <w:p w:rsidR="002A6D29" w:rsidRDefault="002A6D29" w:rsidP="002A6D29">
      <w:pPr>
        <w:widowControl/>
        <w:suppressAutoHyphens w:val="0"/>
        <w:jc w:val="both"/>
      </w:pPr>
    </w:p>
    <w:p w:rsidR="00142D8A" w:rsidRDefault="007A0CAC" w:rsidP="002A6D29">
      <w:pPr>
        <w:widowControl/>
        <w:suppressAutoHyphens w:val="0"/>
        <w:jc w:val="both"/>
      </w:pPr>
      <w:r w:rsidRPr="007A0CAC">
        <w:rPr>
          <w:b/>
        </w:rPr>
        <w:t xml:space="preserve">Przewodniczący Komisji </w:t>
      </w:r>
      <w:r w:rsidR="00612B52">
        <w:t xml:space="preserve">poprosił </w:t>
      </w:r>
      <w:r w:rsidR="009D512A">
        <w:t>o przedstawienie projektu uchwały.</w:t>
      </w:r>
    </w:p>
    <w:p w:rsidR="00C53D86" w:rsidRDefault="009D512A" w:rsidP="002A6D29">
      <w:pPr>
        <w:widowControl/>
        <w:suppressAutoHyphens w:val="0"/>
        <w:jc w:val="both"/>
      </w:pPr>
      <w:r w:rsidRPr="009D512A">
        <w:rPr>
          <w:b/>
        </w:rPr>
        <w:t xml:space="preserve">Skarbnik Powiatu </w:t>
      </w:r>
      <w:r>
        <w:t xml:space="preserve">poinformowała, iż </w:t>
      </w:r>
      <w:r w:rsidR="00C53D86">
        <w:t>proponuje się dokonać zmian w załączniku nr 1 do WPF, tj.:</w:t>
      </w:r>
    </w:p>
    <w:p w:rsidR="00C53D86" w:rsidRDefault="00C53D86" w:rsidP="002A6D29">
      <w:pPr>
        <w:widowControl/>
        <w:suppressAutoHyphens w:val="0"/>
        <w:jc w:val="both"/>
      </w:pPr>
      <w:r>
        <w:t xml:space="preserve">- w dochodach bieżących w 2015 r. poprzez doprowadzenie do zgodności z uchwałą budżetową, </w:t>
      </w:r>
    </w:p>
    <w:p w:rsidR="00C53D86" w:rsidRDefault="00C53D86" w:rsidP="002A6D29">
      <w:pPr>
        <w:widowControl/>
        <w:suppressAutoHyphens w:val="0"/>
        <w:jc w:val="both"/>
      </w:pPr>
      <w:r>
        <w:t>- w wydatkach bieżących i majątkowych w 2015 r. poprzez doprowadzenie do zgodności z uchwałą budżetową,</w:t>
      </w:r>
    </w:p>
    <w:p w:rsidR="00C53D86" w:rsidRDefault="00C53D86" w:rsidP="002A6D29">
      <w:pPr>
        <w:widowControl/>
        <w:suppressAutoHyphens w:val="0"/>
        <w:jc w:val="both"/>
      </w:pPr>
      <w:r>
        <w:t>- urealnienie kwoty z tytułu dotacji i środków przeznaczonych na cele bieżące,</w:t>
      </w:r>
    </w:p>
    <w:p w:rsidR="00C53D86" w:rsidRDefault="00C53D86" w:rsidP="002A6D29">
      <w:pPr>
        <w:widowControl/>
        <w:suppressAutoHyphens w:val="0"/>
        <w:jc w:val="both"/>
      </w:pPr>
      <w:r>
        <w:t>- urealnienie wyniku budżetu do kwoty 7.152.839,40 zł,</w:t>
      </w:r>
    </w:p>
    <w:p w:rsidR="00C53D86" w:rsidRDefault="00C53D86" w:rsidP="002A6D29">
      <w:pPr>
        <w:widowControl/>
        <w:suppressAutoHyphens w:val="0"/>
        <w:jc w:val="both"/>
      </w:pPr>
      <w:r>
        <w:t>- urealnienie kwoty planowanego kredytu w roku 2015,</w:t>
      </w:r>
    </w:p>
    <w:p w:rsidR="00C53D86" w:rsidRDefault="00C53D86" w:rsidP="002A6D29">
      <w:pPr>
        <w:widowControl/>
        <w:suppressAutoHyphens w:val="0"/>
        <w:jc w:val="both"/>
      </w:pPr>
      <w:r>
        <w:t>- urealnienie wydatków na obsługę kwoty długu i spłaty rat kredytowych w latach  2016- 2022,</w:t>
      </w:r>
    </w:p>
    <w:p w:rsidR="00C53D86" w:rsidRDefault="00C53D86" w:rsidP="002A6D29">
      <w:pPr>
        <w:widowControl/>
        <w:suppressAutoHyphens w:val="0"/>
        <w:jc w:val="both"/>
      </w:pPr>
      <w:r>
        <w:t>- urealnienie kwoty przychodów budżetu,</w:t>
      </w:r>
    </w:p>
    <w:p w:rsidR="00C53D86" w:rsidRDefault="00C53D86" w:rsidP="002A6D29">
      <w:pPr>
        <w:widowControl/>
        <w:suppressAutoHyphens w:val="0"/>
        <w:jc w:val="both"/>
      </w:pPr>
      <w:r>
        <w:t>- urealnienie kwoty innych rozchodów niezwiązanych ze spłatą długu,</w:t>
      </w:r>
    </w:p>
    <w:p w:rsidR="00C53D86" w:rsidRDefault="00C53D86" w:rsidP="002A6D29">
      <w:pPr>
        <w:widowControl/>
        <w:suppressAutoHyphens w:val="0"/>
        <w:jc w:val="both"/>
      </w:pPr>
      <w:r>
        <w:t>- urealnienie wydatków bieżących na wynagrodzenia i składki od nich naliczane,</w:t>
      </w:r>
    </w:p>
    <w:p w:rsidR="00C53D86" w:rsidRDefault="00C53D86" w:rsidP="002A6D29">
      <w:pPr>
        <w:widowControl/>
        <w:suppressAutoHyphens w:val="0"/>
        <w:jc w:val="both"/>
      </w:pPr>
      <w:r>
        <w:t xml:space="preserve">- urealnienie wydatków związanych z funkcjonowaniem organów </w:t>
      </w:r>
      <w:proofErr w:type="spellStart"/>
      <w:r>
        <w:t>jst</w:t>
      </w:r>
      <w:proofErr w:type="spellEnd"/>
      <w:r>
        <w:t>,</w:t>
      </w:r>
    </w:p>
    <w:p w:rsidR="00C53D86" w:rsidRDefault="00C53D86" w:rsidP="002A6D29">
      <w:pPr>
        <w:widowControl/>
        <w:suppressAutoHyphens w:val="0"/>
        <w:jc w:val="both"/>
      </w:pPr>
      <w:r>
        <w:t>- urealnienie kwoty wydatków objętych limitem, o którym mowa w art. 226 ust. 3 pkt 4 ustawy,</w:t>
      </w:r>
    </w:p>
    <w:p w:rsidR="00C53D86" w:rsidRDefault="00C53D86" w:rsidP="002A6D29">
      <w:pPr>
        <w:widowControl/>
        <w:suppressAutoHyphens w:val="0"/>
        <w:jc w:val="both"/>
      </w:pPr>
      <w:r>
        <w:t>- urealnienie kwot na wydatkach inwestycyjnych w formie dotacji,</w:t>
      </w:r>
    </w:p>
    <w:p w:rsidR="00C85EE5" w:rsidRDefault="00C53D86" w:rsidP="002A6D29">
      <w:pPr>
        <w:widowControl/>
        <w:suppressAutoHyphens w:val="0"/>
        <w:jc w:val="both"/>
      </w:pPr>
      <w:r>
        <w:t xml:space="preserve">- urealnienie dochodów bieżących </w:t>
      </w:r>
      <w:r w:rsidR="00C85EE5">
        <w:t>na programy, projekty lub zadania finansowane z udziałem środków, o których mowa w art. 5 ust. 1 pkt 2 i 3 ustawy,</w:t>
      </w:r>
    </w:p>
    <w:p w:rsidR="00C85EE5" w:rsidRDefault="00C85EE5" w:rsidP="002A6D29">
      <w:pPr>
        <w:widowControl/>
        <w:suppressAutoHyphens w:val="0"/>
        <w:jc w:val="both"/>
      </w:pPr>
      <w:r>
        <w:t>- urealnienie wydatków bieżących na programy, projekty lub zadania finansowane z udziałem środków, o których mowa w art. 5 ust. 1 pkt 2 i 3 ustawy.</w:t>
      </w:r>
    </w:p>
    <w:p w:rsidR="00C85EE5" w:rsidRDefault="00C85EE5" w:rsidP="002A6D29">
      <w:pPr>
        <w:widowControl/>
        <w:suppressAutoHyphens w:val="0"/>
        <w:jc w:val="both"/>
      </w:pPr>
      <w:r>
        <w:t>W załączniku nr 2 – wykaz przedsięwzięć do WPF proponuje się dokonanie zmian:</w:t>
      </w:r>
    </w:p>
    <w:p w:rsidR="00C53D86" w:rsidRDefault="00C85EE5" w:rsidP="002A6D29">
      <w:pPr>
        <w:widowControl/>
        <w:suppressAutoHyphens w:val="0"/>
        <w:jc w:val="both"/>
      </w:pPr>
      <w:r>
        <w:t xml:space="preserve">-  </w:t>
      </w:r>
      <w:r w:rsidR="00C53D86">
        <w:t xml:space="preserve"> </w:t>
      </w:r>
      <w:r>
        <w:t>urealnienie kwoty limitu w 2015 r. i limitu zobowiązań na zadaniu „Przedsiębiorczość szansą na rozwój regionu kujawsko – pomorskiego”,</w:t>
      </w:r>
    </w:p>
    <w:p w:rsidR="00C85EE5" w:rsidRDefault="00C85EE5" w:rsidP="002A6D29">
      <w:pPr>
        <w:widowControl/>
        <w:suppressAutoHyphens w:val="0"/>
        <w:jc w:val="both"/>
      </w:pPr>
      <w:r>
        <w:t xml:space="preserve">- urealnienie kwoty limitu w 2015 r. i limitu zobowiązań na zadaniu „Opiekunki”. </w:t>
      </w:r>
    </w:p>
    <w:p w:rsidR="0097500C" w:rsidRDefault="0097500C" w:rsidP="002A6D29">
      <w:pPr>
        <w:widowControl/>
        <w:suppressAutoHyphens w:val="0"/>
        <w:jc w:val="both"/>
      </w:pPr>
      <w:r w:rsidRPr="0097500C">
        <w:rPr>
          <w:b/>
        </w:rPr>
        <w:t>Przewodniczący Komisji</w:t>
      </w:r>
      <w:r>
        <w:t xml:space="preserve"> zapytał radnych, czy mają uwagi, pytania do projektu uchwały? Uwag nie było. </w:t>
      </w:r>
    </w:p>
    <w:p w:rsidR="0097500C" w:rsidRDefault="0097500C" w:rsidP="002A6D29">
      <w:pPr>
        <w:widowControl/>
        <w:suppressAutoHyphens w:val="0"/>
        <w:jc w:val="both"/>
      </w:pPr>
      <w:r w:rsidRPr="0097500C">
        <w:t>Przewodniczący Komisji zapytał radnych, kto jest za przyjęciem projektu uchwały</w:t>
      </w:r>
      <w:r>
        <w:t xml:space="preserve"> i przeprowadził procedurę głosowania.</w:t>
      </w:r>
    </w:p>
    <w:p w:rsidR="0097500C" w:rsidRDefault="0097500C" w:rsidP="002A6D29">
      <w:pPr>
        <w:widowControl/>
        <w:suppressAutoHyphens w:val="0"/>
        <w:jc w:val="both"/>
      </w:pPr>
      <w:r>
        <w:t>Wyniki głosowania:</w:t>
      </w:r>
    </w:p>
    <w:p w:rsidR="0097500C" w:rsidRDefault="0097500C" w:rsidP="002A6D29">
      <w:pPr>
        <w:widowControl/>
        <w:suppressAutoHyphens w:val="0"/>
        <w:jc w:val="both"/>
      </w:pPr>
      <w:r>
        <w:t xml:space="preserve">Za – 7 </w:t>
      </w:r>
    </w:p>
    <w:p w:rsidR="0097500C" w:rsidRDefault="0097500C" w:rsidP="002A6D29">
      <w:pPr>
        <w:widowControl/>
        <w:suppressAutoHyphens w:val="0"/>
        <w:jc w:val="both"/>
      </w:pPr>
      <w:r>
        <w:t xml:space="preserve">Przeciw – 0 </w:t>
      </w:r>
    </w:p>
    <w:p w:rsidR="0097500C" w:rsidRDefault="0097500C" w:rsidP="002A6D29">
      <w:pPr>
        <w:widowControl/>
        <w:suppressAutoHyphens w:val="0"/>
        <w:jc w:val="both"/>
      </w:pPr>
      <w:r>
        <w:t xml:space="preserve">Wstrzymało się – 0 </w:t>
      </w:r>
    </w:p>
    <w:p w:rsidR="0097500C" w:rsidRPr="0097500C" w:rsidRDefault="0097500C" w:rsidP="0097500C">
      <w:pPr>
        <w:widowControl/>
        <w:suppressAutoHyphens w:val="0"/>
        <w:jc w:val="both"/>
      </w:pPr>
      <w:r w:rsidRPr="0097500C">
        <w:t>Na podstawie przeprowadzonego głosowania Przewodniczący Komisji stwierdził, że komisja przyjęła projekt uchwały</w:t>
      </w:r>
      <w:r w:rsidR="00C53D86" w:rsidRPr="0097500C">
        <w:t xml:space="preserve"> </w:t>
      </w:r>
      <w:r w:rsidRPr="0097500C">
        <w:t xml:space="preserve">Rady Powiatu we Włocławku zmieniająca uchwałę w sprawie uchwalenia Wieloletniej Prognozy Finansowej Powiatu Włocławskiego na lata 2015-2022. </w:t>
      </w:r>
    </w:p>
    <w:p w:rsidR="00142D8A" w:rsidRPr="0097500C" w:rsidRDefault="00142D8A" w:rsidP="0097500C">
      <w:pPr>
        <w:widowControl/>
        <w:suppressAutoHyphens w:val="0"/>
        <w:jc w:val="both"/>
      </w:pPr>
    </w:p>
    <w:p w:rsidR="0097500C" w:rsidRPr="0097500C" w:rsidRDefault="0097500C" w:rsidP="0097500C">
      <w:pPr>
        <w:widowControl/>
        <w:suppressAutoHyphens w:val="0"/>
        <w:jc w:val="both"/>
      </w:pPr>
      <w:r>
        <w:t xml:space="preserve">Projekt uchwały </w:t>
      </w:r>
      <w:r w:rsidRPr="0097500C">
        <w:t>Rady Powiatu we Włocławku zmieniająca uchwałę w sprawie uchwalenia Wieloletniej Prognozy Finansowej Powiatu Włocławskiego na lata 2015-2022</w:t>
      </w:r>
      <w:r>
        <w:t xml:space="preserve"> stanowi załącznik nr 7 do niniejszego protokołu</w:t>
      </w:r>
      <w:r w:rsidRPr="0097500C">
        <w:t xml:space="preserve">. </w:t>
      </w:r>
    </w:p>
    <w:p w:rsidR="0097500C" w:rsidRDefault="0097500C" w:rsidP="002A6D29">
      <w:pPr>
        <w:widowControl/>
        <w:suppressAutoHyphens w:val="0"/>
        <w:jc w:val="both"/>
      </w:pPr>
      <w:r>
        <w:br w:type="page"/>
      </w:r>
    </w:p>
    <w:p w:rsidR="00142D8A" w:rsidRPr="00D25D02" w:rsidRDefault="00142D8A" w:rsidP="002A6D29">
      <w:pPr>
        <w:widowControl/>
        <w:suppressAutoHyphens w:val="0"/>
        <w:jc w:val="both"/>
      </w:pPr>
    </w:p>
    <w:p w:rsidR="002A6D29" w:rsidRDefault="002A6D29" w:rsidP="002A6D29">
      <w:pPr>
        <w:widowControl/>
        <w:suppressAutoHyphens w:val="0"/>
        <w:ind w:left="180"/>
        <w:jc w:val="both"/>
        <w:rPr>
          <w:b/>
        </w:rPr>
      </w:pPr>
      <w:r>
        <w:rPr>
          <w:b/>
        </w:rPr>
        <w:t xml:space="preserve">9. </w:t>
      </w:r>
      <w:r w:rsidRPr="002A6D29">
        <w:rPr>
          <w:b/>
        </w:rPr>
        <w:t>Analiza projektu uchwały Rady Powiatu we Włocławku zmieniająca uchwałę w sprawie uchwalenia budżetu Powiatu Włocławskiego na rok 2015.</w:t>
      </w:r>
    </w:p>
    <w:p w:rsidR="002A6D29" w:rsidRDefault="002A6D29" w:rsidP="002A6D29">
      <w:pPr>
        <w:widowControl/>
        <w:suppressAutoHyphens w:val="0"/>
        <w:ind w:left="180"/>
        <w:jc w:val="both"/>
        <w:rPr>
          <w:b/>
        </w:rPr>
      </w:pPr>
    </w:p>
    <w:p w:rsidR="0097500C" w:rsidRDefault="0097500C" w:rsidP="00374DBE">
      <w:pPr>
        <w:widowControl/>
        <w:suppressAutoHyphens w:val="0"/>
        <w:jc w:val="both"/>
      </w:pPr>
      <w:r>
        <w:rPr>
          <w:b/>
        </w:rPr>
        <w:t xml:space="preserve">Przewodniczący Komisji </w:t>
      </w:r>
      <w:r w:rsidR="00EF0F12" w:rsidRPr="00EF0F12">
        <w:t xml:space="preserve">poprosił Skarbnika Powiatu o przedstawienie projektu uchwały. </w:t>
      </w:r>
    </w:p>
    <w:p w:rsidR="00374DBE" w:rsidRDefault="00EF0F12" w:rsidP="00374DBE">
      <w:pPr>
        <w:widowControl/>
        <w:suppressAutoHyphens w:val="0"/>
        <w:jc w:val="both"/>
      </w:pPr>
      <w:r>
        <w:rPr>
          <w:b/>
        </w:rPr>
        <w:t xml:space="preserve">Skarbnik Powiatu </w:t>
      </w:r>
      <w:r w:rsidR="00653D1E" w:rsidRPr="00653D1E">
        <w:t xml:space="preserve">poinformowała, iż </w:t>
      </w:r>
      <w:r w:rsidR="00653D1E">
        <w:t xml:space="preserve">w toku wykonywania budżetu zachodzi konieczność wprowadzenia zmian w planie dochodów i wydatków między paragrafami klasyfikacji budżetowej w związku ze zwiększeniem dotacji celowej oraz na wniosek dysponentów środków budżetowych. </w:t>
      </w:r>
      <w:r w:rsidR="0005500A">
        <w:t xml:space="preserve">Po uwzględnieniu zmian, dochody bieżące wzrosły o 166.903,56 zł, wydatki budżetu wzrosły o 326.082,56 zł, w tym bieżące wydatki o kwotę 91.759,56 zł. Wydatki majątkowe zostały zwiększone o kwotę 234.323 zł. Po dokonanych zmianach zarówno po stronie wydatków, jak i dochodów, deficyt budżetowy wzrósł w stosunku do obowiązującej uchwały budżetowej na rok 2015 o kwotę 159.079 zł do kwoty </w:t>
      </w:r>
      <w:r w:rsidR="005F231E">
        <w:t xml:space="preserve">7.152.839,40 zł. </w:t>
      </w:r>
      <w:r w:rsidR="00374DBE">
        <w:t xml:space="preserve">W związku z koniecznością wzrostu wydatków w ZS w Izbicy Kuj. i Poradni </w:t>
      </w:r>
      <w:proofErr w:type="spellStart"/>
      <w:r w:rsidR="00374DBE">
        <w:t>Psychologiczno</w:t>
      </w:r>
      <w:proofErr w:type="spellEnd"/>
      <w:r w:rsidR="00374DBE">
        <w:t xml:space="preserve"> – Pedagogicznej w Lubrańcu, rozwiązano rezerwy celowe utworzone w budżecie na nieplanowane wydatki w oświacie i edukacyjnej opiece wychowawczej na kwotę 27.152 zł. </w:t>
      </w:r>
    </w:p>
    <w:p w:rsidR="00EF0F12" w:rsidRDefault="00374DBE" w:rsidP="00374DBE">
      <w:pPr>
        <w:widowControl/>
        <w:suppressAutoHyphens w:val="0"/>
        <w:jc w:val="both"/>
      </w:pPr>
      <w:r>
        <w:rPr>
          <w:b/>
        </w:rPr>
        <w:t xml:space="preserve">Przewodniczący Komisji </w:t>
      </w:r>
      <w:r w:rsidRPr="00374DBE">
        <w:t xml:space="preserve">zapytał </w:t>
      </w:r>
      <w:r>
        <w:t xml:space="preserve"> radnych, czy maja uwagi, pytania do przedłożonego materiału? Uwag nie było.</w:t>
      </w:r>
    </w:p>
    <w:p w:rsidR="00374DBE" w:rsidRDefault="00374DBE" w:rsidP="00374DBE">
      <w:pPr>
        <w:widowControl/>
        <w:suppressAutoHyphens w:val="0"/>
        <w:jc w:val="both"/>
      </w:pPr>
      <w:r>
        <w:rPr>
          <w:b/>
        </w:rPr>
        <w:t xml:space="preserve">Przewodniczący Komisji </w:t>
      </w:r>
      <w:r w:rsidRPr="00374DBE">
        <w:t>zapytał radnych, kto jest za przyjęciem</w:t>
      </w:r>
      <w:r>
        <w:rPr>
          <w:b/>
        </w:rPr>
        <w:t xml:space="preserve"> </w:t>
      </w:r>
      <w:r>
        <w:t>projektu uchwały i przeprowadził procedurę głosowania.</w:t>
      </w:r>
    </w:p>
    <w:p w:rsidR="00374DBE" w:rsidRDefault="00374DBE" w:rsidP="00374DBE">
      <w:pPr>
        <w:widowControl/>
        <w:suppressAutoHyphens w:val="0"/>
        <w:jc w:val="both"/>
      </w:pPr>
      <w:r>
        <w:t>Wyniki głosowania:</w:t>
      </w:r>
    </w:p>
    <w:p w:rsidR="00374DBE" w:rsidRDefault="00374DBE" w:rsidP="00374DBE">
      <w:pPr>
        <w:widowControl/>
        <w:suppressAutoHyphens w:val="0"/>
        <w:jc w:val="both"/>
      </w:pPr>
      <w:r>
        <w:t xml:space="preserve">Za – 7 </w:t>
      </w:r>
    </w:p>
    <w:p w:rsidR="00374DBE" w:rsidRDefault="00374DBE" w:rsidP="00374DBE">
      <w:pPr>
        <w:widowControl/>
        <w:suppressAutoHyphens w:val="0"/>
        <w:jc w:val="both"/>
      </w:pPr>
      <w:r>
        <w:t xml:space="preserve">Przeciw – 0 </w:t>
      </w:r>
    </w:p>
    <w:p w:rsidR="00374DBE" w:rsidRDefault="00374DBE" w:rsidP="00374DBE">
      <w:pPr>
        <w:widowControl/>
        <w:suppressAutoHyphens w:val="0"/>
        <w:jc w:val="both"/>
      </w:pPr>
      <w:r>
        <w:t xml:space="preserve">Wstrzymało się – 0 </w:t>
      </w:r>
    </w:p>
    <w:p w:rsidR="00374DBE" w:rsidRPr="00374DBE" w:rsidRDefault="00374DBE" w:rsidP="00374DBE">
      <w:pPr>
        <w:widowControl/>
        <w:suppressAutoHyphens w:val="0"/>
        <w:jc w:val="both"/>
      </w:pPr>
      <w:r w:rsidRPr="00374DBE">
        <w:t>Na podstawie przeprowadzonego głosowania Przewodniczący Komisji stwierdził, że komisja przyjęła projekt uchwały</w:t>
      </w:r>
      <w:r w:rsidRPr="00374DBE">
        <w:t xml:space="preserve"> </w:t>
      </w:r>
      <w:r w:rsidRPr="00374DBE">
        <w:t>Rady Powiatu we Włocławku zmieniająca uchwałę w sprawie uchwalenia budżetu Powiatu Włocławskiego na rok 2015.</w:t>
      </w:r>
    </w:p>
    <w:p w:rsidR="00374DBE" w:rsidRPr="00374DBE" w:rsidRDefault="00374DBE" w:rsidP="00374DBE">
      <w:pPr>
        <w:widowControl/>
        <w:suppressAutoHyphens w:val="0"/>
        <w:jc w:val="both"/>
      </w:pPr>
    </w:p>
    <w:p w:rsidR="00374DBE" w:rsidRPr="00374DBE" w:rsidRDefault="00374DBE" w:rsidP="00374DBE">
      <w:pPr>
        <w:widowControl/>
        <w:suppressAutoHyphens w:val="0"/>
        <w:jc w:val="both"/>
      </w:pPr>
      <w:r>
        <w:t>Projekt uchwały R</w:t>
      </w:r>
      <w:r w:rsidRPr="00374DBE">
        <w:t>ady Powiatu we Włocławku zmieniająca uchwałę w sprawie uchwalenia budżetu Powiatu Włocławskiego na rok 2015</w:t>
      </w:r>
      <w:r>
        <w:t xml:space="preserve"> stanowi załącznik nr 8 do niniejszego protokołu. </w:t>
      </w:r>
    </w:p>
    <w:p w:rsidR="002A6D29" w:rsidRPr="00653D1E" w:rsidRDefault="002A6D29" w:rsidP="002A6D29">
      <w:pPr>
        <w:widowControl/>
        <w:suppressAutoHyphens w:val="0"/>
        <w:ind w:left="180"/>
        <w:jc w:val="both"/>
      </w:pPr>
    </w:p>
    <w:p w:rsidR="002A6D29" w:rsidRPr="00374DBE" w:rsidRDefault="002A6D29" w:rsidP="002A6D29">
      <w:pPr>
        <w:widowControl/>
        <w:suppressAutoHyphens w:val="0"/>
        <w:ind w:left="180"/>
        <w:jc w:val="both"/>
        <w:rPr>
          <w:b/>
        </w:rPr>
      </w:pPr>
      <w:r>
        <w:rPr>
          <w:b/>
        </w:rPr>
        <w:t xml:space="preserve">10. </w:t>
      </w:r>
      <w:r w:rsidRPr="002A6D29">
        <w:rPr>
          <w:b/>
        </w:rPr>
        <w:t>Analiza projektu uchwały w sprawie zasad ustalenia wysokości diet oraz ich</w:t>
      </w:r>
      <w:r>
        <w:t xml:space="preserve"> </w:t>
      </w:r>
      <w:r w:rsidRPr="00374DBE">
        <w:rPr>
          <w:b/>
        </w:rPr>
        <w:t>wypłaty.</w:t>
      </w:r>
    </w:p>
    <w:p w:rsidR="00374DBE" w:rsidRDefault="00374DBE" w:rsidP="00A65304">
      <w:pPr>
        <w:widowControl/>
        <w:suppressAutoHyphens w:val="0"/>
        <w:jc w:val="both"/>
      </w:pPr>
    </w:p>
    <w:p w:rsidR="002A6D29" w:rsidRPr="00255CB8" w:rsidRDefault="00374DBE" w:rsidP="00A65304">
      <w:pPr>
        <w:widowControl/>
        <w:suppressAutoHyphens w:val="0"/>
        <w:jc w:val="both"/>
      </w:pPr>
      <w:r w:rsidRPr="00374DBE">
        <w:rPr>
          <w:b/>
        </w:rPr>
        <w:t>Przewodniczący Komisji</w:t>
      </w:r>
      <w:r>
        <w:t xml:space="preserve"> poprosił Naczelnika Biura Rady i Ochrony Informacji o przedstawienie projektu uchwały.  </w:t>
      </w:r>
    </w:p>
    <w:p w:rsidR="0088774F" w:rsidRPr="00F53606" w:rsidRDefault="00374DBE" w:rsidP="003365C8">
      <w:pPr>
        <w:pStyle w:val="Tekstpodstawowywcity21"/>
        <w:tabs>
          <w:tab w:val="left" w:pos="5400"/>
        </w:tabs>
        <w:ind w:left="0"/>
      </w:pPr>
      <w:r w:rsidRPr="00374DBE">
        <w:rPr>
          <w:b/>
        </w:rPr>
        <w:t xml:space="preserve">Pan Lech </w:t>
      </w:r>
      <w:proofErr w:type="spellStart"/>
      <w:r w:rsidRPr="00374DBE">
        <w:rPr>
          <w:b/>
        </w:rPr>
        <w:t>Chymkowski</w:t>
      </w:r>
      <w:proofErr w:type="spellEnd"/>
      <w:r w:rsidRPr="00374DBE">
        <w:rPr>
          <w:b/>
        </w:rPr>
        <w:t xml:space="preserve"> – </w:t>
      </w:r>
      <w:r>
        <w:rPr>
          <w:b/>
        </w:rPr>
        <w:t>N</w:t>
      </w:r>
      <w:r w:rsidRPr="00374DBE">
        <w:rPr>
          <w:b/>
        </w:rPr>
        <w:t xml:space="preserve">aczelnik Biura Rady i Ochrony Informacji </w:t>
      </w:r>
      <w:r w:rsidR="00F53606">
        <w:t>poinformował, iż inicjatorem podjęcia uchwały jest Pan Marek Jaskulski – Przewodniczący Rady. Projekt uchwały powstał na skutek k</w:t>
      </w:r>
      <w:r w:rsidR="000F21B7">
        <w:t>i</w:t>
      </w:r>
      <w:r w:rsidR="00F53606">
        <w:t>lku okoliczności, tj. w ubiegłym roku podczas kontroli R</w:t>
      </w:r>
      <w:r w:rsidR="000F21B7">
        <w:t>IO</w:t>
      </w:r>
      <w:r w:rsidR="00F53606">
        <w:t xml:space="preserve"> zespół kontrolny zakwestionował ówcześnie obowiązując</w:t>
      </w:r>
      <w:r w:rsidR="000F21B7">
        <w:t>ą</w:t>
      </w:r>
      <w:r w:rsidR="00F53606">
        <w:t xml:space="preserve"> uchwałę w części dotyczącej braku rozstrzygnięć</w:t>
      </w:r>
      <w:r w:rsidR="000F21B7">
        <w:t>,</w:t>
      </w:r>
      <w:r w:rsidR="00F53606">
        <w:t xml:space="preserve"> jeżeli chodzi o zasady i terminy wypłaty diet. W grudniu 2014 r. na skutek inicjatywy grupy radnych</w:t>
      </w:r>
      <w:r w:rsidR="000F21B7">
        <w:t>,</w:t>
      </w:r>
      <w:r w:rsidR="00F53606">
        <w:t xml:space="preserve"> Rada Powiatu we Włocławku  podjęła nową uchwałę, która pomijała sprawy kwestionowane przez RIO a ograniczyła się tylko do ustalenia nowych wysokość diet. </w:t>
      </w:r>
      <w:r w:rsidR="00427BFD">
        <w:t>Okres od czasu uchwalenia ostatniej uchwały przeznaczony był na prace w kierunku zadośćuczynienia uwagom, jakie poczynił zespół kontrolny a jednocześnie na szukaniu nowych rozwiązań, które by zminimalizowały wszelkie wątpliwości</w:t>
      </w:r>
      <w:r w:rsidR="000F21B7">
        <w:t>,</w:t>
      </w:r>
      <w:r w:rsidR="00427BFD">
        <w:t xml:space="preserve"> jakie nasuwały </w:t>
      </w:r>
      <w:r w:rsidR="000F21B7">
        <w:t xml:space="preserve">się </w:t>
      </w:r>
      <w:r w:rsidR="00427BFD">
        <w:t>podczas stosowania dotychczasowe</w:t>
      </w:r>
      <w:r w:rsidR="000F21B7">
        <w:t>j</w:t>
      </w:r>
      <w:r w:rsidR="00427BFD">
        <w:t xml:space="preserve"> uchwały, m.in. na sesji pojawiła się kontrowersja co do terminu usprawiedliwiania nieobecności. Statut Powiatu mówi o terminie 7 dniowym, a </w:t>
      </w:r>
      <w:r w:rsidR="00427BFD">
        <w:lastRenderedPageBreak/>
        <w:t xml:space="preserve">uchwała o terminie 3 dniowym. Z tego tytułu powstały różne kontrowersje. </w:t>
      </w:r>
      <w:r w:rsidR="00AB6339">
        <w:t>Dotychczasowa uchwała nie reguluje kwestii terminu wypłaty diet. Rozstrzyga tylko o tym, że dietę wypłaca się tylko raz w miesiącu. Nie ma odpowiedzi – kiedy? Na to zwracała uwagę RIO. Budzi to różne wątpliwości interpretacyjne ze strony komórek finansowych, które ustalają i obliczają, i</w:t>
      </w:r>
      <w:r w:rsidR="000F21B7">
        <w:t> </w:t>
      </w:r>
      <w:r w:rsidR="00AB6339">
        <w:t>decydują o tym, kiedy diety wypłacać. Dotychczasowa uchwała nie określała zasad usprawiedliwiania i wypłaty diet w momencie, kiedy sesja lub komisje przypadają w ostatnich dniach miesiąca, a jest termin na usprawiedliwienie a jest termin, że raz w miesiącu trzeba wypłacić dietę. W związku z tym powstał pomysł, aby przystąpić do opracowania nowego projektu uchwały, który w maksymalnym dającym się przewidzieć zakresie wyeliminował</w:t>
      </w:r>
      <w:r w:rsidR="000F21B7">
        <w:t>by</w:t>
      </w:r>
      <w:r w:rsidR="00AB6339">
        <w:t xml:space="preserve"> wszystkie mankamenty, niedoskonałości, które obecna uchwała niesie. Taki też projekt uchwały został</w:t>
      </w:r>
      <w:r w:rsidR="000F21B7">
        <w:t>,</w:t>
      </w:r>
      <w:r w:rsidR="00AB6339">
        <w:t xml:space="preserve"> w ramach inicjatywy uchwałodawczej przewodniczącego rady, przygotowany i przekazany do zaopiniowania zarządowi powiatu. Zarząd Powiatu w dniu 21 maja 2015 r. pozytywnie zaopiniował projekt uchwały. Projekt nowej uchwały nie zmienia aktualnie obowiązującej wysokości diet, ani też nie ingeruje we wskaźniki, które powodują obniżenie wysokości diet na skutek nieobecności radnych na posiedzeniach komisji, sesji, zarządu.  </w:t>
      </w:r>
      <w:r w:rsidR="00360DBD">
        <w:t>Jest jedna zmiana polegająca na wprowadzeniu nowej zasady dotyczącej obniżania wysokości diet z tytułu niezaangażowania się radnego w prace komisji. Do tej pory rozstrzygnięcie było takie, że niezależnie od tego czy radny zdecydował się pracować w jednej czy dwóch komisjach – obniżało się o 50% wysokość diet</w:t>
      </w:r>
      <w:r w:rsidR="000F21B7">
        <w:t>,</w:t>
      </w:r>
      <w:r w:rsidR="00360DBD">
        <w:t xml:space="preserve"> jeżeli nie zaangażował się do pracy w komisji. Radny może pracować w nie więcej niż dwóch komisjach. Jeżeli ktoś decyduje się na pracę w</w:t>
      </w:r>
      <w:r w:rsidR="000F21B7">
        <w:t> </w:t>
      </w:r>
      <w:r w:rsidR="00360DBD">
        <w:t>jednej komisji, to skutek obniżenia diety powinien być mniejszy aniżeli w przypadku, kiedy ktoś nie zdecydowałby się na to, by nie pracować w żadnej komisji. Wskaźnik obniżenia dla radnego, który zdecydował się na pracę tylko w jednej komisji wynosi 25%. Pozostawia się wskaźnik obniżenia diety o 50% jej wysokości dla radnych, którzy nie wyrazili akcesu do pracy w komisjach. Wszytko jest szczegółowo opisane w uzasadnieniu do projektu uchwały</w:t>
      </w:r>
      <w:r w:rsidR="000F21B7">
        <w:t>,</w:t>
      </w:r>
      <w:r w:rsidR="00360DBD">
        <w:t xml:space="preserve"> jak i w uzasadnieniu do autopoprawki. Po posiedzeniu w dniu 21 maja 2015 r. powstała jeszcze jedna wątpliwość, która dawała też podstawy do tego, aby różnie interpretować przepisy paragrafu 6 ust. 4 projektu uchwały. Przepis brzmiał: „Wypłata diet w ostatnim miesiącu kadencji rady powiatu następuje nie wcześniej niż po upływie terminu, o którym mowa w § 5 ust. 1 pkt 3”.  Kadencja może się kończyć na początku miesiąca i wówczas za wypłatą diet należałoby czekać do końca miesiąca plus 7 dni. </w:t>
      </w:r>
      <w:r w:rsidR="006067C0">
        <w:t>Autopoprawka, która została wprowadzona przez autora i pozytywnie zaopiniowana przez zarząd</w:t>
      </w:r>
      <w:r w:rsidR="000F21B7">
        <w:t>,</w:t>
      </w:r>
      <w:r w:rsidR="006067C0">
        <w:t xml:space="preserve"> zmierza do tego, aby doprecyzować moment, od którego liczy się upływ terminu. Upływ terminu liczy się od dnia zakończenia kadencji. Jeżeli kadencja kończy się 5 dnia danego miesiąca, to upływa 7 dni na usprawiedliwienie nieobecności, a </w:t>
      </w:r>
      <w:r w:rsidR="000F21B7">
        <w:t>potem</w:t>
      </w:r>
      <w:r w:rsidR="006067C0">
        <w:t xml:space="preserve"> następuje wypłata diet. Autopoprawka eliminuje sformułowanie „nie wcześniej niż”. To sformułowanie jakby dawało władztwo dla urzędników, którzy mogliby podejmować decyzje o wypłacie diet. Projekt uchwały ni</w:t>
      </w:r>
      <w:r w:rsidR="00BB3C96">
        <w:t xml:space="preserve">e wywołuje skutków finansowych, jest to porządkująca i doprecyzowująca uchwała, która będzie poddana rozpatrzeniu na najbliższej sesji Rady Powiatu we Włocławku.  </w:t>
      </w:r>
    </w:p>
    <w:p w:rsidR="00374DBE" w:rsidRPr="00BB3C96" w:rsidRDefault="00BB3C96" w:rsidP="003365C8">
      <w:pPr>
        <w:pStyle w:val="Tekstpodstawowywcity21"/>
        <w:tabs>
          <w:tab w:val="left" w:pos="5400"/>
        </w:tabs>
        <w:ind w:left="0"/>
      </w:pPr>
      <w:r>
        <w:rPr>
          <w:b/>
        </w:rPr>
        <w:t xml:space="preserve">Przewodniczący Komisji </w:t>
      </w:r>
      <w:r w:rsidRPr="00BB3C96">
        <w:t xml:space="preserve">zapytał radnych, czy mają uwagi, pytania do projektu uchwały? </w:t>
      </w:r>
    </w:p>
    <w:p w:rsidR="00BB3C96" w:rsidRDefault="00BB3C96" w:rsidP="003365C8">
      <w:pPr>
        <w:pStyle w:val="Tekstpodstawowywcity21"/>
        <w:tabs>
          <w:tab w:val="left" w:pos="5400"/>
        </w:tabs>
        <w:ind w:left="0"/>
      </w:pPr>
      <w:r>
        <w:rPr>
          <w:b/>
        </w:rPr>
        <w:t xml:space="preserve">Radna Anna Kozłowska </w:t>
      </w:r>
      <w:r>
        <w:t>powiedziała, że w uzasadnieniu na str. 5 i 6 jest błąd pisowni, tj. zamiast „zmiana” winno być „zmianach”</w:t>
      </w:r>
      <w:r w:rsidR="008F4A47">
        <w:t xml:space="preserve">, zamiast „zmianach” winno być „zmiany”. </w:t>
      </w:r>
    </w:p>
    <w:p w:rsidR="008F4A47" w:rsidRDefault="008F4A47" w:rsidP="003365C8">
      <w:pPr>
        <w:pStyle w:val="Tekstpodstawowywcity21"/>
        <w:tabs>
          <w:tab w:val="left" w:pos="5400"/>
        </w:tabs>
        <w:ind w:left="0"/>
      </w:pPr>
      <w:r w:rsidRPr="000F21B7">
        <w:rPr>
          <w:b/>
        </w:rPr>
        <w:t>Przewodniczący Komisji</w:t>
      </w:r>
      <w:r>
        <w:t xml:space="preserve"> zapytał radnych, kto jest za przyjęciem projektu uchwały i</w:t>
      </w:r>
      <w:r w:rsidR="000F21B7">
        <w:t> </w:t>
      </w:r>
      <w:r>
        <w:t>przeprowadził procedurę głosowania.</w:t>
      </w:r>
    </w:p>
    <w:p w:rsidR="008F4A47" w:rsidRDefault="008F4A47" w:rsidP="008F4A47">
      <w:pPr>
        <w:widowControl/>
        <w:suppressAutoHyphens w:val="0"/>
        <w:jc w:val="both"/>
      </w:pPr>
      <w:r>
        <w:t>Wyniki głosowania:</w:t>
      </w:r>
    </w:p>
    <w:p w:rsidR="008F4A47" w:rsidRDefault="008F4A47" w:rsidP="008F4A47">
      <w:pPr>
        <w:widowControl/>
        <w:suppressAutoHyphens w:val="0"/>
        <w:jc w:val="both"/>
      </w:pPr>
      <w:r>
        <w:t xml:space="preserve">Za – 7 </w:t>
      </w:r>
    </w:p>
    <w:p w:rsidR="008F4A47" w:rsidRDefault="008F4A47" w:rsidP="008F4A47">
      <w:pPr>
        <w:widowControl/>
        <w:suppressAutoHyphens w:val="0"/>
        <w:jc w:val="both"/>
      </w:pPr>
      <w:r>
        <w:t xml:space="preserve">Przeciw – 0 </w:t>
      </w:r>
    </w:p>
    <w:p w:rsidR="008F4A47" w:rsidRDefault="008F4A47" w:rsidP="008F4A47">
      <w:pPr>
        <w:widowControl/>
        <w:suppressAutoHyphens w:val="0"/>
        <w:jc w:val="both"/>
      </w:pPr>
      <w:r>
        <w:t xml:space="preserve">Wstrzymało się – 0 </w:t>
      </w:r>
    </w:p>
    <w:p w:rsidR="008F4A47" w:rsidRDefault="008F4A47" w:rsidP="008F4A47">
      <w:pPr>
        <w:widowControl/>
        <w:suppressAutoHyphens w:val="0"/>
        <w:jc w:val="both"/>
      </w:pPr>
      <w:r w:rsidRPr="00374DBE">
        <w:t>Na podstawie przeprowadzonego głosowania Przewodniczący Komisji stwierdził, że komisja przyjęła projekt uchwały</w:t>
      </w:r>
      <w:r>
        <w:t xml:space="preserve"> </w:t>
      </w:r>
      <w:r w:rsidRPr="000F21B7">
        <w:t>w</w:t>
      </w:r>
      <w:r w:rsidRPr="002A6D29">
        <w:rPr>
          <w:b/>
        </w:rPr>
        <w:t xml:space="preserve"> </w:t>
      </w:r>
      <w:r w:rsidRPr="008F4A47">
        <w:t>sprawie zasad ustalenia wysokości diet oraz ich wypłaty.</w:t>
      </w:r>
    </w:p>
    <w:p w:rsidR="008F4A47" w:rsidRDefault="008F4A47" w:rsidP="008F4A47">
      <w:pPr>
        <w:widowControl/>
        <w:suppressAutoHyphens w:val="0"/>
        <w:ind w:left="180"/>
        <w:jc w:val="both"/>
      </w:pPr>
    </w:p>
    <w:p w:rsidR="008F4A47" w:rsidRPr="008F4A47" w:rsidRDefault="008F4A47" w:rsidP="008F4A47">
      <w:pPr>
        <w:widowControl/>
        <w:suppressAutoHyphens w:val="0"/>
        <w:jc w:val="both"/>
      </w:pPr>
      <w:r w:rsidRPr="008F4A47">
        <w:t xml:space="preserve">Projekt uchwały </w:t>
      </w:r>
      <w:r w:rsidRPr="008F4A47">
        <w:t>w sprawie zasad ustalenia wysokości diet oraz ich wypłaty</w:t>
      </w:r>
      <w:r w:rsidRPr="008F4A47">
        <w:t xml:space="preserve"> stanowi załącznik nr 9 do niniejszego protokołu</w:t>
      </w:r>
      <w:r w:rsidRPr="008F4A47">
        <w:t>.</w:t>
      </w:r>
    </w:p>
    <w:p w:rsidR="00374DBE" w:rsidRPr="00374DBE" w:rsidRDefault="00374DBE" w:rsidP="003365C8">
      <w:pPr>
        <w:pStyle w:val="Tekstpodstawowywcity21"/>
        <w:tabs>
          <w:tab w:val="left" w:pos="5400"/>
        </w:tabs>
        <w:ind w:left="0"/>
        <w:rPr>
          <w:b/>
        </w:rPr>
      </w:pPr>
    </w:p>
    <w:p w:rsidR="00A65304" w:rsidRPr="00677EFC" w:rsidRDefault="002A6D29" w:rsidP="00A65304">
      <w:pPr>
        <w:pStyle w:val="Zawartotabeli"/>
        <w:rPr>
          <w:b/>
          <w:bCs/>
        </w:rPr>
      </w:pPr>
      <w:r>
        <w:rPr>
          <w:b/>
          <w:bCs/>
        </w:rPr>
        <w:t xml:space="preserve">11. </w:t>
      </w:r>
      <w:r w:rsidR="00A65304" w:rsidRPr="00677EFC">
        <w:rPr>
          <w:b/>
          <w:bCs/>
        </w:rPr>
        <w:t> Sprawy różne.</w:t>
      </w:r>
    </w:p>
    <w:p w:rsidR="00A65304" w:rsidRPr="00677EFC" w:rsidRDefault="00A65304" w:rsidP="00A65304">
      <w:pPr>
        <w:pStyle w:val="Zawartotabeli"/>
      </w:pPr>
    </w:p>
    <w:p w:rsidR="00F766A2" w:rsidRDefault="00A65304" w:rsidP="00A65304">
      <w:pPr>
        <w:pStyle w:val="Zawartotabeli"/>
        <w:jc w:val="both"/>
      </w:pPr>
      <w:r w:rsidRPr="0002309C">
        <w:rPr>
          <w:b/>
        </w:rPr>
        <w:t>Przewodniczący Komisji</w:t>
      </w:r>
      <w:r>
        <w:t xml:space="preserve"> zapytał, czy radni mają jakieś sprawy, które należałoby poruszyć w tym punkcie? </w:t>
      </w:r>
    </w:p>
    <w:p w:rsidR="008F4A47" w:rsidRDefault="008F4A47" w:rsidP="00A65304">
      <w:pPr>
        <w:pStyle w:val="Zawartotabeli"/>
        <w:jc w:val="both"/>
      </w:pPr>
      <w:r w:rsidRPr="008F4A47">
        <w:rPr>
          <w:b/>
        </w:rPr>
        <w:t xml:space="preserve">Radny Grzegorz Śledziński </w:t>
      </w:r>
      <w:r>
        <w:t xml:space="preserve">powiedział, że na ostatniej sesji radny Karol Matusiak zadał pytanie co będzie z oszczędnościami powstałymi po przetargach. Radny otrzymał odpowiedź, że z drogi Kąkowa Wola  - Lubraniec powstała oszczędność 702 tys. zł a z drogi Izbica Kuj. – Boniewo – Borzymie – 573 tys. zł, </w:t>
      </w:r>
      <w:r w:rsidR="000F21B7">
        <w:t xml:space="preserve">z </w:t>
      </w:r>
      <w:r>
        <w:t>drog</w:t>
      </w:r>
      <w:r w:rsidR="000F21B7">
        <w:t>i</w:t>
      </w:r>
      <w:r>
        <w:t xml:space="preserve"> Bobrowniki – Włocławek II etap – 9 tys. zł. Z odpowiedzi wynika, że środki finansowe zostaną przeznaczone na pokrycie deficytu budżetowego powiatu włocławskiego. Radny poprosił o doprecyzowanie odpowiedzi.</w:t>
      </w:r>
    </w:p>
    <w:p w:rsidR="008F4A47" w:rsidRPr="008F4A47" w:rsidRDefault="008F4A47" w:rsidP="00A65304">
      <w:pPr>
        <w:pStyle w:val="Zawartotabeli"/>
        <w:jc w:val="both"/>
      </w:pPr>
      <w:r w:rsidRPr="008F4A47">
        <w:rPr>
          <w:b/>
        </w:rPr>
        <w:t xml:space="preserve">Skarbnik Powiatu </w:t>
      </w:r>
      <w:r w:rsidR="00586D9A">
        <w:t xml:space="preserve">poinformowała, iż przy planowanych zadaniach na rok 2015 zaplanowano również deficyt budżetu w wysokości ponad 7 mln zł.  Oszczędności, które są i ujawniają się w trakcie realizacji zadań, powinny w pierwszej kolejności eliminować deficyt w wysokości w jakim jest zapisany. Na chwilę obecną jest przewidziana do realizacji jedna droga w ramach zadań inwestycyjnych, tj. Włocławek – Smólsk – Kruszyn, którą planowano zrealizować w ramach dofinansowania </w:t>
      </w:r>
      <w:r w:rsidR="00D525AD">
        <w:t xml:space="preserve">z Urzędu </w:t>
      </w:r>
      <w:r w:rsidR="000F21B7">
        <w:t>M</w:t>
      </w:r>
      <w:r w:rsidR="00D525AD">
        <w:t xml:space="preserve">arszałkowskiego ze środków RPO 2007 – 2013. Wniosek o dofinansowanie był złożony w roku 2014. Z informacji pozyskanej z Wydziału Inwestycji i Rozwoju wynika, że wniosek przeszedł formalną i merytoryczną ocenę. </w:t>
      </w:r>
      <w:r w:rsidR="000F21B7">
        <w:t>Otrzymał pozytywną</w:t>
      </w:r>
      <w:r w:rsidR="00D525AD">
        <w:t xml:space="preserve"> ocenę. Nie ma jednak przewidzianych środków, które pozwoliłyby podpisać umowę na realizację zadania. W związku z tym należałoby doprowadzić do analizy czy to zadanie ma możliwość realizacji w roku 2015. Przy braku dofinansowania należy się liczyć z tym, że musiałyby być własne środki w pełni angażowane na realizację zadania. Obecnie widząc sytuację i rozwiązując na bieżące planowane zadnia, w pierwszej kolejności, skarbnik proponowałaby rozważyć możliwość przekazywania oszczędności na wynik finansowy, któr</w:t>
      </w:r>
      <w:r w:rsidR="000F21B7">
        <w:t>y</w:t>
      </w:r>
      <w:bookmarkStart w:id="0" w:name="_GoBack"/>
      <w:bookmarkEnd w:id="0"/>
      <w:r w:rsidR="00D525AD">
        <w:t xml:space="preserve"> byłby o te oszczędności pomniejszony. </w:t>
      </w:r>
    </w:p>
    <w:p w:rsidR="00684696" w:rsidRDefault="00684696" w:rsidP="00A65304">
      <w:pPr>
        <w:pStyle w:val="Zawartotabeli"/>
        <w:jc w:val="both"/>
      </w:pPr>
    </w:p>
    <w:p w:rsidR="00A65304" w:rsidRPr="00677EFC" w:rsidRDefault="002A6D29" w:rsidP="00A65304">
      <w:pPr>
        <w:pStyle w:val="Zawartotabeli"/>
        <w:rPr>
          <w:b/>
          <w:bCs/>
        </w:rPr>
      </w:pPr>
      <w:r>
        <w:rPr>
          <w:b/>
          <w:bCs/>
        </w:rPr>
        <w:t>12.</w:t>
      </w:r>
      <w:r w:rsidR="00A65304" w:rsidRPr="00677EFC">
        <w:rPr>
          <w:b/>
          <w:bCs/>
        </w:rPr>
        <w:t> Zakończenie obrad.</w:t>
      </w:r>
    </w:p>
    <w:p w:rsidR="00A65304" w:rsidRDefault="00A65304" w:rsidP="00A65304">
      <w:pPr>
        <w:pStyle w:val="Zawartotabeli"/>
      </w:pPr>
    </w:p>
    <w:p w:rsidR="00A65304" w:rsidRDefault="00A65304" w:rsidP="00A65304">
      <w:pPr>
        <w:jc w:val="both"/>
      </w:pPr>
      <w:r w:rsidRPr="00F13F82">
        <w:rPr>
          <w:b/>
        </w:rPr>
        <w:t>Przewodniczący Komisji</w:t>
      </w:r>
      <w:r>
        <w:t xml:space="preserve"> w związku ze zrealizowaniem porządku obrad, zamknął dnia </w:t>
      </w:r>
      <w:r w:rsidR="00F90933">
        <w:t xml:space="preserve">9 czerwca </w:t>
      </w:r>
      <w:r w:rsidR="00E54EFF">
        <w:t xml:space="preserve">2015 roku o godzinie </w:t>
      </w:r>
      <w:r w:rsidR="00F03AA9">
        <w:t>1</w:t>
      </w:r>
      <w:r w:rsidR="00F90933">
        <w:t>2</w:t>
      </w:r>
      <w:r w:rsidR="00F90933">
        <w:rPr>
          <w:vertAlign w:val="superscript"/>
        </w:rPr>
        <w:t>35</w:t>
      </w:r>
      <w:r>
        <w:rPr>
          <w:vertAlign w:val="superscript"/>
        </w:rPr>
        <w:t xml:space="preserve"> </w:t>
      </w:r>
      <w:r>
        <w:t>posiedzenie Komisji Budżetu i Finansów Rady Powiatu we Włocławku.</w:t>
      </w:r>
    </w:p>
    <w:p w:rsidR="00A65304" w:rsidRDefault="00A65304" w:rsidP="00A65304">
      <w:pPr>
        <w:jc w:val="both"/>
      </w:pPr>
    </w:p>
    <w:p w:rsidR="00A65304" w:rsidRDefault="00A65304" w:rsidP="00A65304">
      <w:pPr>
        <w:jc w:val="both"/>
      </w:pPr>
    </w:p>
    <w:p w:rsidR="00A65304" w:rsidRPr="00996347" w:rsidRDefault="00A65304" w:rsidP="00A65304">
      <w:pPr>
        <w:ind w:firstLine="5103"/>
        <w:jc w:val="both"/>
        <w:rPr>
          <w:i/>
        </w:rPr>
      </w:pPr>
      <w:r w:rsidRPr="00996347">
        <w:rPr>
          <w:i/>
        </w:rPr>
        <w:t xml:space="preserve">Przewodniczący Komisji </w:t>
      </w:r>
    </w:p>
    <w:p w:rsidR="00A65304" w:rsidRPr="00996347" w:rsidRDefault="00A65304" w:rsidP="00A65304">
      <w:pPr>
        <w:ind w:firstLine="5103"/>
        <w:jc w:val="both"/>
        <w:rPr>
          <w:i/>
        </w:rPr>
      </w:pPr>
      <w:r w:rsidRPr="00996347">
        <w:rPr>
          <w:i/>
        </w:rPr>
        <w:t xml:space="preserve">    Budżetu i Finansów</w:t>
      </w:r>
    </w:p>
    <w:p w:rsidR="00A65304" w:rsidRPr="00996347" w:rsidRDefault="00A65304" w:rsidP="00A65304">
      <w:pPr>
        <w:ind w:firstLine="5103"/>
        <w:jc w:val="both"/>
        <w:rPr>
          <w:i/>
        </w:rPr>
      </w:pPr>
    </w:p>
    <w:p w:rsidR="00A65304" w:rsidRPr="00996347" w:rsidRDefault="00A65304" w:rsidP="00A65304">
      <w:pPr>
        <w:ind w:firstLine="5103"/>
        <w:jc w:val="both"/>
        <w:rPr>
          <w:i/>
        </w:rPr>
      </w:pPr>
      <w:r w:rsidRPr="00996347">
        <w:rPr>
          <w:i/>
        </w:rPr>
        <w:t xml:space="preserve">   Roman Tomaszewski </w:t>
      </w:r>
    </w:p>
    <w:p w:rsidR="00A65304" w:rsidRPr="00996347" w:rsidRDefault="00A65304" w:rsidP="00A65304">
      <w:pPr>
        <w:ind w:firstLine="5103"/>
        <w:jc w:val="both"/>
        <w:rPr>
          <w:i/>
        </w:rPr>
      </w:pPr>
    </w:p>
    <w:p w:rsidR="00116F37" w:rsidRDefault="00116F37" w:rsidP="00A65304">
      <w:pPr>
        <w:jc w:val="both"/>
      </w:pPr>
    </w:p>
    <w:p w:rsidR="00F90933" w:rsidRDefault="00F90933" w:rsidP="00A65304">
      <w:pPr>
        <w:jc w:val="both"/>
      </w:pPr>
    </w:p>
    <w:p w:rsidR="00A65304" w:rsidRDefault="00A65304" w:rsidP="00A65304">
      <w:pPr>
        <w:jc w:val="both"/>
      </w:pPr>
    </w:p>
    <w:p w:rsidR="00A65304" w:rsidRDefault="00A65304" w:rsidP="00A65304">
      <w:pPr>
        <w:jc w:val="both"/>
      </w:pPr>
    </w:p>
    <w:p w:rsidR="00A65304" w:rsidRPr="002F617F" w:rsidRDefault="00A65304" w:rsidP="00A65304">
      <w:pPr>
        <w:jc w:val="both"/>
        <w:rPr>
          <w:i/>
          <w:sz w:val="20"/>
          <w:szCs w:val="20"/>
        </w:rPr>
      </w:pPr>
      <w:r w:rsidRPr="002F617F">
        <w:rPr>
          <w:i/>
          <w:sz w:val="20"/>
          <w:szCs w:val="20"/>
        </w:rPr>
        <w:t>Ze Starostwa Powiatowego protokołowała:</w:t>
      </w:r>
    </w:p>
    <w:p w:rsidR="00FC5399" w:rsidRPr="00E54EFF" w:rsidRDefault="00A65304" w:rsidP="00E54EFF">
      <w:pPr>
        <w:jc w:val="both"/>
        <w:rPr>
          <w:i/>
          <w:sz w:val="20"/>
          <w:szCs w:val="20"/>
        </w:rPr>
      </w:pPr>
      <w:r w:rsidRPr="002F617F">
        <w:rPr>
          <w:i/>
          <w:sz w:val="20"/>
          <w:szCs w:val="20"/>
        </w:rPr>
        <w:t>Katarzyna Dąbrowska - Czerwińska ……</w:t>
      </w:r>
      <w:r>
        <w:rPr>
          <w:i/>
          <w:sz w:val="20"/>
          <w:szCs w:val="20"/>
        </w:rPr>
        <w:t>.</w:t>
      </w:r>
      <w:r w:rsidRPr="002F617F">
        <w:rPr>
          <w:i/>
          <w:sz w:val="20"/>
          <w:szCs w:val="20"/>
        </w:rPr>
        <w:t>…</w:t>
      </w:r>
    </w:p>
    <w:sectPr w:rsidR="00FC5399" w:rsidRPr="00E54EF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74" w:rsidRDefault="00934C74" w:rsidP="00C162CE">
      <w:r>
        <w:separator/>
      </w:r>
    </w:p>
  </w:endnote>
  <w:endnote w:type="continuationSeparator" w:id="0">
    <w:p w:rsidR="00934C74" w:rsidRDefault="00934C74" w:rsidP="00C1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7B" w:rsidRDefault="00656A7B" w:rsidP="00514D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56A7B" w:rsidRDefault="00656A7B" w:rsidP="00514D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7B" w:rsidRDefault="00656A7B" w:rsidP="00514D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F21B7">
      <w:rPr>
        <w:rStyle w:val="Numerstrony"/>
        <w:noProof/>
      </w:rPr>
      <w:t>7</w:t>
    </w:r>
    <w:r>
      <w:rPr>
        <w:rStyle w:val="Numerstrony"/>
      </w:rPr>
      <w:fldChar w:fldCharType="end"/>
    </w:r>
  </w:p>
  <w:p w:rsidR="00656A7B" w:rsidRDefault="00656A7B" w:rsidP="00514D5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74" w:rsidRDefault="00934C74" w:rsidP="00C162CE">
      <w:r>
        <w:separator/>
      </w:r>
    </w:p>
  </w:footnote>
  <w:footnote w:type="continuationSeparator" w:id="0">
    <w:p w:rsidR="00934C74" w:rsidRDefault="00934C74" w:rsidP="00C16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444"/>
    <w:multiLevelType w:val="hybridMultilevel"/>
    <w:tmpl w:val="8F9026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45EBA"/>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6445EAC"/>
    <w:multiLevelType w:val="hybridMultilevel"/>
    <w:tmpl w:val="620A8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A64B9A"/>
    <w:multiLevelType w:val="hybridMultilevel"/>
    <w:tmpl w:val="4CB659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EF2365"/>
    <w:multiLevelType w:val="hybridMultilevel"/>
    <w:tmpl w:val="6F2E91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A64C9B"/>
    <w:multiLevelType w:val="hybridMultilevel"/>
    <w:tmpl w:val="F216D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5844C2"/>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69DD1BD3"/>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04"/>
    <w:rsid w:val="00023C46"/>
    <w:rsid w:val="0003206A"/>
    <w:rsid w:val="00052AF6"/>
    <w:rsid w:val="00054A1A"/>
    <w:rsid w:val="0005500A"/>
    <w:rsid w:val="0006499B"/>
    <w:rsid w:val="000A5487"/>
    <w:rsid w:val="000A5CC3"/>
    <w:rsid w:val="000E4A93"/>
    <w:rsid w:val="000F21B7"/>
    <w:rsid w:val="000F69A3"/>
    <w:rsid w:val="00105729"/>
    <w:rsid w:val="0011155E"/>
    <w:rsid w:val="00116F37"/>
    <w:rsid w:val="001406B1"/>
    <w:rsid w:val="00142D8A"/>
    <w:rsid w:val="00153557"/>
    <w:rsid w:val="00163263"/>
    <w:rsid w:val="001640A7"/>
    <w:rsid w:val="00164E60"/>
    <w:rsid w:val="00173134"/>
    <w:rsid w:val="001733BB"/>
    <w:rsid w:val="001A1AE9"/>
    <w:rsid w:val="001A3AC1"/>
    <w:rsid w:val="001A5E69"/>
    <w:rsid w:val="001B028A"/>
    <w:rsid w:val="001E03E1"/>
    <w:rsid w:val="001E36EB"/>
    <w:rsid w:val="00213F1A"/>
    <w:rsid w:val="002416F7"/>
    <w:rsid w:val="00255CB8"/>
    <w:rsid w:val="00257C3A"/>
    <w:rsid w:val="00294066"/>
    <w:rsid w:val="002A0C46"/>
    <w:rsid w:val="002A6D29"/>
    <w:rsid w:val="002B780C"/>
    <w:rsid w:val="002C5677"/>
    <w:rsid w:val="002E3AD9"/>
    <w:rsid w:val="003074C7"/>
    <w:rsid w:val="003143E2"/>
    <w:rsid w:val="003159EE"/>
    <w:rsid w:val="003365C8"/>
    <w:rsid w:val="00340B2E"/>
    <w:rsid w:val="00360DBD"/>
    <w:rsid w:val="00374DBE"/>
    <w:rsid w:val="00375454"/>
    <w:rsid w:val="0039019E"/>
    <w:rsid w:val="003B6C94"/>
    <w:rsid w:val="003C42C2"/>
    <w:rsid w:val="00411F4F"/>
    <w:rsid w:val="00427BFD"/>
    <w:rsid w:val="00437E05"/>
    <w:rsid w:val="00440F42"/>
    <w:rsid w:val="0045539B"/>
    <w:rsid w:val="00455D20"/>
    <w:rsid w:val="004562FF"/>
    <w:rsid w:val="00465392"/>
    <w:rsid w:val="00467505"/>
    <w:rsid w:val="00476396"/>
    <w:rsid w:val="004B434E"/>
    <w:rsid w:val="004D0085"/>
    <w:rsid w:val="004F1837"/>
    <w:rsid w:val="00514D51"/>
    <w:rsid w:val="00516316"/>
    <w:rsid w:val="00520F88"/>
    <w:rsid w:val="00540B06"/>
    <w:rsid w:val="005457AE"/>
    <w:rsid w:val="00555AFF"/>
    <w:rsid w:val="00561117"/>
    <w:rsid w:val="00564DFE"/>
    <w:rsid w:val="00586D9A"/>
    <w:rsid w:val="00586E10"/>
    <w:rsid w:val="00592B0E"/>
    <w:rsid w:val="00597A69"/>
    <w:rsid w:val="005C44B4"/>
    <w:rsid w:val="005F231E"/>
    <w:rsid w:val="006067C0"/>
    <w:rsid w:val="00612B52"/>
    <w:rsid w:val="006222C1"/>
    <w:rsid w:val="00653D1E"/>
    <w:rsid w:val="0065520D"/>
    <w:rsid w:val="00656A7B"/>
    <w:rsid w:val="0067632A"/>
    <w:rsid w:val="00676C73"/>
    <w:rsid w:val="00684696"/>
    <w:rsid w:val="0069081E"/>
    <w:rsid w:val="006912FF"/>
    <w:rsid w:val="006A3179"/>
    <w:rsid w:val="006D4DA9"/>
    <w:rsid w:val="006E3301"/>
    <w:rsid w:val="006E4805"/>
    <w:rsid w:val="00703C27"/>
    <w:rsid w:val="00725598"/>
    <w:rsid w:val="007432EF"/>
    <w:rsid w:val="00755B00"/>
    <w:rsid w:val="00793C2B"/>
    <w:rsid w:val="007A0CAC"/>
    <w:rsid w:val="007B2D1F"/>
    <w:rsid w:val="007E1525"/>
    <w:rsid w:val="007F01A9"/>
    <w:rsid w:val="007F344F"/>
    <w:rsid w:val="00832B3E"/>
    <w:rsid w:val="008364B0"/>
    <w:rsid w:val="008426EB"/>
    <w:rsid w:val="00842DB4"/>
    <w:rsid w:val="0088774F"/>
    <w:rsid w:val="008A6137"/>
    <w:rsid w:val="008C05E2"/>
    <w:rsid w:val="008C61E0"/>
    <w:rsid w:val="008C74E9"/>
    <w:rsid w:val="008E3C6F"/>
    <w:rsid w:val="008F1B05"/>
    <w:rsid w:val="008F4A47"/>
    <w:rsid w:val="008F6542"/>
    <w:rsid w:val="00904082"/>
    <w:rsid w:val="0091658E"/>
    <w:rsid w:val="0093306D"/>
    <w:rsid w:val="00934C74"/>
    <w:rsid w:val="009356AD"/>
    <w:rsid w:val="00940956"/>
    <w:rsid w:val="0095558F"/>
    <w:rsid w:val="0097500C"/>
    <w:rsid w:val="009A1F38"/>
    <w:rsid w:val="009A27F5"/>
    <w:rsid w:val="009A73A3"/>
    <w:rsid w:val="009D40AA"/>
    <w:rsid w:val="009D512A"/>
    <w:rsid w:val="009D7B48"/>
    <w:rsid w:val="009E01B1"/>
    <w:rsid w:val="00A048FB"/>
    <w:rsid w:val="00A11812"/>
    <w:rsid w:val="00A3257A"/>
    <w:rsid w:val="00A35DBC"/>
    <w:rsid w:val="00A36E29"/>
    <w:rsid w:val="00A6444E"/>
    <w:rsid w:val="00A65304"/>
    <w:rsid w:val="00A75D2A"/>
    <w:rsid w:val="00A8240C"/>
    <w:rsid w:val="00A90FCD"/>
    <w:rsid w:val="00A95A53"/>
    <w:rsid w:val="00AB3E9C"/>
    <w:rsid w:val="00AB6339"/>
    <w:rsid w:val="00AB7F11"/>
    <w:rsid w:val="00AC5AE7"/>
    <w:rsid w:val="00AE0761"/>
    <w:rsid w:val="00AF23C7"/>
    <w:rsid w:val="00B077A7"/>
    <w:rsid w:val="00B107D1"/>
    <w:rsid w:val="00B16CC3"/>
    <w:rsid w:val="00B22EFC"/>
    <w:rsid w:val="00B23A4F"/>
    <w:rsid w:val="00B243B3"/>
    <w:rsid w:val="00B61E06"/>
    <w:rsid w:val="00BA0497"/>
    <w:rsid w:val="00BB3C96"/>
    <w:rsid w:val="00BD494A"/>
    <w:rsid w:val="00BF118A"/>
    <w:rsid w:val="00C162CE"/>
    <w:rsid w:val="00C34546"/>
    <w:rsid w:val="00C42268"/>
    <w:rsid w:val="00C45239"/>
    <w:rsid w:val="00C4689C"/>
    <w:rsid w:val="00C50B07"/>
    <w:rsid w:val="00C53D86"/>
    <w:rsid w:val="00C824A7"/>
    <w:rsid w:val="00C85EE5"/>
    <w:rsid w:val="00CC3779"/>
    <w:rsid w:val="00CC3C3E"/>
    <w:rsid w:val="00CC5A94"/>
    <w:rsid w:val="00CE1570"/>
    <w:rsid w:val="00D2482F"/>
    <w:rsid w:val="00D31D3D"/>
    <w:rsid w:val="00D33953"/>
    <w:rsid w:val="00D525AD"/>
    <w:rsid w:val="00D57FB7"/>
    <w:rsid w:val="00D70CEE"/>
    <w:rsid w:val="00D764E6"/>
    <w:rsid w:val="00D801BA"/>
    <w:rsid w:val="00DA6519"/>
    <w:rsid w:val="00DD5F68"/>
    <w:rsid w:val="00DF7D43"/>
    <w:rsid w:val="00E06B98"/>
    <w:rsid w:val="00E2346B"/>
    <w:rsid w:val="00E24FB3"/>
    <w:rsid w:val="00E341D2"/>
    <w:rsid w:val="00E431D8"/>
    <w:rsid w:val="00E54EFF"/>
    <w:rsid w:val="00E57187"/>
    <w:rsid w:val="00E77F56"/>
    <w:rsid w:val="00E84145"/>
    <w:rsid w:val="00E961A4"/>
    <w:rsid w:val="00EB714D"/>
    <w:rsid w:val="00EC5496"/>
    <w:rsid w:val="00EE7708"/>
    <w:rsid w:val="00EF0F12"/>
    <w:rsid w:val="00F03AA9"/>
    <w:rsid w:val="00F247F5"/>
    <w:rsid w:val="00F36564"/>
    <w:rsid w:val="00F4081B"/>
    <w:rsid w:val="00F45E49"/>
    <w:rsid w:val="00F53606"/>
    <w:rsid w:val="00F63343"/>
    <w:rsid w:val="00F71175"/>
    <w:rsid w:val="00F766A2"/>
    <w:rsid w:val="00F7675B"/>
    <w:rsid w:val="00F90933"/>
    <w:rsid w:val="00F97B28"/>
    <w:rsid w:val="00FA0DC3"/>
    <w:rsid w:val="00FB317E"/>
    <w:rsid w:val="00FC5399"/>
    <w:rsid w:val="00FD4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5304"/>
    <w:pPr>
      <w:widowControl w:val="0"/>
      <w:suppressAutoHyphens/>
      <w:spacing w:after="0" w:line="240" w:lineRule="auto"/>
    </w:pPr>
    <w:rPr>
      <w:rFonts w:ascii="Times New Roman" w:eastAsia="Lucida Sans Unicode"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A65304"/>
    <w:pPr>
      <w:suppressLineNumbers/>
    </w:pPr>
  </w:style>
  <w:style w:type="paragraph" w:styleId="Stopka">
    <w:name w:val="footer"/>
    <w:basedOn w:val="Normalny"/>
    <w:link w:val="StopkaZnak"/>
    <w:rsid w:val="00A65304"/>
    <w:pPr>
      <w:tabs>
        <w:tab w:val="center" w:pos="4536"/>
        <w:tab w:val="right" w:pos="9072"/>
      </w:tabs>
    </w:pPr>
  </w:style>
  <w:style w:type="character" w:customStyle="1" w:styleId="StopkaZnak">
    <w:name w:val="Stopka Znak"/>
    <w:basedOn w:val="Domylnaczcionkaakapitu"/>
    <w:link w:val="Stopka"/>
    <w:rsid w:val="00A65304"/>
    <w:rPr>
      <w:rFonts w:ascii="Times New Roman" w:eastAsia="Lucida Sans Unicode" w:hAnsi="Times New Roman" w:cs="Times New Roman"/>
      <w:color w:val="000000"/>
      <w:sz w:val="24"/>
      <w:szCs w:val="24"/>
    </w:rPr>
  </w:style>
  <w:style w:type="character" w:styleId="Numerstrony">
    <w:name w:val="page number"/>
    <w:basedOn w:val="Domylnaczcionkaakapitu"/>
    <w:rsid w:val="00A65304"/>
  </w:style>
  <w:style w:type="paragraph" w:styleId="Akapitzlist">
    <w:name w:val="List Paragraph"/>
    <w:basedOn w:val="Normalny"/>
    <w:uiPriority w:val="34"/>
    <w:qFormat/>
    <w:rsid w:val="00A65304"/>
    <w:pPr>
      <w:ind w:left="708"/>
    </w:pPr>
  </w:style>
  <w:style w:type="paragraph" w:customStyle="1" w:styleId="Standard">
    <w:name w:val="Standard"/>
    <w:rsid w:val="00A653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styleId="Tekstprzypisukocowego">
    <w:name w:val="endnote text"/>
    <w:basedOn w:val="Normalny"/>
    <w:link w:val="TekstprzypisukocowegoZnak"/>
    <w:uiPriority w:val="99"/>
    <w:semiHidden/>
    <w:unhideWhenUsed/>
    <w:rsid w:val="00C162CE"/>
    <w:rPr>
      <w:sz w:val="20"/>
      <w:szCs w:val="20"/>
    </w:rPr>
  </w:style>
  <w:style w:type="character" w:customStyle="1" w:styleId="TekstprzypisukocowegoZnak">
    <w:name w:val="Tekst przypisu końcowego Znak"/>
    <w:basedOn w:val="Domylnaczcionkaakapitu"/>
    <w:link w:val="Tekstprzypisukocowego"/>
    <w:uiPriority w:val="99"/>
    <w:semiHidden/>
    <w:rsid w:val="00C162CE"/>
    <w:rPr>
      <w:rFonts w:ascii="Times New Roman" w:eastAsia="Lucida Sans Unicode" w:hAnsi="Times New Roman" w:cs="Times New Roman"/>
      <w:color w:val="000000"/>
      <w:sz w:val="20"/>
      <w:szCs w:val="20"/>
    </w:rPr>
  </w:style>
  <w:style w:type="character" w:styleId="Odwoanieprzypisukocowego">
    <w:name w:val="endnote reference"/>
    <w:basedOn w:val="Domylnaczcionkaakapitu"/>
    <w:uiPriority w:val="99"/>
    <w:semiHidden/>
    <w:unhideWhenUsed/>
    <w:rsid w:val="00C162CE"/>
    <w:rPr>
      <w:vertAlign w:val="superscript"/>
    </w:rPr>
  </w:style>
  <w:style w:type="paragraph" w:styleId="Tekstpodstawowy">
    <w:name w:val="Body Text"/>
    <w:basedOn w:val="Normalny"/>
    <w:link w:val="TekstpodstawowyZnak"/>
    <w:semiHidden/>
    <w:unhideWhenUsed/>
    <w:rsid w:val="00AB7F11"/>
    <w:pPr>
      <w:widowControl/>
      <w:suppressAutoHyphens w:val="0"/>
      <w:spacing w:after="120"/>
    </w:pPr>
    <w:rPr>
      <w:rFonts w:eastAsia="Times New Roman"/>
      <w:color w:val="auto"/>
      <w:lang w:eastAsia="pl-PL"/>
    </w:rPr>
  </w:style>
  <w:style w:type="character" w:customStyle="1" w:styleId="TekstpodstawowyZnak">
    <w:name w:val="Tekst podstawowy Znak"/>
    <w:basedOn w:val="Domylnaczcionkaakapitu"/>
    <w:link w:val="Tekstpodstawowy"/>
    <w:semiHidden/>
    <w:rsid w:val="00AB7F11"/>
    <w:rPr>
      <w:rFonts w:ascii="Times New Roman" w:eastAsia="Times New Roman" w:hAnsi="Times New Roman" w:cs="Times New Roman"/>
      <w:sz w:val="24"/>
      <w:szCs w:val="24"/>
      <w:lang w:eastAsia="pl-PL"/>
    </w:rPr>
  </w:style>
  <w:style w:type="paragraph" w:styleId="Bezodstpw">
    <w:name w:val="No Spacing"/>
    <w:uiPriority w:val="1"/>
    <w:qFormat/>
    <w:rsid w:val="00D70CEE"/>
    <w:pPr>
      <w:spacing w:after="0" w:line="240" w:lineRule="auto"/>
    </w:pPr>
  </w:style>
  <w:style w:type="paragraph" w:customStyle="1" w:styleId="Tekstpodstawowywcity21">
    <w:name w:val="Tekst podstawowy wcięty 21"/>
    <w:basedOn w:val="Normalny"/>
    <w:rsid w:val="00793C2B"/>
    <w:pPr>
      <w:ind w:left="720"/>
      <w:jc w:val="both"/>
    </w:pPr>
    <w:rPr>
      <w:color w:val="auto"/>
      <w:lang w:eastAsia="ar-SA"/>
    </w:rPr>
  </w:style>
  <w:style w:type="character" w:styleId="Odwoaniedokomentarza">
    <w:name w:val="annotation reference"/>
    <w:basedOn w:val="Domylnaczcionkaakapitu"/>
    <w:uiPriority w:val="99"/>
    <w:semiHidden/>
    <w:unhideWhenUsed/>
    <w:rsid w:val="00A35DBC"/>
    <w:rPr>
      <w:sz w:val="16"/>
      <w:szCs w:val="16"/>
    </w:rPr>
  </w:style>
  <w:style w:type="paragraph" w:styleId="Tekstkomentarza">
    <w:name w:val="annotation text"/>
    <w:basedOn w:val="Normalny"/>
    <w:link w:val="TekstkomentarzaZnak"/>
    <w:uiPriority w:val="99"/>
    <w:semiHidden/>
    <w:unhideWhenUsed/>
    <w:rsid w:val="00A35DBC"/>
    <w:rPr>
      <w:sz w:val="20"/>
      <w:szCs w:val="20"/>
    </w:rPr>
  </w:style>
  <w:style w:type="character" w:customStyle="1" w:styleId="TekstkomentarzaZnak">
    <w:name w:val="Tekst komentarza Znak"/>
    <w:basedOn w:val="Domylnaczcionkaakapitu"/>
    <w:link w:val="Tekstkomentarza"/>
    <w:uiPriority w:val="99"/>
    <w:semiHidden/>
    <w:rsid w:val="00A35DBC"/>
    <w:rPr>
      <w:rFonts w:ascii="Times New Roman" w:eastAsia="Lucida Sans Unicode"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A35DBC"/>
    <w:rPr>
      <w:b/>
      <w:bCs/>
    </w:rPr>
  </w:style>
  <w:style w:type="character" w:customStyle="1" w:styleId="TematkomentarzaZnak">
    <w:name w:val="Temat komentarza Znak"/>
    <w:basedOn w:val="TekstkomentarzaZnak"/>
    <w:link w:val="Tematkomentarza"/>
    <w:uiPriority w:val="99"/>
    <w:semiHidden/>
    <w:rsid w:val="00A35DBC"/>
    <w:rPr>
      <w:rFonts w:ascii="Times New Roman" w:eastAsia="Lucida Sans Unicode" w:hAnsi="Times New Roman" w:cs="Times New Roman"/>
      <w:b/>
      <w:bCs/>
      <w:color w:val="000000"/>
      <w:sz w:val="20"/>
      <w:szCs w:val="20"/>
    </w:rPr>
  </w:style>
  <w:style w:type="paragraph" w:styleId="Tekstdymka">
    <w:name w:val="Balloon Text"/>
    <w:basedOn w:val="Normalny"/>
    <w:link w:val="TekstdymkaZnak"/>
    <w:uiPriority w:val="99"/>
    <w:semiHidden/>
    <w:unhideWhenUsed/>
    <w:rsid w:val="00A35DBC"/>
    <w:rPr>
      <w:rFonts w:ascii="Tahoma" w:hAnsi="Tahoma" w:cs="Tahoma"/>
      <w:sz w:val="16"/>
      <w:szCs w:val="16"/>
    </w:rPr>
  </w:style>
  <w:style w:type="character" w:customStyle="1" w:styleId="TekstdymkaZnak">
    <w:name w:val="Tekst dymka Znak"/>
    <w:basedOn w:val="Domylnaczcionkaakapitu"/>
    <w:link w:val="Tekstdymka"/>
    <w:uiPriority w:val="99"/>
    <w:semiHidden/>
    <w:rsid w:val="00A35DBC"/>
    <w:rPr>
      <w:rFonts w:ascii="Tahoma" w:eastAsia="Lucida Sans Unicode"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5304"/>
    <w:pPr>
      <w:widowControl w:val="0"/>
      <w:suppressAutoHyphens/>
      <w:spacing w:after="0" w:line="240" w:lineRule="auto"/>
    </w:pPr>
    <w:rPr>
      <w:rFonts w:ascii="Times New Roman" w:eastAsia="Lucida Sans Unicode"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A65304"/>
    <w:pPr>
      <w:suppressLineNumbers/>
    </w:pPr>
  </w:style>
  <w:style w:type="paragraph" w:styleId="Stopka">
    <w:name w:val="footer"/>
    <w:basedOn w:val="Normalny"/>
    <w:link w:val="StopkaZnak"/>
    <w:rsid w:val="00A65304"/>
    <w:pPr>
      <w:tabs>
        <w:tab w:val="center" w:pos="4536"/>
        <w:tab w:val="right" w:pos="9072"/>
      </w:tabs>
    </w:pPr>
  </w:style>
  <w:style w:type="character" w:customStyle="1" w:styleId="StopkaZnak">
    <w:name w:val="Stopka Znak"/>
    <w:basedOn w:val="Domylnaczcionkaakapitu"/>
    <w:link w:val="Stopka"/>
    <w:rsid w:val="00A65304"/>
    <w:rPr>
      <w:rFonts w:ascii="Times New Roman" w:eastAsia="Lucida Sans Unicode" w:hAnsi="Times New Roman" w:cs="Times New Roman"/>
      <w:color w:val="000000"/>
      <w:sz w:val="24"/>
      <w:szCs w:val="24"/>
    </w:rPr>
  </w:style>
  <w:style w:type="character" w:styleId="Numerstrony">
    <w:name w:val="page number"/>
    <w:basedOn w:val="Domylnaczcionkaakapitu"/>
    <w:rsid w:val="00A65304"/>
  </w:style>
  <w:style w:type="paragraph" w:styleId="Akapitzlist">
    <w:name w:val="List Paragraph"/>
    <w:basedOn w:val="Normalny"/>
    <w:uiPriority w:val="34"/>
    <w:qFormat/>
    <w:rsid w:val="00A65304"/>
    <w:pPr>
      <w:ind w:left="708"/>
    </w:pPr>
  </w:style>
  <w:style w:type="paragraph" w:customStyle="1" w:styleId="Standard">
    <w:name w:val="Standard"/>
    <w:rsid w:val="00A653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styleId="Tekstprzypisukocowego">
    <w:name w:val="endnote text"/>
    <w:basedOn w:val="Normalny"/>
    <w:link w:val="TekstprzypisukocowegoZnak"/>
    <w:uiPriority w:val="99"/>
    <w:semiHidden/>
    <w:unhideWhenUsed/>
    <w:rsid w:val="00C162CE"/>
    <w:rPr>
      <w:sz w:val="20"/>
      <w:szCs w:val="20"/>
    </w:rPr>
  </w:style>
  <w:style w:type="character" w:customStyle="1" w:styleId="TekstprzypisukocowegoZnak">
    <w:name w:val="Tekst przypisu końcowego Znak"/>
    <w:basedOn w:val="Domylnaczcionkaakapitu"/>
    <w:link w:val="Tekstprzypisukocowego"/>
    <w:uiPriority w:val="99"/>
    <w:semiHidden/>
    <w:rsid w:val="00C162CE"/>
    <w:rPr>
      <w:rFonts w:ascii="Times New Roman" w:eastAsia="Lucida Sans Unicode" w:hAnsi="Times New Roman" w:cs="Times New Roman"/>
      <w:color w:val="000000"/>
      <w:sz w:val="20"/>
      <w:szCs w:val="20"/>
    </w:rPr>
  </w:style>
  <w:style w:type="character" w:styleId="Odwoanieprzypisukocowego">
    <w:name w:val="endnote reference"/>
    <w:basedOn w:val="Domylnaczcionkaakapitu"/>
    <w:uiPriority w:val="99"/>
    <w:semiHidden/>
    <w:unhideWhenUsed/>
    <w:rsid w:val="00C162CE"/>
    <w:rPr>
      <w:vertAlign w:val="superscript"/>
    </w:rPr>
  </w:style>
  <w:style w:type="paragraph" w:styleId="Tekstpodstawowy">
    <w:name w:val="Body Text"/>
    <w:basedOn w:val="Normalny"/>
    <w:link w:val="TekstpodstawowyZnak"/>
    <w:semiHidden/>
    <w:unhideWhenUsed/>
    <w:rsid w:val="00AB7F11"/>
    <w:pPr>
      <w:widowControl/>
      <w:suppressAutoHyphens w:val="0"/>
      <w:spacing w:after="120"/>
    </w:pPr>
    <w:rPr>
      <w:rFonts w:eastAsia="Times New Roman"/>
      <w:color w:val="auto"/>
      <w:lang w:eastAsia="pl-PL"/>
    </w:rPr>
  </w:style>
  <w:style w:type="character" w:customStyle="1" w:styleId="TekstpodstawowyZnak">
    <w:name w:val="Tekst podstawowy Znak"/>
    <w:basedOn w:val="Domylnaczcionkaakapitu"/>
    <w:link w:val="Tekstpodstawowy"/>
    <w:semiHidden/>
    <w:rsid w:val="00AB7F11"/>
    <w:rPr>
      <w:rFonts w:ascii="Times New Roman" w:eastAsia="Times New Roman" w:hAnsi="Times New Roman" w:cs="Times New Roman"/>
      <w:sz w:val="24"/>
      <w:szCs w:val="24"/>
      <w:lang w:eastAsia="pl-PL"/>
    </w:rPr>
  </w:style>
  <w:style w:type="paragraph" w:styleId="Bezodstpw">
    <w:name w:val="No Spacing"/>
    <w:uiPriority w:val="1"/>
    <w:qFormat/>
    <w:rsid w:val="00D70CEE"/>
    <w:pPr>
      <w:spacing w:after="0" w:line="240" w:lineRule="auto"/>
    </w:pPr>
  </w:style>
  <w:style w:type="paragraph" w:customStyle="1" w:styleId="Tekstpodstawowywcity21">
    <w:name w:val="Tekst podstawowy wcięty 21"/>
    <w:basedOn w:val="Normalny"/>
    <w:rsid w:val="00793C2B"/>
    <w:pPr>
      <w:ind w:left="720"/>
      <w:jc w:val="both"/>
    </w:pPr>
    <w:rPr>
      <w:color w:val="auto"/>
      <w:lang w:eastAsia="ar-SA"/>
    </w:rPr>
  </w:style>
  <w:style w:type="character" w:styleId="Odwoaniedokomentarza">
    <w:name w:val="annotation reference"/>
    <w:basedOn w:val="Domylnaczcionkaakapitu"/>
    <w:uiPriority w:val="99"/>
    <w:semiHidden/>
    <w:unhideWhenUsed/>
    <w:rsid w:val="00A35DBC"/>
    <w:rPr>
      <w:sz w:val="16"/>
      <w:szCs w:val="16"/>
    </w:rPr>
  </w:style>
  <w:style w:type="paragraph" w:styleId="Tekstkomentarza">
    <w:name w:val="annotation text"/>
    <w:basedOn w:val="Normalny"/>
    <w:link w:val="TekstkomentarzaZnak"/>
    <w:uiPriority w:val="99"/>
    <w:semiHidden/>
    <w:unhideWhenUsed/>
    <w:rsid w:val="00A35DBC"/>
    <w:rPr>
      <w:sz w:val="20"/>
      <w:szCs w:val="20"/>
    </w:rPr>
  </w:style>
  <w:style w:type="character" w:customStyle="1" w:styleId="TekstkomentarzaZnak">
    <w:name w:val="Tekst komentarza Znak"/>
    <w:basedOn w:val="Domylnaczcionkaakapitu"/>
    <w:link w:val="Tekstkomentarza"/>
    <w:uiPriority w:val="99"/>
    <w:semiHidden/>
    <w:rsid w:val="00A35DBC"/>
    <w:rPr>
      <w:rFonts w:ascii="Times New Roman" w:eastAsia="Lucida Sans Unicode"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A35DBC"/>
    <w:rPr>
      <w:b/>
      <w:bCs/>
    </w:rPr>
  </w:style>
  <w:style w:type="character" w:customStyle="1" w:styleId="TematkomentarzaZnak">
    <w:name w:val="Temat komentarza Znak"/>
    <w:basedOn w:val="TekstkomentarzaZnak"/>
    <w:link w:val="Tematkomentarza"/>
    <w:uiPriority w:val="99"/>
    <w:semiHidden/>
    <w:rsid w:val="00A35DBC"/>
    <w:rPr>
      <w:rFonts w:ascii="Times New Roman" w:eastAsia="Lucida Sans Unicode" w:hAnsi="Times New Roman" w:cs="Times New Roman"/>
      <w:b/>
      <w:bCs/>
      <w:color w:val="000000"/>
      <w:sz w:val="20"/>
      <w:szCs w:val="20"/>
    </w:rPr>
  </w:style>
  <w:style w:type="paragraph" w:styleId="Tekstdymka">
    <w:name w:val="Balloon Text"/>
    <w:basedOn w:val="Normalny"/>
    <w:link w:val="TekstdymkaZnak"/>
    <w:uiPriority w:val="99"/>
    <w:semiHidden/>
    <w:unhideWhenUsed/>
    <w:rsid w:val="00A35DBC"/>
    <w:rPr>
      <w:rFonts w:ascii="Tahoma" w:hAnsi="Tahoma" w:cs="Tahoma"/>
      <w:sz w:val="16"/>
      <w:szCs w:val="16"/>
    </w:rPr>
  </w:style>
  <w:style w:type="character" w:customStyle="1" w:styleId="TekstdymkaZnak">
    <w:name w:val="Tekst dymka Znak"/>
    <w:basedOn w:val="Domylnaczcionkaakapitu"/>
    <w:link w:val="Tekstdymka"/>
    <w:uiPriority w:val="99"/>
    <w:semiHidden/>
    <w:rsid w:val="00A35DBC"/>
    <w:rPr>
      <w:rFonts w:ascii="Tahoma" w:eastAsia="Lucida Sans Unicode"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7A12-D9A1-48F4-818C-25E92A02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7</Pages>
  <Words>2678</Words>
  <Characters>16072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m.szarecka</dc:creator>
  <cp:lastModifiedBy>k.dabrowska</cp:lastModifiedBy>
  <cp:revision>122</cp:revision>
  <dcterms:created xsi:type="dcterms:W3CDTF">2015-04-13T06:14:00Z</dcterms:created>
  <dcterms:modified xsi:type="dcterms:W3CDTF">2015-06-11T09:59:00Z</dcterms:modified>
</cp:coreProperties>
</file>