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7F" w:rsidRPr="00696BF9" w:rsidRDefault="0007237F" w:rsidP="0007237F">
      <w:pPr>
        <w:spacing w:after="0"/>
        <w:ind w:left="7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</w:t>
      </w:r>
      <w:r w:rsidRPr="00696BF9">
        <w:rPr>
          <w:rFonts w:ascii="Times New Roman" w:hAnsi="Times New Roman" w:cs="Times New Roman"/>
          <w:sz w:val="16"/>
          <w:szCs w:val="16"/>
        </w:rPr>
        <w:t>łącznik nr 1</w:t>
      </w:r>
    </w:p>
    <w:p w:rsidR="0007237F" w:rsidRPr="00696BF9" w:rsidRDefault="0007237F" w:rsidP="0007237F">
      <w:pPr>
        <w:spacing w:after="0"/>
        <w:ind w:left="7080"/>
        <w:rPr>
          <w:rFonts w:ascii="Times New Roman" w:hAnsi="Times New Roman" w:cs="Times New Roman"/>
          <w:sz w:val="16"/>
          <w:szCs w:val="16"/>
        </w:rPr>
      </w:pPr>
      <w:r w:rsidRPr="00696BF9">
        <w:rPr>
          <w:rFonts w:ascii="Times New Roman" w:hAnsi="Times New Roman" w:cs="Times New Roman"/>
          <w:sz w:val="16"/>
          <w:szCs w:val="16"/>
        </w:rPr>
        <w:t>do uchwały</w:t>
      </w:r>
      <w:r w:rsidR="000674DF">
        <w:rPr>
          <w:rFonts w:ascii="Times New Roman" w:hAnsi="Times New Roman" w:cs="Times New Roman"/>
          <w:sz w:val="16"/>
          <w:szCs w:val="16"/>
        </w:rPr>
        <w:t xml:space="preserve"> </w:t>
      </w:r>
      <w:r w:rsidRPr="00696BF9">
        <w:rPr>
          <w:rFonts w:ascii="Times New Roman" w:hAnsi="Times New Roman" w:cs="Times New Roman"/>
          <w:sz w:val="16"/>
          <w:szCs w:val="16"/>
        </w:rPr>
        <w:t xml:space="preserve"> nr </w:t>
      </w:r>
      <w:r w:rsidR="00BF03E9">
        <w:rPr>
          <w:rFonts w:ascii="Times New Roman" w:hAnsi="Times New Roman" w:cs="Times New Roman"/>
          <w:sz w:val="16"/>
          <w:szCs w:val="16"/>
        </w:rPr>
        <w:t>XXI/213</w:t>
      </w:r>
      <w:r w:rsidR="000674DF">
        <w:rPr>
          <w:rFonts w:ascii="Times New Roman" w:hAnsi="Times New Roman" w:cs="Times New Roman"/>
          <w:sz w:val="16"/>
          <w:szCs w:val="16"/>
        </w:rPr>
        <w:t>/16</w:t>
      </w:r>
    </w:p>
    <w:p w:rsidR="0007237F" w:rsidRPr="00696BF9" w:rsidRDefault="0007237F" w:rsidP="0007237F">
      <w:pPr>
        <w:spacing w:after="0"/>
        <w:ind w:left="7080"/>
        <w:rPr>
          <w:rFonts w:ascii="Times New Roman" w:hAnsi="Times New Roman" w:cs="Times New Roman"/>
          <w:sz w:val="16"/>
          <w:szCs w:val="16"/>
        </w:rPr>
      </w:pPr>
      <w:r w:rsidRPr="00696BF9">
        <w:rPr>
          <w:rFonts w:ascii="Times New Roman" w:hAnsi="Times New Roman" w:cs="Times New Roman"/>
          <w:sz w:val="16"/>
          <w:szCs w:val="16"/>
        </w:rPr>
        <w:t>Rady Powiatu we Włocławku</w:t>
      </w:r>
    </w:p>
    <w:p w:rsidR="0007237F" w:rsidRPr="00696BF9" w:rsidRDefault="0007237F" w:rsidP="0007237F">
      <w:pPr>
        <w:spacing w:after="0"/>
        <w:ind w:left="7080"/>
        <w:rPr>
          <w:rFonts w:ascii="Times New Roman" w:hAnsi="Times New Roman" w:cs="Times New Roman"/>
          <w:sz w:val="16"/>
          <w:szCs w:val="16"/>
        </w:rPr>
      </w:pPr>
      <w:r w:rsidRPr="00696BF9">
        <w:rPr>
          <w:rFonts w:ascii="Times New Roman" w:hAnsi="Times New Roman" w:cs="Times New Roman"/>
          <w:sz w:val="16"/>
          <w:szCs w:val="16"/>
        </w:rPr>
        <w:t>z dnia</w:t>
      </w:r>
      <w:r w:rsidR="009F08B1">
        <w:rPr>
          <w:rFonts w:ascii="Times New Roman" w:hAnsi="Times New Roman" w:cs="Times New Roman"/>
          <w:sz w:val="16"/>
          <w:szCs w:val="16"/>
        </w:rPr>
        <w:t xml:space="preserve"> </w:t>
      </w:r>
      <w:r w:rsidR="000674DF">
        <w:rPr>
          <w:rFonts w:ascii="Times New Roman" w:hAnsi="Times New Roman" w:cs="Times New Roman"/>
          <w:sz w:val="16"/>
          <w:szCs w:val="16"/>
        </w:rPr>
        <w:t>28</w:t>
      </w:r>
      <w:r w:rsidR="009F76FB">
        <w:rPr>
          <w:rFonts w:ascii="Times New Roman" w:hAnsi="Times New Roman" w:cs="Times New Roman"/>
          <w:sz w:val="16"/>
          <w:szCs w:val="16"/>
        </w:rPr>
        <w:t xml:space="preserve"> grudnia </w:t>
      </w:r>
      <w:r w:rsidR="00260891">
        <w:rPr>
          <w:rFonts w:ascii="Times New Roman" w:hAnsi="Times New Roman" w:cs="Times New Roman"/>
          <w:sz w:val="16"/>
          <w:szCs w:val="16"/>
        </w:rPr>
        <w:t>2016r.</w:t>
      </w:r>
    </w:p>
    <w:p w:rsidR="0007237F" w:rsidRPr="00696BF9" w:rsidRDefault="0007237F" w:rsidP="0007237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37F" w:rsidRPr="00696BF9" w:rsidRDefault="0007237F" w:rsidP="0007237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37F" w:rsidRDefault="0007237F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BF9">
        <w:rPr>
          <w:rFonts w:ascii="Times New Roman" w:hAnsi="Times New Roman" w:cs="Times New Roman"/>
          <w:b/>
          <w:sz w:val="24"/>
          <w:szCs w:val="24"/>
        </w:rPr>
        <w:t>Dochody budżetu na 201</w:t>
      </w:r>
      <w:r w:rsidR="009A6714">
        <w:rPr>
          <w:rFonts w:ascii="Times New Roman" w:hAnsi="Times New Roman" w:cs="Times New Roman"/>
          <w:b/>
          <w:sz w:val="24"/>
          <w:szCs w:val="24"/>
        </w:rPr>
        <w:t>7</w:t>
      </w:r>
      <w:r w:rsidRPr="00696BF9">
        <w:rPr>
          <w:rFonts w:ascii="Times New Roman" w:hAnsi="Times New Roman" w:cs="Times New Roman"/>
          <w:b/>
          <w:sz w:val="24"/>
          <w:szCs w:val="24"/>
        </w:rPr>
        <w:t>r.</w:t>
      </w:r>
    </w:p>
    <w:p w:rsidR="00632831" w:rsidRDefault="0063283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2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914"/>
        <w:gridCol w:w="1136"/>
        <w:gridCol w:w="1136"/>
        <w:gridCol w:w="3695"/>
        <w:gridCol w:w="1719"/>
      </w:tblGrid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3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020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Leśnictwo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104 799,00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02001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leśna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104 799,00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2460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104 799,00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9 079 633,00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9 079 633,00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ze sprzedaży składników majątkowych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3 063 733,00</w:t>
            </w:r>
          </w:p>
        </w:tc>
      </w:tr>
      <w:tr w:rsidR="00632831" w:rsidRPr="00632831" w:rsidTr="001B17D5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6430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inwestycji i zakupów inwestycyjnych własnych powiatu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267 848,00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267 848,00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 za trwały zarząd, użytkowanie i służebności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39 931,00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72 917,00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155 000,00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710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Działalność usługowa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1 608 000,00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71012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Zadania z zakresu geodezji i kartografii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1 120 000,00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0830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usług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950 000,00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71015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Nadzór budowlany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488 000,00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488 000,00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215 135,00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70 100,00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70 100,00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Starostwa powiatowe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109 035,00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632831" w:rsidRPr="00632831" w:rsidTr="001B17D5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2360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102 535,00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Kwalifikacja wojskowa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36 000,00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752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Obrona narodowa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75212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Pozostałe wydatki obronne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632831" w:rsidRPr="00632831" w:rsidTr="00632831">
        <w:trPr>
          <w:trHeight w:val="15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755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Wymiar sprawiedliwości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187 800,00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75515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Nieodpłatna pomoc prawna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187 800,00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187 800,00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756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12 913 578,00</w:t>
            </w:r>
          </w:p>
        </w:tc>
      </w:tr>
      <w:tr w:rsidR="00632831" w:rsidRPr="00632831" w:rsidTr="001B17D5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75618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2 583 350,00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opłaty komunikacyjnej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1 860 000,00</w:t>
            </w:r>
          </w:p>
        </w:tc>
      </w:tr>
      <w:tr w:rsidR="00632831" w:rsidRPr="00632831" w:rsidTr="001B17D5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0490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450 000,00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0590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 za koncesje i licencje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0650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 za wydanie prawa jazdy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231 700,00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2 650,00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75622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Udziały powiatów w podatkach stanowiących dochód budżetu państwa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10 330 228,00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dochodowego od osób fizycznych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10 280 228,00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dochodowego od osób prawnych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27 370 293,00</w:t>
            </w:r>
          </w:p>
        </w:tc>
      </w:tr>
      <w:tr w:rsidR="00632831" w:rsidRPr="00632831" w:rsidTr="001B17D5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9 685 006,00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Subwencje ogólne z budżetu państwa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9 685 006,00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Część wyrównawcza subwencji ogólnej dla powiatów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16 512 724,00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Subwencje ogólne z budżetu państwa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16 512 724,00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Część równoważąca subwencji ogólnej dla powiatów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1 122 563,00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Subwencje ogólne z budżetu państwa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1 122 563,00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122 465,00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Licea ogólnokształcące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46 650,00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3 354,00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1 850,00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41 366,00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zawodowe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75 815,00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7 600,00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0840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Wpływy ze sprzedaży wyrobów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18 700,00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ze sprzedaży składników majątkowych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22 570,00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20 010,00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4 635,00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851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Ochrona zdrowia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8 637 700,00</w:t>
            </w:r>
          </w:p>
        </w:tc>
      </w:tr>
      <w:tr w:rsidR="00632831" w:rsidRPr="00632831" w:rsidTr="00632831">
        <w:trPr>
          <w:trHeight w:val="45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32831" w:rsidRPr="00632831" w:rsidTr="001B17D5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85156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ubezpieczenie zdrowotne oraz świadczenia dla osób nie objętych obowiązkiem ubezpieczenia zdrowotnego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8 637 700,00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8 637 700,00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12 582 420,00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Domy pomocy społecznej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11 678 366,00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4 415,00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0830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usług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7 083 334,00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ze sprzedaży składników majątkowych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2 200,00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23 417,00</w:t>
            </w:r>
          </w:p>
        </w:tc>
      </w:tr>
      <w:tr w:rsidR="00632831" w:rsidRPr="00632831" w:rsidTr="001B17D5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2130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bieżących zadań własnych powiatu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4 563 000,00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Ośrodki wsparcia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532 600,00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532 600,00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Powiatowe centra pomocy rodzinie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24 104,00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15 060,00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8 644,00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347 350,00</w:t>
            </w:r>
          </w:p>
        </w:tc>
      </w:tr>
      <w:tr w:rsidR="00632831" w:rsidRPr="00632831" w:rsidTr="001B17D5">
        <w:trPr>
          <w:trHeight w:val="7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01539A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315 444,00</w:t>
            </w:r>
          </w:p>
        </w:tc>
      </w:tr>
      <w:tr w:rsidR="00632831" w:rsidRPr="00632831" w:rsidTr="001B17D5">
        <w:trPr>
          <w:trHeight w:val="7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01539A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31 906,00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3 881 400,00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Zespoły do spraw orzekania o niepełnosprawności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143 400,00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143 400,00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Powiatowe urzędy pracy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3 738 000,00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7 225,00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1 275,00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2 130 000,00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2690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Pracy otrzymane przez powiat z przeznaczeniem na finasowanie kosztów wynagrodzenia i składek na ubezpieczenia społeczne pracowników powiatowego urzędu pracy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1 589 300,00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6 450,00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Poradnie psychologiczno-pedagogiczne, w tym poradnie specjalistyczne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1 050,00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Pomoc materialna dla uczniów o charakterze socjalnym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5 400,00</w:t>
            </w:r>
          </w:p>
        </w:tc>
      </w:tr>
      <w:tr w:rsidR="00632831" w:rsidRPr="00632831" w:rsidTr="001B17D5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2330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od samorządu województwa na zadania bieżące realizowane na podstawie porozumień (umów) między jednostkami samorządu terytorialnego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5 400,00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4 855 974,00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Rodziny zastępcze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775 463,00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96 622,00</w:t>
            </w:r>
          </w:p>
        </w:tc>
      </w:tr>
      <w:tr w:rsidR="00632831" w:rsidRPr="00632831" w:rsidTr="001B17D5">
        <w:trPr>
          <w:trHeight w:val="99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2160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zlecone</w:t>
            </w: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powiatom, związane z realizacją dodatku wychowawczego oraz dodatku do zryczałtowanej kwoty stanowiących</w:t>
            </w: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pomoc państwa w wychowywaniu dzieci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375 000,00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303 841,00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Działalność placówek opiekuńczo-wychowawczych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4 080 511,00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802 467,00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ze sprzedaży składników majątkowych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350,00</w:t>
            </w:r>
          </w:p>
        </w:tc>
      </w:tr>
      <w:tr w:rsidR="00632831" w:rsidRPr="00632831" w:rsidTr="001B17D5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2130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bieżących zadań własnych powiatu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14 938,00</w:t>
            </w:r>
          </w:p>
        </w:tc>
      </w:tr>
      <w:tr w:rsidR="00632831" w:rsidRPr="00632831" w:rsidTr="001B17D5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595 281,00</w:t>
            </w:r>
          </w:p>
        </w:tc>
      </w:tr>
      <w:tr w:rsidR="00632831" w:rsidRPr="00632831" w:rsidTr="001B17D5">
        <w:trPr>
          <w:trHeight w:val="7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6207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01539A" w:rsidP="00015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2 666 725,00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632831" w:rsidRPr="00632831" w:rsidTr="001B17D5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632831" w:rsidRPr="00632831" w:rsidTr="00632831">
        <w:trPr>
          <w:trHeight w:val="10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32831" w:rsidRPr="00632831" w:rsidTr="001B17D5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31" w:rsidRPr="00632831" w:rsidRDefault="00632831" w:rsidP="00632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2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831" w:rsidRPr="00632831" w:rsidRDefault="00632831" w:rsidP="00632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3283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82 139 495,00</w:t>
            </w:r>
          </w:p>
        </w:tc>
      </w:tr>
    </w:tbl>
    <w:p w:rsidR="00F232F5" w:rsidRDefault="00F232F5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2F5" w:rsidRDefault="00F232F5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2F5" w:rsidRDefault="00F232F5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2F5" w:rsidRDefault="00F232F5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2F5" w:rsidRDefault="00F232F5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2F5" w:rsidRDefault="00F232F5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2F5" w:rsidRDefault="00F232F5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2F5" w:rsidRDefault="00F232F5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31" w:rsidRDefault="0063283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31" w:rsidRDefault="0063283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31" w:rsidRDefault="0063283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31" w:rsidRDefault="0063283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31" w:rsidRDefault="0063283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7D5" w:rsidRDefault="001B17D5" w:rsidP="001B17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37F" w:rsidRDefault="0007237F" w:rsidP="001B17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Dane uzupełniające do załącznika nr 1 plan dochodów budżetu na 201</w:t>
      </w:r>
      <w:r w:rsidR="009A671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632831" w:rsidRDefault="0063283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18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896"/>
        <w:gridCol w:w="1123"/>
        <w:gridCol w:w="1123"/>
        <w:gridCol w:w="3597"/>
        <w:gridCol w:w="1559"/>
      </w:tblGrid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020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Leśnictwo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104 799,00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02001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leśna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104 799,00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2460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104 799,00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104 799,00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9 079 633,00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9 079 633,00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ze sprzedaży składników majątkowych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PZD z/s w Jarantowicach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PZD z/s w Jarantowicach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PZD z/s w Jarantowicach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3 063 733,00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3 063 733,00</w:t>
            </w:r>
          </w:p>
        </w:tc>
      </w:tr>
      <w:tr w:rsidR="00E63C9F" w:rsidRPr="00E63C9F" w:rsidTr="00E63C9F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6430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inwestycji i zakupów inwestycyjnych własnych powiatu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267 848,00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267 848,00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 za trwały zarząd, użytkowanie i służebności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39 931,00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39 931,00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72 917,00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72 917,00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155 000,00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155 000,00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710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Działalność usługowa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1 608 000,00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71012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Zadania z zakresu geodezji i kartografii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1 120 000,00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0830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usług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950 000,00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950 000,00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71015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Nadzór budowlany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488 000,00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488 000,00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488 000,00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215 135,00</w:t>
            </w:r>
          </w:p>
        </w:tc>
      </w:tr>
      <w:tr w:rsidR="00E63C9F" w:rsidRPr="00E63C9F" w:rsidTr="00E63C9F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70 100,00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70 100,00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70 100,00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75020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Starostwa powiatowe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109 035,00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E63C9F" w:rsidRPr="00E63C9F" w:rsidTr="00E63C9F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2360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102 535,00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102 535,00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75045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Kwalifikacja wojskowa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36 000,00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752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Obrona narodowa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75212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Pozostałe wydatki obronne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755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Wymiar sprawiedliwości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187 800,00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75515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Nieodpłatna pomoc prawna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187 800,00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187 800,00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187 800,00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756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 xml:space="preserve">Dochody od osób prawnych, od osób fizycznych i od innych jednostek nieposiadających osobowości prawnej </w:t>
            </w: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oraz wydatki związane z ich poborem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lastRenderedPageBreak/>
              <w:t>12 913 578,00</w:t>
            </w:r>
          </w:p>
        </w:tc>
      </w:tr>
      <w:tr w:rsidR="00E63C9F" w:rsidRPr="00E63C9F" w:rsidTr="00E63C9F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75618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2 583 350,00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opłaty komunikacyjnej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1 860 000,00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1 860 000,00</w:t>
            </w:r>
          </w:p>
        </w:tc>
      </w:tr>
      <w:tr w:rsidR="00E63C9F" w:rsidRPr="00E63C9F" w:rsidTr="00E63C9F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0490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450 000,00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PZD z/s w Jarantowicach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450 000,00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0590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 za koncesje i licencje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0650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opłat za wydanie prawa jazdy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231 700,00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231 700,00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2 650,00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2 650,00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75622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Udziały powiatów w podatkach stanowiących dochód budżetu państwa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10 330 228,00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0010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dochodowego od osób fizycznych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10 280 228,00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10 280 228,00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0020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podatku dochodowego od osób prawnych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63C9F" w:rsidRPr="00E63C9F" w:rsidTr="00E63C9F">
        <w:trPr>
          <w:trHeight w:val="15"/>
        </w:trPr>
        <w:tc>
          <w:tcPr>
            <w:tcW w:w="8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27 370 293,00</w:t>
            </w:r>
          </w:p>
        </w:tc>
      </w:tr>
      <w:tr w:rsidR="00E63C9F" w:rsidRPr="00E63C9F" w:rsidTr="00E63C9F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9 685 006,00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Subwencje ogólne z budżetu państwa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9 685 006,00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9 685 006,00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75803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Część wyrównawcza subwencji ogólnej dla powiatów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16 512 724,00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Subwencje ogólne z budżetu państwa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16 512 724,00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16 512 724,00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75814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Różne rozliczenia finansowe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75832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Część równoważąca subwencji ogólnej dla powiatów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1 122 563,00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Subwencje ogólne z budżetu państwa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1 122 563,00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1 122 563,00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122 465,00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Licea ogólnokształcące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46 650,00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Izbica Kujawska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3 354,00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Lubraniec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3 354,00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1 850,00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LO Kowal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Izbica Kujawska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Kowal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Lubraniec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41 366,00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LO Kowal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Izbica Kujawska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Kowal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Lubraniec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4 006,00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80130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Szkoły zawodowe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75 815,00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Lubraniec-Marysin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7 600,00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Chodecz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4 575,00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Lubraniec-Marysin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3 025,00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0840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Wpływy ze sprzedaży wyrobów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18 700,00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Chodecz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18 700,00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ze sprzedaży składników majątkowych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Lubraniec-Marysin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600,00</w:t>
            </w:r>
          </w:p>
        </w:tc>
      </w:tr>
      <w:tr w:rsidR="00E63C9F" w:rsidRPr="00E63C9F" w:rsidTr="00E63C9F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Chodecz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Lubraniec-Marysin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22 570,00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Chodecz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3 670,00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Lubraniec-Marysin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18 900,00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20 010,00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Chodecz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18 310,00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Lubraniec-Marysin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4 635,00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ZS Chodecz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4 635,00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851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Ochrona zdrowia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8 637 700,00</w:t>
            </w:r>
          </w:p>
        </w:tc>
      </w:tr>
      <w:tr w:rsidR="00E63C9F" w:rsidRPr="00E63C9F" w:rsidTr="00E63C9F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85156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Składki na ubezpieczenie zdrowotne oraz świadczenia dla osób nie objętych obowiązkiem ubezpieczenia zdrowotnego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8 637 700,00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8 637 700,00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8 637 700,00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12 582 420,00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Domy pomocy społecznej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11 678 366,00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4 415,00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Dom Pomocy Społecznej w Kowalu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 Pomocy Społecznej w Kurowie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3 215,00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0830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usług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7 083 334,00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Dom Pomocy Społecznej w Kowalu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2 743 200,00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 Pomocy Społecznej w Kurowie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1 614 200,00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 Pomocy Społecznej w Wilkowiczkach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1 699 290,00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DPS Rzeżewo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1 026 644,00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ze sprzedaży składników majątkowych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Dom Pomocy Społecznej w Kowalu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2 200,00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Dom Pomocy Społecznej w Kowalu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 Pomocy Społecznej w Kurowie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 Pomocy Społecznej w Wilkowiczkach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DPS Rzeżewo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23 417,00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Dom Pomocy Społecznej w Kowalu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 Pomocy Społecznej w Kurowie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4 530,00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Dom Pomocy Społecznej w Wilkowiczkach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17 687,00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DPS Rzeżewo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E63C9F" w:rsidRPr="00E63C9F" w:rsidTr="00E63C9F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2130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bieżących zadań własnych powiatu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4 563 000,00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4 563 000,00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85203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Ośrodki wsparcia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532 600,00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532 600,00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532 600,00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85218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Powiatowe centra pomocy rodzinie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24 104,00</w:t>
            </w:r>
          </w:p>
        </w:tc>
      </w:tr>
      <w:tr w:rsidR="00E63C9F" w:rsidRPr="00E63C9F" w:rsidTr="00E63C9F">
        <w:trPr>
          <w:trHeight w:val="30"/>
        </w:trPr>
        <w:tc>
          <w:tcPr>
            <w:tcW w:w="8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0750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Wpływy z najmu i dzierżawy składników majątkowych Skarbu Państwa, jednostek samorządu terytorialnego lub innych jednostek zaliczanych do sektora finansów </w:t>
            </w: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publicznych oraz innych umów o podobnym charakterze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15 060,00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PCPR Włocławek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15 060,00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PCPR Włocławek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8 644,00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PCPR Włocławek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8 644,00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85295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347 350,00</w:t>
            </w:r>
          </w:p>
        </w:tc>
      </w:tr>
      <w:tr w:rsidR="00E63C9F" w:rsidRPr="00E63C9F" w:rsidTr="00E63C9F">
        <w:trPr>
          <w:trHeight w:val="7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01539A" w:rsidP="00015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315 444,00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315 444,00</w:t>
            </w:r>
          </w:p>
        </w:tc>
      </w:tr>
      <w:tr w:rsidR="00E63C9F" w:rsidRPr="00E63C9F" w:rsidTr="00E63C9F">
        <w:trPr>
          <w:trHeight w:val="7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01539A" w:rsidP="00015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31 906,00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31 906,00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853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Pozostałe zadania w zakresie polityki społecznej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3 881 400,00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Zespoły do spraw orzekania o niepełnosprawności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143 400,00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143 400,00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143 400,00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85333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Powiatowe urzędy pracy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3 738 000,00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PUP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PUP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7 225,00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PUP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7 225,00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1 275,00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PUP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1 275,00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2 130 000,00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2 130 000,00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2690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Środki z Funduszu Pracy otrzymane przez powiat z przeznaczeniem na finasowanie kosztów wynagrodzenia i składek na ubezpieczenia społeczne pracowników powiatowego urzędu pracy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1 589 300,00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1 589 300,00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854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Edukacyjna opieka wychowawcza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6 450,00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Poradnie psychologiczno-pedagogiczne, w tym poradnie specjalistyczne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1 050,00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Poradnia Psych. - </w:t>
            </w:r>
            <w:proofErr w:type="spellStart"/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Pedag</w:t>
            </w:r>
            <w:proofErr w:type="spellEnd"/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 Lubień Kuj.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Poradnia Psych. - </w:t>
            </w:r>
            <w:proofErr w:type="spellStart"/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Pedag</w:t>
            </w:r>
            <w:proofErr w:type="spellEnd"/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 Lubraniec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Poradnia Psych. - </w:t>
            </w:r>
            <w:proofErr w:type="spellStart"/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Pedag</w:t>
            </w:r>
            <w:proofErr w:type="spellEnd"/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 Lubień Kuj.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85415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Pomoc materialna dla uczniów o charakterze socjalnym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5 400,00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2330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od samorządu województwa na zadania bieżące realizowane na podstawie porozumień (umów) między jednostkami samorządu terytorialnego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5 400,00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5 400,00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4 855 974,00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Rodziny zastępcze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775 463,00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96 622,00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PCPR Włocławek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96 622,00</w:t>
            </w:r>
          </w:p>
        </w:tc>
      </w:tr>
      <w:tr w:rsidR="00E63C9F" w:rsidRPr="00E63C9F" w:rsidTr="00E63C9F">
        <w:trPr>
          <w:trHeight w:val="99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2160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zlecone</w:t>
            </w: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powiatom, związane z realizacją dodatku wychowawczego oraz dodatku do zryczałtowanej kwoty stanowiących</w:t>
            </w: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pomoc państwa w wychowywaniu dzieci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375 000,00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375 000,00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303 841,00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303 841,00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85510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Działalność placówek opiekuńczo-wychowawczych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4 080 511,00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802 467,00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PCPR Włocławek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802 467,00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ze sprzedaży składników majątkowych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Dom Dziecka w Lubieniu Kujawskim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450,00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Dom Dziecka w Lubieniu Kujawskim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JAŚ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MAŁGOSIA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Dom Dziecka w Lubieniu Kujawskim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JAŚ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MAŁGOSIA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50,00</w:t>
            </w:r>
          </w:p>
        </w:tc>
      </w:tr>
      <w:tr w:rsidR="00E63C9F" w:rsidRPr="00E63C9F" w:rsidTr="00E63C9F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2130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budżetu państwa na realizację bieżących zadań własnych powiatu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14 938,00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14 938,00</w:t>
            </w:r>
          </w:p>
        </w:tc>
      </w:tr>
      <w:tr w:rsidR="00E63C9F" w:rsidRPr="00E63C9F" w:rsidTr="00E63C9F">
        <w:trPr>
          <w:trHeight w:val="60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595 281,00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595 281,00</w:t>
            </w:r>
          </w:p>
        </w:tc>
      </w:tr>
      <w:tr w:rsidR="00E63C9F" w:rsidRPr="00E63C9F" w:rsidTr="00E63C9F">
        <w:trPr>
          <w:trHeight w:val="79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6207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01539A" w:rsidP="000153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2 666 725,00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Dom Dziecka w Lubieniu Kujawskim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1 380 120,00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1 286 605,00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E63C9F" w:rsidRPr="00E63C9F" w:rsidTr="00E63C9F">
        <w:trPr>
          <w:trHeight w:val="40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90019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0690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różnych opłat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Starostwo Powiatowe we Włocławku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300 000,00</w:t>
            </w:r>
          </w:p>
        </w:tc>
      </w:tr>
      <w:tr w:rsidR="00E63C9F" w:rsidRPr="00E63C9F" w:rsidTr="00E63C9F">
        <w:trPr>
          <w:trHeight w:val="10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63C9F" w:rsidRPr="00E63C9F" w:rsidTr="00E63C9F">
        <w:trPr>
          <w:trHeight w:val="342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C9F" w:rsidRPr="00E63C9F" w:rsidRDefault="00E63C9F" w:rsidP="00E63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3C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3C9F" w:rsidRPr="00E63C9F" w:rsidRDefault="00E63C9F" w:rsidP="00E63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63C9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82 139 495,00</w:t>
            </w:r>
          </w:p>
        </w:tc>
      </w:tr>
    </w:tbl>
    <w:p w:rsidR="00632831" w:rsidRDefault="00632831" w:rsidP="00072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32831" w:rsidSect="0001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237F"/>
    <w:rsid w:val="00014E9B"/>
    <w:rsid w:val="0001539A"/>
    <w:rsid w:val="000674DF"/>
    <w:rsid w:val="0007237F"/>
    <w:rsid w:val="00097D7E"/>
    <w:rsid w:val="000E7B6B"/>
    <w:rsid w:val="00134D0A"/>
    <w:rsid w:val="001B17D5"/>
    <w:rsid w:val="001F68C5"/>
    <w:rsid w:val="00234C10"/>
    <w:rsid w:val="00260891"/>
    <w:rsid w:val="0026326C"/>
    <w:rsid w:val="00291B4D"/>
    <w:rsid w:val="00310E82"/>
    <w:rsid w:val="00317E46"/>
    <w:rsid w:val="004A49B9"/>
    <w:rsid w:val="00552C80"/>
    <w:rsid w:val="00632831"/>
    <w:rsid w:val="00685A63"/>
    <w:rsid w:val="006E43F3"/>
    <w:rsid w:val="0078739E"/>
    <w:rsid w:val="00856BF0"/>
    <w:rsid w:val="00863E20"/>
    <w:rsid w:val="00891630"/>
    <w:rsid w:val="008C3117"/>
    <w:rsid w:val="0099639A"/>
    <w:rsid w:val="009A6714"/>
    <w:rsid w:val="009F08B1"/>
    <w:rsid w:val="009F76FB"/>
    <w:rsid w:val="00B84C5B"/>
    <w:rsid w:val="00BE3236"/>
    <w:rsid w:val="00BE5163"/>
    <w:rsid w:val="00BF03E9"/>
    <w:rsid w:val="00C73ABA"/>
    <w:rsid w:val="00CB2061"/>
    <w:rsid w:val="00D51E72"/>
    <w:rsid w:val="00D76975"/>
    <w:rsid w:val="00DE6647"/>
    <w:rsid w:val="00E63C9F"/>
    <w:rsid w:val="00E770BD"/>
    <w:rsid w:val="00F1051F"/>
    <w:rsid w:val="00F2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237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237F"/>
    <w:rPr>
      <w:color w:val="800080"/>
      <w:u w:val="single"/>
    </w:rPr>
  </w:style>
  <w:style w:type="paragraph" w:customStyle="1" w:styleId="xl58">
    <w:name w:val="xl58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pl-PL"/>
    </w:rPr>
  </w:style>
  <w:style w:type="paragraph" w:customStyle="1" w:styleId="xl60">
    <w:name w:val="xl60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pl-PL"/>
    </w:rPr>
  </w:style>
  <w:style w:type="paragraph" w:customStyle="1" w:styleId="xl61">
    <w:name w:val="xl61"/>
    <w:basedOn w:val="Normalny"/>
    <w:rsid w:val="0007237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xl64">
    <w:name w:val="xl64"/>
    <w:basedOn w:val="Normalny"/>
    <w:rsid w:val="0007237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xl65">
    <w:name w:val="xl65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xl66">
    <w:name w:val="xl66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xl67">
    <w:name w:val="xl67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pl-PL"/>
    </w:rPr>
  </w:style>
  <w:style w:type="paragraph" w:customStyle="1" w:styleId="xl68">
    <w:name w:val="xl68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xl69">
    <w:name w:val="xl69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xl70">
    <w:name w:val="xl70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xl71">
    <w:name w:val="xl71"/>
    <w:basedOn w:val="Normalny"/>
    <w:rsid w:val="0007237F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723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7237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310E8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13</Pages>
  <Words>3850</Words>
  <Characters>23106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Gracja</dc:creator>
  <cp:lastModifiedBy>k.dabrowska</cp:lastModifiedBy>
  <cp:revision>25</cp:revision>
  <cp:lastPrinted>2016-11-07T08:10:00Z</cp:lastPrinted>
  <dcterms:created xsi:type="dcterms:W3CDTF">2015-01-14T07:20:00Z</dcterms:created>
  <dcterms:modified xsi:type="dcterms:W3CDTF">2016-12-28T11:36:00Z</dcterms:modified>
</cp:coreProperties>
</file>