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D9" w:rsidRDefault="00D778D9"/>
    <w:p w:rsidR="00D778D9" w:rsidRPr="00696BF9" w:rsidRDefault="00FB24F7" w:rsidP="00D778D9">
      <w:pPr>
        <w:spacing w:after="0"/>
        <w:ind w:left="11532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Załącznik </w:t>
      </w:r>
      <w:r w:rsidR="0013250C">
        <w:rPr>
          <w:rFonts w:ascii="Times New Roman" w:hAnsi="Times New Roman"/>
          <w:sz w:val="16"/>
          <w:szCs w:val="16"/>
        </w:rPr>
        <w:t>2</w:t>
      </w:r>
    </w:p>
    <w:p w:rsidR="00D778D9" w:rsidRPr="00696BF9" w:rsidRDefault="00D778D9" w:rsidP="00D778D9">
      <w:pPr>
        <w:spacing w:after="0"/>
        <w:ind w:left="12048" w:firstLine="192"/>
        <w:rPr>
          <w:rFonts w:ascii="Times New Roman" w:hAnsi="Times New Roman"/>
          <w:sz w:val="16"/>
          <w:szCs w:val="16"/>
        </w:rPr>
      </w:pPr>
      <w:r w:rsidRPr="00696BF9">
        <w:rPr>
          <w:rFonts w:ascii="Times New Roman" w:hAnsi="Times New Roman"/>
          <w:sz w:val="16"/>
          <w:szCs w:val="16"/>
        </w:rPr>
        <w:t>do uchwały nr</w:t>
      </w:r>
      <w:r w:rsidR="00431ED2">
        <w:rPr>
          <w:rFonts w:ascii="Times New Roman" w:hAnsi="Times New Roman"/>
          <w:sz w:val="16"/>
          <w:szCs w:val="16"/>
        </w:rPr>
        <w:t xml:space="preserve"> </w:t>
      </w:r>
      <w:r w:rsidR="00F558CA">
        <w:rPr>
          <w:rFonts w:ascii="Times New Roman" w:hAnsi="Times New Roman"/>
          <w:sz w:val="16"/>
          <w:szCs w:val="16"/>
        </w:rPr>
        <w:t>XV/154/16</w:t>
      </w:r>
    </w:p>
    <w:p w:rsidR="00D778D9" w:rsidRPr="00696BF9" w:rsidRDefault="00D778D9" w:rsidP="00D778D9">
      <w:pPr>
        <w:spacing w:after="0"/>
        <w:ind w:left="11532" w:firstLine="708"/>
        <w:rPr>
          <w:rFonts w:ascii="Times New Roman" w:hAnsi="Times New Roman"/>
          <w:sz w:val="16"/>
          <w:szCs w:val="16"/>
        </w:rPr>
      </w:pPr>
      <w:r w:rsidRPr="00696BF9">
        <w:rPr>
          <w:rFonts w:ascii="Times New Roman" w:hAnsi="Times New Roman"/>
          <w:sz w:val="16"/>
          <w:szCs w:val="16"/>
        </w:rPr>
        <w:t>Rady Powiatu we Włocławku</w:t>
      </w:r>
    </w:p>
    <w:p w:rsidR="00D778D9" w:rsidRPr="00696BF9" w:rsidRDefault="00D778D9" w:rsidP="00D778D9">
      <w:pPr>
        <w:spacing w:after="0"/>
        <w:ind w:left="12048" w:firstLine="192"/>
        <w:rPr>
          <w:rFonts w:ascii="Times New Roman" w:hAnsi="Times New Roman"/>
          <w:sz w:val="16"/>
          <w:szCs w:val="16"/>
        </w:rPr>
      </w:pPr>
      <w:r w:rsidRPr="00696BF9">
        <w:rPr>
          <w:rFonts w:ascii="Times New Roman" w:hAnsi="Times New Roman"/>
          <w:sz w:val="16"/>
          <w:szCs w:val="16"/>
        </w:rPr>
        <w:t>z dnia</w:t>
      </w:r>
      <w:r w:rsidR="00F558CA">
        <w:rPr>
          <w:rFonts w:ascii="Times New Roman" w:hAnsi="Times New Roman"/>
          <w:sz w:val="16"/>
          <w:szCs w:val="16"/>
        </w:rPr>
        <w:t xml:space="preserve"> 12 maja</w:t>
      </w:r>
      <w:bookmarkStart w:id="0" w:name="_GoBack"/>
      <w:bookmarkEnd w:id="0"/>
      <w:r w:rsidR="00BC6AF5">
        <w:rPr>
          <w:rFonts w:ascii="Times New Roman" w:hAnsi="Times New Roman"/>
          <w:sz w:val="16"/>
          <w:szCs w:val="16"/>
        </w:rPr>
        <w:t xml:space="preserve"> </w:t>
      </w:r>
      <w:r w:rsidR="00431ED2">
        <w:rPr>
          <w:rFonts w:ascii="Times New Roman" w:hAnsi="Times New Roman"/>
          <w:sz w:val="16"/>
          <w:szCs w:val="16"/>
        </w:rPr>
        <w:t xml:space="preserve"> 201</w:t>
      </w:r>
      <w:r w:rsidR="00403B73">
        <w:rPr>
          <w:rFonts w:ascii="Times New Roman" w:hAnsi="Times New Roman"/>
          <w:sz w:val="16"/>
          <w:szCs w:val="16"/>
        </w:rPr>
        <w:t>6</w:t>
      </w:r>
      <w:r w:rsidR="00431ED2">
        <w:rPr>
          <w:rFonts w:ascii="Times New Roman" w:hAnsi="Times New Roman"/>
          <w:sz w:val="16"/>
          <w:szCs w:val="16"/>
        </w:rPr>
        <w:t xml:space="preserve"> r.</w:t>
      </w:r>
    </w:p>
    <w:p w:rsidR="00AD30EF" w:rsidRDefault="00AD30EF" w:rsidP="00D778D9">
      <w:pPr>
        <w:spacing w:after="0"/>
        <w:jc w:val="center"/>
        <w:rPr>
          <w:b/>
        </w:rPr>
      </w:pPr>
    </w:p>
    <w:p w:rsidR="004706D6" w:rsidRDefault="00D778D9" w:rsidP="00C03479">
      <w:pPr>
        <w:spacing w:after="0"/>
        <w:jc w:val="center"/>
        <w:rPr>
          <w:b/>
        </w:rPr>
      </w:pPr>
      <w:r w:rsidRPr="00345CEE">
        <w:rPr>
          <w:b/>
        </w:rPr>
        <w:t xml:space="preserve">Zmiana w planie </w:t>
      </w:r>
      <w:r>
        <w:rPr>
          <w:b/>
        </w:rPr>
        <w:t>wydatków</w:t>
      </w:r>
      <w:r w:rsidRPr="00345CEE">
        <w:rPr>
          <w:b/>
        </w:rPr>
        <w:t xml:space="preserve"> budżetu powiatu na 201</w:t>
      </w:r>
      <w:r w:rsidR="00403B73">
        <w:rPr>
          <w:b/>
        </w:rPr>
        <w:t>6</w:t>
      </w:r>
      <w:r w:rsidRPr="00345CEE">
        <w:rPr>
          <w:b/>
        </w:rPr>
        <w:t xml:space="preserve"> rok</w:t>
      </w:r>
    </w:p>
    <w:p w:rsidR="00741E1D" w:rsidRDefault="00741E1D" w:rsidP="00C03479">
      <w:pPr>
        <w:spacing w:after="0"/>
        <w:jc w:val="center"/>
        <w:rPr>
          <w:b/>
        </w:rPr>
      </w:pPr>
    </w:p>
    <w:tbl>
      <w:tblPr>
        <w:tblW w:w="144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5320"/>
        <w:gridCol w:w="1907"/>
        <w:gridCol w:w="1842"/>
        <w:gridCol w:w="1985"/>
      </w:tblGrid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Leśnictwo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166 717,00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3 210,00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169 927,00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Nadzór nad gospodarką leśną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61 918,00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3 210,00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65 128,00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60 918,00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3 210,00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64 128,00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11 974 769,00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81 076,00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12 055 845,00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11 052 898,00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- 115 827,00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10 937 071,00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562 431,00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8 391,00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570 822,00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60 526,00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- 4 800,00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55 726,00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129 477,00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642,00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130 119,00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22 294,00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89,00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22 383,00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928 102,00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- 100 000,00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828 102,00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5 073 280,00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- 20 149,00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5 053 131,00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Drogi publiczne gminne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921 871,00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196 903,00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1 118 774,00</w:t>
            </w:r>
          </w:p>
        </w:tc>
      </w:tr>
      <w:tr w:rsidR="004D198D" w:rsidRPr="004D198D" w:rsidTr="004D198D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921 871,00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196 903,00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1 118 774,00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7 654 476,00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- 3 210,00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7 651 266,00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Starostwa powiatowe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6 755 061,00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- 3 210,00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6 751 851,00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252 242,00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- 3 210,00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249 032,00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108 500,00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- 20 000,00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88 500,00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1 056 860,00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1 066 860,00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119 000,00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129 000,00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Wymiar sprawiedliwości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185 400,00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185 400,00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75515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Nieodpłatna pomoc prawna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185 400,00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185 400,00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52 714,00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- 52 714,00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65 396,00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52 714,00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118 110,00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3 018 644,00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- 46 682,00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2 971 962,00</w:t>
            </w:r>
          </w:p>
        </w:tc>
      </w:tr>
      <w:tr w:rsidR="004D198D" w:rsidRPr="004D198D" w:rsidTr="004D198D">
        <w:trPr>
          <w:trHeight w:val="2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75818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Rezerwy ogólne i celowe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3 018 644,00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- 46 682,00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2 971 962,00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4810</w:t>
            </w:r>
          </w:p>
        </w:tc>
        <w:tc>
          <w:tcPr>
            <w:tcW w:w="5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2 381 644,00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- 46 682,00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2 334 962,00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10 498 187,00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5 313,00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10 503 500,00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4 432 301,00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5 309,00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4 437 610,00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2 121 019,00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5 302,00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2 126 321,00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191 140,00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- 1 035,00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190 105,00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413 065,00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912,00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413 977,00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59 005,00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59 135,00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5 424 537,00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- 3 833,00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5 420 704,00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2 469 613,00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6 609,00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2 476 222,00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195 587,00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- 11 010,00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184 577,00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481 028,00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497,00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481 525,00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63 956,00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71,00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64 027,00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80146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Dokształcanie i doskonalenie nauczycieli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40 348,00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40 348,00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7 057,00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7 057,00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8 691,00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8 691,00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24 600,00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24 600,00</w:t>
            </w:r>
          </w:p>
        </w:tc>
      </w:tr>
      <w:tr w:rsidR="004D198D" w:rsidRPr="004D198D" w:rsidTr="004D198D">
        <w:trPr>
          <w:trHeight w:val="7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80150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536 787,00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3 837,00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540 624,00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19 151,00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3 837,00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22 988,00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22 381 477,00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790 772,00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23 172 249,00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85201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Placówki opiekuńczo-wychowawcze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8 114 664,00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- 349 065,00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7 765 599,00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2 012 324,00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29 583,00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2 041 907,00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153 034,00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- 4 171,00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148 863,00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365 966,00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4 436,00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370 402,00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52 073,00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631,00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52 704,00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3 344 499,00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- 379 544,00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2 964 955,00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11 235 552,00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1 139 837,00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12 375 389,00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- 3 000,00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12 000,00</w:t>
            </w:r>
          </w:p>
        </w:tc>
      </w:tr>
      <w:tr w:rsidR="004D198D" w:rsidRPr="004D198D" w:rsidTr="004D198D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5 164 046,00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45 715,00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5 209 761,00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379 414,00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- 5 086,00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374 328,00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932 275,00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7 415,00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939 690,00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113 444,00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889,00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114 333,00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- 3 040,00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39 160,00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1 127 119,00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- 28 500,00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1 098 619,00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272 569,00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- 2 942,00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269 627,00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Opłaty na rzecz budżetów jednostek samorządu terytorialnego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39 227,00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- 11 451,00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27 776,00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1 139 837,00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1 269 837,00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532 600,00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532 600,00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286 794,00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4 200,00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290 994,00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91 901,00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- 4 200,00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87 701,00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85204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1 935 297,00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- 3 611,00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1 931 686,00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1 557 679,00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- 3 261,00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1 554 418,00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41 306,00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1 051,00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42 357,00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2 935,00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- 383,00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2 552,00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43 380,00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- 891,00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42 489,00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6 172,00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- 127,00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6 045,00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85218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Powiatowe centra pomocy rodzinie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543 553,00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3 611,00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547 164,00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347 224,00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5 174,00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352 398,00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28 607,00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- 2 581,00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26 026,00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64 718,00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891,00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65 609,00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5 502,00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127,00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5 629,00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5 566 761,00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4 736,00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5 571 497,00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236 237,00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236 237,00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61 022,00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933,00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61 955,00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4 868,00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- 155,00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4 713,00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15 397,00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161,00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15 558,00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1 422,00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23,00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1 445,00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- 962,00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6 538,00</w:t>
            </w:r>
          </w:p>
        </w:tc>
      </w:tr>
      <w:tr w:rsidR="004D198D" w:rsidRPr="004D198D" w:rsidTr="004D198D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85333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Powiatowe urzędy pracy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5 316 304,00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4 736,00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5 321 040,00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72 618,00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3 796,00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76 414,00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46 655,00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45 655,00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18 144,00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940,00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19 084,00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7 858,00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8 858,00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1 553 211,00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6 568,00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1 559 779,00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85406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Poradnie psychologiczno-pedagogiczne, w tym poradnie specjalistyczne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1 539 415,00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6 568,00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1 545 983,00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1 001 954,00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6 246,00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1 008 200,00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198 921,00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222,00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199 143,00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28 365,00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28 465,00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85446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Dokształcanie i doskonalenie nauczycieli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8 396,00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8 396,00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8 396,00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8 396,00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192 662,00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492 662,00</w:t>
            </w:r>
          </w:p>
        </w:tc>
      </w:tr>
      <w:tr w:rsidR="004D198D" w:rsidRPr="004D198D" w:rsidTr="004D198D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90019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Wpływy i wydatki związane z gromadzeniem środków z opłat i kar za korzystanie ze środowiska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192 662,00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492 662,00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178 000,00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192 662,00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370 662,00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334 300,00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92120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Ochrona zabytków i opieka nad zabytkami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250 000,00</w:t>
            </w:r>
          </w:p>
        </w:tc>
      </w:tr>
      <w:tr w:rsidR="004D198D" w:rsidRPr="004D198D" w:rsidTr="004D198D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2720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- 105 000,00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145 000,00</w:t>
            </w:r>
          </w:p>
        </w:tc>
      </w:tr>
      <w:tr w:rsidR="004D198D" w:rsidRPr="004D198D" w:rsidTr="004D198D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6570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Dotacje celowe przekazane z budżetu na finansowanie lub dofinansowanie zadań inwestycyjnych obiektów zabytkowych jednostkom niezaliczanym do sektora finansów publicznych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105 000,00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105 000,00</w:t>
            </w:r>
          </w:p>
        </w:tc>
      </w:tr>
      <w:tr w:rsidR="004D198D" w:rsidRPr="004D198D" w:rsidTr="004D198D">
        <w:trPr>
          <w:trHeight w:val="1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198D" w:rsidRPr="004D198D" w:rsidTr="00C324EB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98D">
              <w:rPr>
                <w:rFonts w:ascii="Arial" w:hAnsi="Arial" w:cs="Arial"/>
                <w:color w:val="000000"/>
                <w:sz w:val="18"/>
                <w:szCs w:val="18"/>
              </w:rPr>
              <w:t>77 499 066,00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98D">
              <w:rPr>
                <w:rFonts w:ascii="Arial" w:hAnsi="Arial" w:cs="Arial"/>
                <w:color w:val="000000"/>
                <w:sz w:val="18"/>
                <w:szCs w:val="18"/>
              </w:rPr>
              <w:t>1 034 445,00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98D">
              <w:rPr>
                <w:rFonts w:ascii="Arial" w:hAnsi="Arial" w:cs="Arial"/>
                <w:color w:val="000000"/>
                <w:sz w:val="18"/>
                <w:szCs w:val="18"/>
              </w:rPr>
              <w:t>78 533 511,00</w:t>
            </w:r>
          </w:p>
        </w:tc>
      </w:tr>
    </w:tbl>
    <w:p w:rsidR="007F17C8" w:rsidRDefault="007F17C8" w:rsidP="00D778D9">
      <w:pPr>
        <w:spacing w:after="0"/>
        <w:jc w:val="center"/>
        <w:rPr>
          <w:b/>
        </w:rPr>
      </w:pPr>
    </w:p>
    <w:p w:rsidR="007F17C8" w:rsidRDefault="007F17C8" w:rsidP="00D778D9">
      <w:pPr>
        <w:spacing w:after="0"/>
        <w:jc w:val="center"/>
        <w:rPr>
          <w:b/>
        </w:rPr>
      </w:pPr>
    </w:p>
    <w:p w:rsidR="007F17C8" w:rsidRDefault="007F17C8" w:rsidP="00D778D9">
      <w:pPr>
        <w:spacing w:after="0"/>
        <w:jc w:val="center"/>
        <w:rPr>
          <w:b/>
        </w:rPr>
      </w:pPr>
    </w:p>
    <w:p w:rsidR="007F17C8" w:rsidRDefault="007F17C8" w:rsidP="00D778D9">
      <w:pPr>
        <w:spacing w:after="0"/>
        <w:jc w:val="center"/>
        <w:rPr>
          <w:b/>
        </w:rPr>
      </w:pPr>
    </w:p>
    <w:p w:rsidR="004D198D" w:rsidRDefault="004D198D" w:rsidP="00D778D9">
      <w:pPr>
        <w:spacing w:after="0"/>
        <w:jc w:val="center"/>
        <w:rPr>
          <w:b/>
        </w:rPr>
      </w:pPr>
    </w:p>
    <w:p w:rsidR="008B16F8" w:rsidRDefault="00D778D9" w:rsidP="00464F2A">
      <w:pPr>
        <w:spacing w:after="0"/>
        <w:jc w:val="center"/>
        <w:rPr>
          <w:b/>
        </w:rPr>
      </w:pPr>
      <w:r w:rsidRPr="00345CEE">
        <w:rPr>
          <w:b/>
        </w:rPr>
        <w:t xml:space="preserve">Dane uzupełniające do załącznika </w:t>
      </w:r>
      <w:r w:rsidR="0013250C">
        <w:rPr>
          <w:b/>
        </w:rPr>
        <w:t xml:space="preserve">nr 2 </w:t>
      </w:r>
      <w:r w:rsidRPr="00345CEE">
        <w:rPr>
          <w:b/>
        </w:rPr>
        <w:t xml:space="preserve">dotyczącego zmian w planie </w:t>
      </w:r>
      <w:r>
        <w:rPr>
          <w:b/>
        </w:rPr>
        <w:t>wydatków</w:t>
      </w:r>
      <w:r w:rsidRPr="00345CEE">
        <w:rPr>
          <w:b/>
        </w:rPr>
        <w:t xml:space="preserve"> budżetu powiatu na 201</w:t>
      </w:r>
      <w:r w:rsidR="00403B73">
        <w:rPr>
          <w:b/>
        </w:rPr>
        <w:t>6</w:t>
      </w:r>
      <w:r w:rsidRPr="00345CEE">
        <w:rPr>
          <w:b/>
        </w:rPr>
        <w:t xml:space="preserve"> rok</w:t>
      </w:r>
    </w:p>
    <w:tbl>
      <w:tblPr>
        <w:tblW w:w="14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5140"/>
        <w:gridCol w:w="2120"/>
        <w:gridCol w:w="1860"/>
        <w:gridCol w:w="1980"/>
      </w:tblGrid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Leśnictwo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166 717,00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3 210,00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169 927,00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Nadzór nad gospodarką leśną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61 918,00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3 210,00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65 128,00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60 918,00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3 210,00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64 128,00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60 918,00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3 210,00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64 128,00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11 974 769,00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81 076,00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12 055 845,00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11 052 898,00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- 115 827,00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10 937 071,00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562 431,00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8 391,00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570 822,00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562 431,00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8 391,00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570 822,00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60 526,00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- 4 800,00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55 726,00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60 526,00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- 4 800,00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55 726,00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129 477,00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642,00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130 119,00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129 477,00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642,00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130 119,00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22 294,00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89,00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22 383,00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22 294,00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89,00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22 383,00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928 102,00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- 100 000,00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828 102,00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928 102,00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- 100 000,00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828 102,00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5 073 280,00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- 20 149,00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5 053 131,00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5 073 280,00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- 20 149,00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5 053 131,00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Drogi publiczne gminne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921 871,00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196 903,00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1 118 774,00</w:t>
            </w:r>
          </w:p>
        </w:tc>
      </w:tr>
      <w:tr w:rsidR="004D198D" w:rsidRPr="004D198D" w:rsidTr="004D198D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921 871,00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196 903,00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1 118 774,00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921 871,00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196 903,00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1 118 774,00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7 654 476,00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- 3 210,00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7 651 266,00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Starostwa powiatowe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6 755 061,00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- 3 210,00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6 751 851,00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252 242,00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- 3 210,00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249 032,00</w:t>
            </w:r>
          </w:p>
        </w:tc>
      </w:tr>
      <w:tr w:rsidR="004D198D" w:rsidRPr="004D198D" w:rsidTr="004D198D">
        <w:trPr>
          <w:trHeight w:val="2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252 242,00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- 3 210,00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249 032,00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108 500,00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- 20 000,00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88 500,00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108 500,00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- 20 000,00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88 500,00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1 056 860,00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1 066 860,00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1 056 860,00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1 066 860,00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119 000,00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129 000,00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119 000,00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129 000,00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Wymiar sprawiedliwości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185 400,00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185 400,00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75515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Nieodpłatna pomoc prawna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185 400,00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185 400,00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52 714,00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- 52 714,00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52 714,00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- 52 714,00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65 396,00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52 714,00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118 110,00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65 396,00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52 714,00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118 110,00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3 018 644,00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- 46 682,00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2 971 962,00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75818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Rezerwy ogólne i celowe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3 018 644,00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- 46 682,00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2 971 962,00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4810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2 381 644,00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- 46 682,00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2 334 962,00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2 381 644,00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- 46 682,00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2 334 962,00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10 498 187,00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5 313,00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10 503 500,00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4 432 301,00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5 309,00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4 437 610,00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2 121 019,00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5 302,00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2 126 321,00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861 029,00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2 909,00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863 938,00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725 290,00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2 393,00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727 683,00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191 140,00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- 1 035,00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190 105,00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4 786,00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- 926,00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3 860,00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74 091,00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- 109,00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73 982,00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413 065,00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912,00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413 977,00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169 003,00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169 503,00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137 923,00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412,00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138 335,00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59 005,00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59 135,00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24 087,00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71,00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24 158,00</w:t>
            </w:r>
          </w:p>
        </w:tc>
      </w:tr>
      <w:tr w:rsidR="004D198D" w:rsidRPr="004D198D" w:rsidTr="004D198D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19 656,00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59,00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19 715,00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5 424 537,00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- 3 833,00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5 420 704,00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2 469 613,00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6 609,00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2 476 222,00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1 081 796,00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3 718,00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1 085 514,00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959 818,00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2 891,00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962 709,00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195 587,00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- 11 010,00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184 577,00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82 114,00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- 6 629,00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75 485,00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17 912,00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- 1 929,00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15 983,00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- 2 452,00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77 548,00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481 028,00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497,00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481 525,00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190 466,00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497,00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190 963,00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63 956,00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71,00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64 027,00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22 066,00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71,00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22 137,00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80146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Dokształcanie i doskonalenie nauczycieli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40 348,00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40 348,00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7 057,00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7 057,00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787,00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787,00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7 057,00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- 7 057,00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2 270,00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2 270,00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2 200,00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2 200,00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8 691,00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8 691,00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8 691,00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- 8 691,00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4 515,00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4 515,00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1 541,00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1 541,00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1 558,00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1 558,00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497,00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497,00</w:t>
            </w:r>
          </w:p>
        </w:tc>
      </w:tr>
      <w:tr w:rsidR="004D198D" w:rsidRPr="004D198D" w:rsidTr="004D198D">
        <w:trPr>
          <w:trHeight w:val="46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24 600,00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24 600,00</w:t>
            </w:r>
          </w:p>
        </w:tc>
      </w:tr>
      <w:tr w:rsidR="004D198D" w:rsidRPr="004D198D" w:rsidTr="004D198D">
        <w:trPr>
          <w:trHeight w:val="34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2 500,00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24 600,00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- 24 600,00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4 400,00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4 400,00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7 500,00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7 500,00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1 600,00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1 600,00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3 800,00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3 800,00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4 800,00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4 800,00</w:t>
            </w:r>
          </w:p>
        </w:tc>
      </w:tr>
      <w:tr w:rsidR="004D198D" w:rsidRPr="004D198D" w:rsidTr="004D198D">
        <w:trPr>
          <w:trHeight w:val="9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80150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536 787,00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3 837,00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540 624,00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19 151,00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3 837,00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22 988,00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8 038,00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3 837,00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11 875,00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22 381 477,00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790 772,00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23 172 249,00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85201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Placówki opiekuńczo-wychowawcze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8 114 664,00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- 349 065,00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7 765 599,00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2 012 324,00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29 583,00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2 041 907,00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 xml:space="preserve">Dom Dziecka w Lubieniu Kujawskim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931 161,00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13 684,00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944 845,00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Wielofunkcyjna Placówka Opiekuńczo Wychowawcza w Brzeziu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1 081 163,00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15 899,00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1 097 062,00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153 034,00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- 4 171,00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148 863,00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 xml:space="preserve">Dom Dziecka w Lubieniu Kujawskim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70 408,00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- 353,00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70 055,00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Wielofunkcyjna Placówka Opiekuńczo Wychowawcza w Brzeziu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82 626,00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- 3 818,00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78 808,00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365 966,00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4 436,00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370 402,00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 xml:space="preserve">Dom Dziecka w Lubieniu Kujawskim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169 217,00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2 356,00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171 573,00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Wielofunkcyjna Placówka Opiekuńczo Wychowawcza w Brzeziu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196 749,00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2 080,00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198 829,00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52 073,00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631,00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52 704,00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 xml:space="preserve">Dom Dziecka w Lubieniu Kujawskim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22 081,00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335,00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22 416,00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Wielofunkcyjna Placówka Opiekuńczo Wychowawcza w Brzeziu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29 992,00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296,00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30 288,00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3 344 499,00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- 379 544,00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2 964 955,00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Wielofunkcyjna Placówka Opiekuńczo Wychowawcza w Brzeziu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3 304 499,00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- 379 544,00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2 924 955,00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11 235 552,00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1 139 837,00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12 375 389,00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- 3 000,00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12 000,00</w:t>
            </w:r>
          </w:p>
        </w:tc>
      </w:tr>
      <w:tr w:rsidR="004D198D" w:rsidRPr="004D198D" w:rsidTr="004D198D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- 3 000,00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5 164 046,00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45 715,00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5 209 761,00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1 656 749,00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24 300,00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1 681 049,00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1 247 238,00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18 415,00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1 265 653,00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1 592 712,00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1 595 712,00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379 414,00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- 5 086,00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374 328,00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94 585,00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- 1 647,00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92 938,00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117 754,00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- 3 439,00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114 315,00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932 275,00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7 415,00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939 690,00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290 000,00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4 200,00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294 200,00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230 800,00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3 215,00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234 015,00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113 444,00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889,00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114 333,00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25 400,00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450,00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25 850,00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32 277,00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439,00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32 716,00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42 200,00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- 3 040,00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39 160,00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8 800,00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- 3 040,00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5 760,00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1 127 119,00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- 28 500,00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1 098 619,00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239 135,00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- 28 500,00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210 635,00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272 569,00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- 2 942,00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269 627,00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64 000,00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- 2 942,00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61 058,00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Opłaty na rzecz budżetów jednostek samorządu terytorialnego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39 227,00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- 11 451,00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27 776,00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11 451,00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- 11 451,00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130 000,00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1 139 837,00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1 269 837,00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1 139 837,00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1 239 837,00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532 600,00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532 600,00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286 794,00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4 200,00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290 994,00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286 794,00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4 200,00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290 994,00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91 901,00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- 4 200,00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87 701,00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91 901,00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- 4 200,00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87 701,00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85204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1 935 297,00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- 3 611,00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1 931 686,00</w:t>
            </w:r>
          </w:p>
        </w:tc>
      </w:tr>
      <w:tr w:rsidR="004D198D" w:rsidRPr="004D198D" w:rsidTr="004D198D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1 557 679,00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- 3 261,00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1 554 418,00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1 557 679,00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- 3 261,00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1 554 418,00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41 306,00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1 051,00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42 357,00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41 306,00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1 051,00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42 357,00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2 935,00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- 383,00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2 552,00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2 935,00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- 383,00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2 552,00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43 380,00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- 891,00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42 489,00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43 380,00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- 891,00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42 489,00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6 172,00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- 127,00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6 045,00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6 172,00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- 127,00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6 045,00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85218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Powiatowe centra pomocy rodzinie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543 553,00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3 611,00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547 164,00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347 224,00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5 174,00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352 398,00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347 224,00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5 174,00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352 398,00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28 607,00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- 2 581,00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26 026,00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28 607,00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- 2 581,00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26 026,00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64 718,00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891,00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65 609,00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64 718,00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891,00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65 609,00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5 502,00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127,00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5 629,00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5 502,00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127,00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5 629,00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5 566 761,00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4 736,00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5 571 497,00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236 237,00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236 237,00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61 022,00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933,00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61 955,00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61 022,00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933,00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61 955,00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4 868,00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- 155,00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4 713,00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4 868,00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- 155,00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4 713,00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15 397,00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161,00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15 558,00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15 397,00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161,00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15 558,00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1 422,00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23,00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1 445,00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1 422,00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23,00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1 445,00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7 500,00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- 962,00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6 538,00</w:t>
            </w:r>
          </w:p>
        </w:tc>
      </w:tr>
      <w:tr w:rsidR="004D198D" w:rsidRPr="004D198D" w:rsidTr="004D198D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7 500,00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- 962,00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6 538,00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85333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Powiatowe urzędy pracy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5 316 304,00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4 736,00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5 321 040,00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72 618,00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3 796,00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76 414,00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72 618,00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3 796,00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76 414,00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46 655,00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45 655,00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46 655,00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45 655,00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18 144,00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940,00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19 084,00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18 144,00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940,00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19 084,00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7 858,00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8 858,00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7 858,00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8 858,00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1 553 211,00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6 568,00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1 559 779,00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85406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Poradnie psychologiczno-pedagogiczne, w tym poradnie specjalistyczne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1 539 415,00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6 568,00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1 545 983,00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1 001 954,00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6 246,00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1 008 200,00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. Lubraniec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498 084,00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6 246,00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504 330,00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198 921,00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222,00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199 143,00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. Lubraniec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98 064,00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222,00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98 286,00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28 365,00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28 465,00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. Lubraniec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14 066,00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14 166,00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85446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Dokształcanie i doskonalenie nauczycieli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8 396,00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8 396,00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8 396,00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8 396,00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. Lubień Kuj.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4 296,00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4 296,00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. Lubraniec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4 100,00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4 100,00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8 396,00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- 8 396,00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192 662,00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492 662,00</w:t>
            </w:r>
          </w:p>
        </w:tc>
      </w:tr>
      <w:tr w:rsidR="004D198D" w:rsidRPr="004D198D" w:rsidTr="004D198D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90019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Wpływy i wydatki związane z gromadzeniem środków z opłat i kar za korzystanie ze środowiska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300 000,00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192 662,00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492 662,00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178 000,00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192 662,00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370 662,00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171 000,00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171 000,00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178 000,00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21 662,00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199 662,00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334 300,00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334 300,00</w:t>
            </w:r>
          </w:p>
        </w:tc>
      </w:tr>
      <w:tr w:rsidR="004D198D" w:rsidRPr="004D198D" w:rsidTr="004D198D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92120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Ochrona zabytków i opieka nad zabytkami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250 000,00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250 000,00</w:t>
            </w:r>
          </w:p>
        </w:tc>
      </w:tr>
      <w:tr w:rsidR="004D198D" w:rsidRPr="004D198D" w:rsidTr="004D198D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2720</w:t>
            </w:r>
          </w:p>
        </w:tc>
        <w:tc>
          <w:tcPr>
            <w:tcW w:w="5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250 000,00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- 105 000,00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145 000,00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250 000,00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- 105 000,00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145 000,00</w:t>
            </w:r>
          </w:p>
        </w:tc>
      </w:tr>
      <w:tr w:rsidR="004D198D" w:rsidRPr="004D198D" w:rsidTr="004D198D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6570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Dotacje celowe przekazane z budżetu na finansowanie lub dofinansowanie zadań inwestycyjnych obiektów zabytkowych jednostkom niezaliczanym do sektora finansów publicznych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105 000,00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105 000,00</w:t>
            </w: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105 000,00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198D">
              <w:rPr>
                <w:rFonts w:ascii="Arial" w:hAnsi="Arial" w:cs="Arial"/>
                <w:color w:val="000000"/>
                <w:sz w:val="17"/>
                <w:szCs w:val="17"/>
              </w:rPr>
              <w:t>105 000,00</w:t>
            </w:r>
          </w:p>
        </w:tc>
      </w:tr>
      <w:tr w:rsidR="004D198D" w:rsidRPr="004D198D" w:rsidTr="004D198D">
        <w:trPr>
          <w:trHeight w:val="1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198D" w:rsidRPr="004D198D" w:rsidTr="004D198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8D" w:rsidRPr="004D198D" w:rsidRDefault="004D198D" w:rsidP="004D1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1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98D">
              <w:rPr>
                <w:rFonts w:ascii="Arial" w:hAnsi="Arial" w:cs="Arial"/>
                <w:color w:val="000000"/>
                <w:sz w:val="18"/>
                <w:szCs w:val="18"/>
              </w:rPr>
              <w:t>77 499 066,00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98D">
              <w:rPr>
                <w:rFonts w:ascii="Arial" w:hAnsi="Arial" w:cs="Arial"/>
                <w:color w:val="000000"/>
                <w:sz w:val="18"/>
                <w:szCs w:val="18"/>
              </w:rPr>
              <w:t>1 034 445,00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98D" w:rsidRPr="004D198D" w:rsidRDefault="004D198D" w:rsidP="004D198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98D">
              <w:rPr>
                <w:rFonts w:ascii="Arial" w:hAnsi="Arial" w:cs="Arial"/>
                <w:color w:val="000000"/>
                <w:sz w:val="18"/>
                <w:szCs w:val="18"/>
              </w:rPr>
              <w:t>78 533 511,00</w:t>
            </w:r>
          </w:p>
        </w:tc>
      </w:tr>
    </w:tbl>
    <w:p w:rsidR="004D198D" w:rsidRDefault="004D198D" w:rsidP="00464F2A">
      <w:pPr>
        <w:spacing w:after="0"/>
        <w:jc w:val="center"/>
        <w:rPr>
          <w:b/>
        </w:rPr>
      </w:pPr>
    </w:p>
    <w:sectPr w:rsidR="004D198D" w:rsidSect="0023456B">
      <w:pgSz w:w="16839" w:h="11907" w:orient="landscape" w:code="9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778D9"/>
    <w:rsid w:val="00055A30"/>
    <w:rsid w:val="00076E89"/>
    <w:rsid w:val="00115B77"/>
    <w:rsid w:val="0012482B"/>
    <w:rsid w:val="0013250C"/>
    <w:rsid w:val="00150FAA"/>
    <w:rsid w:val="0015268B"/>
    <w:rsid w:val="0016059C"/>
    <w:rsid w:val="00184E12"/>
    <w:rsid w:val="001937CA"/>
    <w:rsid w:val="00197BF7"/>
    <w:rsid w:val="001B4CA2"/>
    <w:rsid w:val="001D6F0A"/>
    <w:rsid w:val="001E5401"/>
    <w:rsid w:val="0023456B"/>
    <w:rsid w:val="00272CEF"/>
    <w:rsid w:val="002D2EB2"/>
    <w:rsid w:val="002E3B1C"/>
    <w:rsid w:val="00345CEE"/>
    <w:rsid w:val="00354517"/>
    <w:rsid w:val="00367F12"/>
    <w:rsid w:val="00393E38"/>
    <w:rsid w:val="00403B73"/>
    <w:rsid w:val="00423D45"/>
    <w:rsid w:val="00431E10"/>
    <w:rsid w:val="00431ED2"/>
    <w:rsid w:val="004416A1"/>
    <w:rsid w:val="00464F2A"/>
    <w:rsid w:val="004706D6"/>
    <w:rsid w:val="004850BA"/>
    <w:rsid w:val="004A19F1"/>
    <w:rsid w:val="004A3CC4"/>
    <w:rsid w:val="004D198D"/>
    <w:rsid w:val="004D4FAB"/>
    <w:rsid w:val="00514658"/>
    <w:rsid w:val="00545ADE"/>
    <w:rsid w:val="00556AF6"/>
    <w:rsid w:val="005E5B54"/>
    <w:rsid w:val="006007A9"/>
    <w:rsid w:val="00620375"/>
    <w:rsid w:val="006427B0"/>
    <w:rsid w:val="00696BF9"/>
    <w:rsid w:val="006B53E7"/>
    <w:rsid w:val="006D1E9A"/>
    <w:rsid w:val="00741E1D"/>
    <w:rsid w:val="00783099"/>
    <w:rsid w:val="007B66CC"/>
    <w:rsid w:val="007F17C8"/>
    <w:rsid w:val="00855026"/>
    <w:rsid w:val="00882C2E"/>
    <w:rsid w:val="008B16F8"/>
    <w:rsid w:val="009159F9"/>
    <w:rsid w:val="00933FE5"/>
    <w:rsid w:val="009375FC"/>
    <w:rsid w:val="009877E5"/>
    <w:rsid w:val="009B563E"/>
    <w:rsid w:val="009D2FA5"/>
    <w:rsid w:val="00A060A2"/>
    <w:rsid w:val="00A70513"/>
    <w:rsid w:val="00AA2AC6"/>
    <w:rsid w:val="00AD30EF"/>
    <w:rsid w:val="00BC6AF5"/>
    <w:rsid w:val="00C03479"/>
    <w:rsid w:val="00C277EE"/>
    <w:rsid w:val="00C324EB"/>
    <w:rsid w:val="00C3460D"/>
    <w:rsid w:val="00C365A5"/>
    <w:rsid w:val="00C60AD8"/>
    <w:rsid w:val="00C7723F"/>
    <w:rsid w:val="00CA0EE1"/>
    <w:rsid w:val="00CA7A93"/>
    <w:rsid w:val="00CC2CE2"/>
    <w:rsid w:val="00CD12D1"/>
    <w:rsid w:val="00D01EDF"/>
    <w:rsid w:val="00D04E16"/>
    <w:rsid w:val="00D1036D"/>
    <w:rsid w:val="00D778D9"/>
    <w:rsid w:val="00D809AC"/>
    <w:rsid w:val="00EC6508"/>
    <w:rsid w:val="00F0290F"/>
    <w:rsid w:val="00F50587"/>
    <w:rsid w:val="00F558CA"/>
    <w:rsid w:val="00FB24F7"/>
    <w:rsid w:val="00F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CE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6E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0290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290F"/>
    <w:rPr>
      <w:rFonts w:cs="Times New Roman"/>
      <w:color w:val="800080"/>
      <w:u w:val="single"/>
    </w:rPr>
  </w:style>
  <w:style w:type="paragraph" w:customStyle="1" w:styleId="xl58">
    <w:name w:val="xl58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9">
    <w:name w:val="xl59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</w:rPr>
  </w:style>
  <w:style w:type="paragraph" w:customStyle="1" w:styleId="xl60">
    <w:name w:val="xl60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7"/>
      <w:szCs w:val="17"/>
    </w:rPr>
  </w:style>
  <w:style w:type="paragraph" w:customStyle="1" w:styleId="xl61">
    <w:name w:val="xl61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7"/>
      <w:szCs w:val="17"/>
    </w:rPr>
  </w:style>
  <w:style w:type="paragraph" w:customStyle="1" w:styleId="xl62">
    <w:name w:val="xl62"/>
    <w:basedOn w:val="Normalny"/>
    <w:rsid w:val="00F0290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7"/>
      <w:szCs w:val="17"/>
    </w:rPr>
  </w:style>
  <w:style w:type="paragraph" w:customStyle="1" w:styleId="xl65">
    <w:name w:val="xl65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7"/>
      <w:szCs w:val="17"/>
    </w:rPr>
  </w:style>
  <w:style w:type="paragraph" w:customStyle="1" w:styleId="xl66">
    <w:name w:val="xl66"/>
    <w:basedOn w:val="Normalny"/>
    <w:rsid w:val="00F0290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67">
    <w:name w:val="xl67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68">
    <w:name w:val="xl68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7"/>
      <w:szCs w:val="17"/>
    </w:rPr>
  </w:style>
  <w:style w:type="paragraph" w:customStyle="1" w:styleId="xl69">
    <w:name w:val="xl69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7"/>
      <w:szCs w:val="17"/>
    </w:rPr>
  </w:style>
  <w:style w:type="paragraph" w:customStyle="1" w:styleId="xl70">
    <w:name w:val="xl70"/>
    <w:basedOn w:val="Normalny"/>
    <w:rsid w:val="00F0290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72">
    <w:name w:val="xl72"/>
    <w:basedOn w:val="Normalny"/>
    <w:rsid w:val="00F0290F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4">
    <w:name w:val="xl74"/>
    <w:basedOn w:val="Normalny"/>
    <w:rsid w:val="00431E10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ny"/>
    <w:rsid w:val="00431E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6">
    <w:name w:val="xl76"/>
    <w:basedOn w:val="Normalny"/>
    <w:rsid w:val="00115B77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ny"/>
    <w:rsid w:val="00115B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3308</Words>
  <Characters>19852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e.raczynska</dc:creator>
  <cp:lastModifiedBy>k.dabrowska</cp:lastModifiedBy>
  <cp:revision>19</cp:revision>
  <cp:lastPrinted>2016-04-15T06:53:00Z</cp:lastPrinted>
  <dcterms:created xsi:type="dcterms:W3CDTF">2016-03-08T11:03:00Z</dcterms:created>
  <dcterms:modified xsi:type="dcterms:W3CDTF">2016-05-13T11:48:00Z</dcterms:modified>
</cp:coreProperties>
</file>