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A3" w:rsidRDefault="00717CA3" w:rsidP="00770B0E">
      <w:pPr>
        <w:ind w:left="9662" w:firstLine="708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717CA3" w:rsidRDefault="00717CA3" w:rsidP="00770B0E">
      <w:pPr>
        <w:ind w:firstLine="10370"/>
        <w:rPr>
          <w:sz w:val="16"/>
          <w:szCs w:val="16"/>
        </w:rPr>
      </w:pPr>
      <w:r>
        <w:rPr>
          <w:sz w:val="16"/>
          <w:szCs w:val="16"/>
        </w:rPr>
        <w:t xml:space="preserve">do uchwały nr V/52/15 </w:t>
      </w:r>
    </w:p>
    <w:p w:rsidR="00717CA3" w:rsidRDefault="00717CA3" w:rsidP="00770B0E">
      <w:pPr>
        <w:ind w:firstLine="10298"/>
        <w:rPr>
          <w:sz w:val="16"/>
          <w:szCs w:val="16"/>
        </w:rPr>
      </w:pPr>
      <w:r>
        <w:rPr>
          <w:sz w:val="16"/>
          <w:szCs w:val="16"/>
        </w:rPr>
        <w:t xml:space="preserve">  Rady  Powiatu we Włocławku</w:t>
      </w:r>
    </w:p>
    <w:p w:rsidR="00717CA3" w:rsidRDefault="00717CA3" w:rsidP="00770B0E">
      <w:pPr>
        <w:ind w:firstLine="10298"/>
        <w:rPr>
          <w:sz w:val="16"/>
          <w:szCs w:val="16"/>
        </w:rPr>
      </w:pPr>
      <w:r>
        <w:rPr>
          <w:sz w:val="16"/>
          <w:szCs w:val="16"/>
        </w:rPr>
        <w:t xml:space="preserve">  z dnia 30 marca 2015 r.                       </w:t>
      </w:r>
    </w:p>
    <w:p w:rsidR="00717CA3" w:rsidRPr="0085142D" w:rsidRDefault="00717CA3" w:rsidP="0085142D">
      <w:pPr>
        <w:ind w:firstLine="10298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717CA3" w:rsidRPr="00AA380A" w:rsidRDefault="00717CA3" w:rsidP="00304E51">
      <w:pPr>
        <w:jc w:val="center"/>
        <w:rPr>
          <w:b/>
          <w:bCs/>
          <w:color w:val="000000"/>
        </w:rPr>
      </w:pPr>
      <w:r w:rsidRPr="00AA380A">
        <w:rPr>
          <w:b/>
          <w:bCs/>
          <w:color w:val="000000"/>
        </w:rPr>
        <w:t xml:space="preserve">Zmiany w planie </w:t>
      </w:r>
      <w:r>
        <w:rPr>
          <w:b/>
          <w:bCs/>
          <w:color w:val="000000"/>
        </w:rPr>
        <w:t xml:space="preserve">dochodów i </w:t>
      </w:r>
      <w:r w:rsidRPr="00AA380A">
        <w:rPr>
          <w:b/>
          <w:bCs/>
          <w:color w:val="000000"/>
        </w:rPr>
        <w:t xml:space="preserve">wydatków związanych z realizacją zadań z zakresu administracji rządowej </w:t>
      </w:r>
    </w:p>
    <w:p w:rsidR="00717CA3" w:rsidRDefault="00717CA3" w:rsidP="00304E51">
      <w:pPr>
        <w:ind w:left="2832" w:firstLine="708"/>
        <w:rPr>
          <w:b/>
          <w:bCs/>
          <w:color w:val="000000"/>
        </w:rPr>
      </w:pPr>
      <w:r w:rsidRPr="00AA380A">
        <w:rPr>
          <w:b/>
          <w:bCs/>
          <w:color w:val="000000"/>
        </w:rPr>
        <w:t>i innych zadań zaleconych odrębnymi ustawami w 201</w:t>
      </w:r>
      <w:r>
        <w:rPr>
          <w:b/>
          <w:bCs/>
          <w:color w:val="000000"/>
        </w:rPr>
        <w:t>5</w:t>
      </w:r>
      <w:r w:rsidRPr="00AA380A">
        <w:rPr>
          <w:b/>
          <w:bCs/>
          <w:color w:val="000000"/>
        </w:rPr>
        <w:t>r.</w:t>
      </w:r>
    </w:p>
    <w:p w:rsidR="00717CA3" w:rsidRDefault="00717CA3" w:rsidP="00304E51">
      <w:pPr>
        <w:ind w:left="2832" w:firstLine="708"/>
        <w:rPr>
          <w:b/>
          <w:bCs/>
          <w:color w:val="000000"/>
        </w:rPr>
      </w:pPr>
    </w:p>
    <w:p w:rsidR="00717CA3" w:rsidRDefault="00717CA3" w:rsidP="00304E51">
      <w:pPr>
        <w:ind w:left="2832" w:firstLine="708"/>
        <w:rPr>
          <w:b/>
          <w:bCs/>
          <w:color w:val="000000"/>
        </w:rPr>
      </w:pPr>
    </w:p>
    <w:tbl>
      <w:tblPr>
        <w:tblW w:w="137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0"/>
        <w:gridCol w:w="920"/>
        <w:gridCol w:w="1140"/>
        <w:gridCol w:w="1140"/>
        <w:gridCol w:w="4340"/>
        <w:gridCol w:w="1900"/>
        <w:gridCol w:w="1760"/>
        <w:gridCol w:w="1620"/>
        <w:gridCol w:w="700"/>
      </w:tblGrid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142 029,00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142 029,00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142 029,00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(nieinwestycyjne)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109"/>
        </w:trPr>
        <w:tc>
          <w:tcPr>
            <w:tcW w:w="137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13 460 400,00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142 029,00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13 602 429,00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7CA3" w:rsidRDefault="00717CA3" w:rsidP="00770B0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CA3" w:rsidRDefault="00717CA3"/>
    <w:tbl>
      <w:tblPr>
        <w:tblW w:w="141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0"/>
        <w:gridCol w:w="920"/>
        <w:gridCol w:w="1140"/>
        <w:gridCol w:w="1140"/>
        <w:gridCol w:w="4392"/>
        <w:gridCol w:w="1842"/>
        <w:gridCol w:w="1843"/>
        <w:gridCol w:w="1559"/>
        <w:gridCol w:w="1044"/>
      </w:tblGrid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142 029,00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142 029,00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280 029,00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142 029,00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157 029,00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495 600,00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(nieinwestycyjne)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</w:rPr>
            </w:pPr>
            <w:r w:rsidRPr="00607F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109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CA3" w:rsidRPr="00607FB5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13 460 400,00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142 029,00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7CA3" w:rsidRPr="00607FB5" w:rsidRDefault="00717CA3" w:rsidP="00607FB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7FB5">
              <w:rPr>
                <w:rFonts w:ascii="Arial" w:hAnsi="Arial" w:cs="Arial"/>
                <w:color w:val="000000"/>
                <w:sz w:val="17"/>
                <w:szCs w:val="17"/>
              </w:rPr>
              <w:t>13 602 429,00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CA3" w:rsidRPr="00607FB5" w:rsidRDefault="00717CA3" w:rsidP="00607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7CA3" w:rsidRDefault="00717CA3"/>
    <w:p w:rsidR="00717CA3" w:rsidRDefault="00717CA3" w:rsidP="0085142D"/>
    <w:p w:rsidR="00717CA3" w:rsidRDefault="00717CA3" w:rsidP="0085142D"/>
    <w:p w:rsidR="00717CA3" w:rsidRDefault="00717CA3" w:rsidP="0085142D"/>
    <w:sectPr w:rsidR="00717CA3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B0E"/>
    <w:rsid w:val="000816C2"/>
    <w:rsid w:val="000B37E9"/>
    <w:rsid w:val="000D1B1D"/>
    <w:rsid w:val="000D427E"/>
    <w:rsid w:val="000E5D40"/>
    <w:rsid w:val="001A5038"/>
    <w:rsid w:val="00304E51"/>
    <w:rsid w:val="003436E2"/>
    <w:rsid w:val="0041325F"/>
    <w:rsid w:val="00607FB5"/>
    <w:rsid w:val="00717CA3"/>
    <w:rsid w:val="00731721"/>
    <w:rsid w:val="00765BB7"/>
    <w:rsid w:val="00770B0E"/>
    <w:rsid w:val="0085142D"/>
    <w:rsid w:val="008C5444"/>
    <w:rsid w:val="00934DA0"/>
    <w:rsid w:val="00AA380A"/>
    <w:rsid w:val="00B80DD9"/>
    <w:rsid w:val="00C7752F"/>
    <w:rsid w:val="00CE401C"/>
    <w:rsid w:val="00D0122D"/>
    <w:rsid w:val="00D13BED"/>
    <w:rsid w:val="00E606A4"/>
    <w:rsid w:val="00F97707"/>
    <w:rsid w:val="00FA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296</Words>
  <Characters>1781</Characters>
  <Application>Microsoft Office Outlook</Application>
  <DocSecurity>0</DocSecurity>
  <Lines>0</Lines>
  <Paragraphs>0</Paragraphs>
  <ScaleCrop>false</ScaleCrop>
  <Company>ul. Osiedlowa 2/12 ,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</cp:lastModifiedBy>
  <cp:revision>9</cp:revision>
  <cp:lastPrinted>2015-03-09T11:22:00Z</cp:lastPrinted>
  <dcterms:created xsi:type="dcterms:W3CDTF">2013-11-06T10:43:00Z</dcterms:created>
  <dcterms:modified xsi:type="dcterms:W3CDTF">2015-03-29T17:54:00Z</dcterms:modified>
</cp:coreProperties>
</file>