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57" w:rsidRPr="007645B4" w:rsidRDefault="007645B4" w:rsidP="007645B4">
      <w:pPr>
        <w:jc w:val="right"/>
        <w:rPr>
          <w:sz w:val="24"/>
          <w:szCs w:val="24"/>
        </w:rPr>
      </w:pPr>
      <w:r w:rsidRPr="007645B4">
        <w:rPr>
          <w:sz w:val="24"/>
          <w:szCs w:val="24"/>
        </w:rPr>
        <w:t>Włocławek, 21 listopada 2016 r.</w:t>
      </w:r>
    </w:p>
    <w:p w:rsidR="007645B4" w:rsidRPr="007645B4" w:rsidRDefault="007645B4">
      <w:pPr>
        <w:rPr>
          <w:sz w:val="24"/>
          <w:szCs w:val="24"/>
        </w:rPr>
      </w:pPr>
    </w:p>
    <w:p w:rsidR="007645B4" w:rsidRPr="007645B4" w:rsidRDefault="007645B4">
      <w:pPr>
        <w:rPr>
          <w:sz w:val="24"/>
          <w:szCs w:val="24"/>
        </w:rPr>
      </w:pPr>
      <w:r w:rsidRPr="007645B4">
        <w:rPr>
          <w:sz w:val="24"/>
          <w:szCs w:val="24"/>
        </w:rPr>
        <w:t>IR.272.2.76.2016</w:t>
      </w:r>
    </w:p>
    <w:p w:rsidR="00567782" w:rsidRPr="00567782" w:rsidRDefault="00567782" w:rsidP="00567782">
      <w:pPr>
        <w:jc w:val="right"/>
        <w:rPr>
          <w:b/>
          <w:sz w:val="24"/>
          <w:szCs w:val="24"/>
        </w:rPr>
      </w:pPr>
      <w:r w:rsidRPr="00567782">
        <w:rPr>
          <w:b/>
          <w:sz w:val="24"/>
          <w:szCs w:val="24"/>
        </w:rPr>
        <w:t>Wszyscy Wykonawcy</w:t>
      </w:r>
    </w:p>
    <w:p w:rsidR="007645B4" w:rsidRPr="007645B4" w:rsidRDefault="007645B4" w:rsidP="007645B4">
      <w:pPr>
        <w:jc w:val="both"/>
        <w:rPr>
          <w:b/>
          <w:bCs w:val="0"/>
          <w:color w:val="000000"/>
          <w:sz w:val="24"/>
          <w:szCs w:val="24"/>
        </w:rPr>
      </w:pPr>
      <w:r w:rsidRPr="007645B4">
        <w:rPr>
          <w:b/>
          <w:sz w:val="24"/>
          <w:szCs w:val="24"/>
          <w:u w:val="single"/>
        </w:rPr>
        <w:t>Zmiana treści (1) Warunków Zamówienia /WZ/</w:t>
      </w:r>
      <w:r w:rsidRPr="007645B4">
        <w:rPr>
          <w:sz w:val="24"/>
          <w:szCs w:val="24"/>
        </w:rPr>
        <w:t xml:space="preserve"> w prowadzonym postępowaniu w trybie bez stosowania ustawy z dnia 29 stycznia 2004 r. Prawo zamówień publicznych (Dz.U. z 2015 r. poz. 2164 ze zm.) właściwe dla zamówień o równowartości poniżej 30 000 euro, zgodnie z art. 4 pkt 8 tejże ustawy, na </w:t>
      </w:r>
      <w:r w:rsidRPr="007645B4">
        <w:rPr>
          <w:b/>
          <w:bCs w:val="0"/>
          <w:color w:val="000000"/>
          <w:sz w:val="24"/>
          <w:szCs w:val="24"/>
        </w:rPr>
        <w:t>„Audyt bezpieczeństwa informacji”.</w:t>
      </w:r>
    </w:p>
    <w:p w:rsidR="007645B4" w:rsidRPr="007645B4" w:rsidRDefault="007645B4" w:rsidP="007645B4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Cs w:val="24"/>
        </w:rPr>
      </w:pPr>
    </w:p>
    <w:p w:rsidR="007645B4" w:rsidRPr="007645B4" w:rsidRDefault="007645B4" w:rsidP="007645B4">
      <w:pPr>
        <w:jc w:val="both"/>
        <w:rPr>
          <w:color w:val="000000"/>
          <w:sz w:val="24"/>
          <w:szCs w:val="24"/>
        </w:rPr>
      </w:pPr>
      <w:r w:rsidRPr="007645B4">
        <w:rPr>
          <w:color w:val="000000"/>
          <w:sz w:val="24"/>
          <w:szCs w:val="24"/>
        </w:rPr>
        <w:t xml:space="preserve">W dniu 21.11.2016 r. jeden z wykonawców zwrócił się z </w:t>
      </w:r>
      <w:r w:rsidR="00523E86">
        <w:rPr>
          <w:color w:val="000000"/>
          <w:sz w:val="24"/>
          <w:szCs w:val="24"/>
        </w:rPr>
        <w:t>następującym zapytaniem</w:t>
      </w:r>
      <w:r w:rsidRPr="007645B4">
        <w:rPr>
          <w:color w:val="000000"/>
          <w:sz w:val="24"/>
          <w:szCs w:val="24"/>
        </w:rPr>
        <w:t>:</w:t>
      </w:r>
    </w:p>
    <w:p w:rsidR="007645B4" w:rsidRPr="007645B4" w:rsidRDefault="007645B4" w:rsidP="007645B4">
      <w:pPr>
        <w:jc w:val="both"/>
        <w:rPr>
          <w:b/>
          <w:sz w:val="24"/>
          <w:szCs w:val="24"/>
        </w:rPr>
      </w:pPr>
      <w:r w:rsidRPr="007645B4">
        <w:rPr>
          <w:b/>
          <w:sz w:val="24"/>
          <w:szCs w:val="24"/>
        </w:rPr>
        <w:t>Pytanie 1</w:t>
      </w:r>
    </w:p>
    <w:p w:rsidR="007645B4" w:rsidRPr="007645B4" w:rsidRDefault="007645B4" w:rsidP="007645B4">
      <w:pPr>
        <w:spacing w:before="120"/>
        <w:jc w:val="both"/>
        <w:rPr>
          <w:sz w:val="24"/>
          <w:szCs w:val="24"/>
        </w:rPr>
      </w:pPr>
      <w:r w:rsidRPr="007645B4">
        <w:rPr>
          <w:sz w:val="24"/>
          <w:szCs w:val="24"/>
        </w:rPr>
        <w:t>W jakim celu potrzebują Państwo poświadczenie bezpieczeństwa ABW skoro w ramach tej usługi nie ma kontaktu z informacjami niejawnymi?</w:t>
      </w:r>
    </w:p>
    <w:p w:rsidR="007645B4" w:rsidRPr="007645B4" w:rsidRDefault="007645B4" w:rsidP="007645B4">
      <w:pPr>
        <w:spacing w:before="120"/>
        <w:jc w:val="both"/>
        <w:rPr>
          <w:b/>
          <w:sz w:val="24"/>
          <w:szCs w:val="24"/>
        </w:rPr>
      </w:pPr>
      <w:r w:rsidRPr="007645B4">
        <w:rPr>
          <w:b/>
          <w:sz w:val="24"/>
          <w:szCs w:val="24"/>
        </w:rPr>
        <w:t>Odpowiedź 1</w:t>
      </w:r>
    </w:p>
    <w:p w:rsidR="00567782" w:rsidRDefault="007645B4" w:rsidP="007645B4">
      <w:pPr>
        <w:jc w:val="both"/>
        <w:rPr>
          <w:rFonts w:eastAsia="Calibri"/>
          <w:bCs w:val="0"/>
          <w:spacing w:val="0"/>
          <w:kern w:val="0"/>
          <w:sz w:val="24"/>
          <w:szCs w:val="24"/>
          <w:lang w:eastAsia="en-US"/>
        </w:rPr>
      </w:pPr>
      <w:r w:rsidRPr="007645B4"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 xml:space="preserve">W związku z tym iż audyt bezpieczeństwa </w:t>
      </w:r>
      <w:r w:rsidR="004111B3"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 xml:space="preserve">informacji </w:t>
      </w:r>
      <w:r w:rsidRPr="007645B4"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 xml:space="preserve">nie będzie </w:t>
      </w:r>
      <w:r w:rsidR="00567782"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>dotyczył kontaktu z  informacjami niejawnymi</w:t>
      </w:r>
      <w:r w:rsidRPr="007645B4"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 xml:space="preserve"> </w:t>
      </w:r>
      <w:r w:rsidR="00567782"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 xml:space="preserve">dokonuje się zmiany zapisu </w:t>
      </w:r>
      <w:r w:rsidR="00567782" w:rsidRPr="004111B3">
        <w:rPr>
          <w:rFonts w:eastAsia="Calibri"/>
          <w:b/>
          <w:bCs w:val="0"/>
          <w:spacing w:val="0"/>
          <w:kern w:val="0"/>
          <w:sz w:val="24"/>
          <w:szCs w:val="24"/>
          <w:lang w:eastAsia="en-US"/>
        </w:rPr>
        <w:t>pkt IV Warunków Zamówienia</w:t>
      </w:r>
      <w:r w:rsidR="00567782"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>, gdzie odstępuj</w:t>
      </w:r>
      <w:r w:rsidR="004111B3"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>e</w:t>
      </w:r>
      <w:r w:rsidR="00567782"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 xml:space="preserve"> się</w:t>
      </w:r>
      <w:r w:rsidR="00567782" w:rsidRPr="007645B4"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 xml:space="preserve"> </w:t>
      </w:r>
      <w:r w:rsidR="00567782"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>od wymogu posiadania certyfikatu: Poświadczenia Bezpieczeństwa ABW.</w:t>
      </w:r>
    </w:p>
    <w:p w:rsidR="007645B4" w:rsidRPr="007645B4" w:rsidRDefault="00567782" w:rsidP="007645B4">
      <w:pPr>
        <w:jc w:val="both"/>
        <w:rPr>
          <w:rFonts w:eastAsia="Calibri"/>
          <w:bCs w:val="0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>Pozostałe zapisy Warunków Zamówienia pozostają bez zmian</w:t>
      </w:r>
      <w:r w:rsidR="004111B3"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>.</w:t>
      </w:r>
      <w:r>
        <w:rPr>
          <w:rFonts w:eastAsia="Calibri"/>
          <w:bCs w:val="0"/>
          <w:spacing w:val="0"/>
          <w:kern w:val="0"/>
          <w:sz w:val="24"/>
          <w:szCs w:val="24"/>
          <w:lang w:eastAsia="en-US"/>
        </w:rPr>
        <w:t xml:space="preserve"> </w:t>
      </w:r>
    </w:p>
    <w:p w:rsidR="007645B4" w:rsidRPr="007645B4" w:rsidRDefault="007645B4" w:rsidP="007645B4">
      <w:pPr>
        <w:jc w:val="both"/>
        <w:rPr>
          <w:sz w:val="24"/>
          <w:szCs w:val="24"/>
        </w:rPr>
      </w:pPr>
    </w:p>
    <w:p w:rsidR="00744120" w:rsidRDefault="00744120" w:rsidP="00744120">
      <w:pPr>
        <w:pStyle w:val="Standard"/>
        <w:tabs>
          <w:tab w:val="left" w:pos="-3544"/>
        </w:tabs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Starosta Włocławski</w:t>
      </w:r>
    </w:p>
    <w:p w:rsidR="00744120" w:rsidRDefault="00744120" w:rsidP="00744120">
      <w:pPr>
        <w:pStyle w:val="Standard"/>
        <w:tabs>
          <w:tab w:val="left" w:pos="-3544"/>
        </w:tabs>
        <w:ind w:firstLine="851"/>
        <w:jc w:val="both"/>
        <w:rPr>
          <w:sz w:val="28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bookmarkStart w:id="0" w:name="_GoBack"/>
      <w:bookmarkEnd w:id="0"/>
      <w:r>
        <w:t>Kazimierz Kaca</w:t>
      </w:r>
    </w:p>
    <w:p w:rsidR="007645B4" w:rsidRPr="007645B4" w:rsidRDefault="007645B4" w:rsidP="007645B4">
      <w:pPr>
        <w:jc w:val="both"/>
        <w:rPr>
          <w:b/>
          <w:sz w:val="24"/>
          <w:szCs w:val="24"/>
        </w:rPr>
      </w:pPr>
    </w:p>
    <w:p w:rsidR="007645B4" w:rsidRPr="007645B4" w:rsidRDefault="007645B4" w:rsidP="007645B4">
      <w:pPr>
        <w:jc w:val="both"/>
        <w:rPr>
          <w:sz w:val="24"/>
          <w:szCs w:val="24"/>
        </w:rPr>
      </w:pPr>
    </w:p>
    <w:p w:rsidR="007645B4" w:rsidRPr="007645B4" w:rsidRDefault="007645B4" w:rsidP="007645B4">
      <w:pPr>
        <w:jc w:val="both"/>
        <w:rPr>
          <w:sz w:val="24"/>
          <w:szCs w:val="24"/>
        </w:rPr>
      </w:pPr>
    </w:p>
    <w:p w:rsidR="007645B4" w:rsidRPr="007645B4" w:rsidRDefault="007645B4" w:rsidP="007645B4">
      <w:pPr>
        <w:jc w:val="both"/>
        <w:rPr>
          <w:sz w:val="24"/>
          <w:szCs w:val="24"/>
        </w:rPr>
      </w:pPr>
    </w:p>
    <w:sectPr w:rsidR="007645B4" w:rsidRPr="0076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71"/>
    <w:rsid w:val="00275157"/>
    <w:rsid w:val="002B5671"/>
    <w:rsid w:val="004111B3"/>
    <w:rsid w:val="00523E86"/>
    <w:rsid w:val="00567782"/>
    <w:rsid w:val="00744120"/>
    <w:rsid w:val="007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5B4"/>
    <w:pPr>
      <w:keepNext/>
      <w:numPr>
        <w:numId w:val="1"/>
      </w:numPr>
      <w:suppressAutoHyphens/>
      <w:spacing w:after="0" w:line="240" w:lineRule="auto"/>
      <w:outlineLvl w:val="0"/>
    </w:pPr>
    <w:rPr>
      <w:bCs w:val="0"/>
      <w:spacing w:val="0"/>
      <w:kern w:val="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5B4"/>
    <w:rPr>
      <w:bCs w:val="0"/>
      <w:spacing w:val="0"/>
      <w:kern w:val="0"/>
      <w:lang w:eastAsia="ar-SA"/>
    </w:rPr>
  </w:style>
  <w:style w:type="paragraph" w:customStyle="1" w:styleId="Standard">
    <w:name w:val="Standard"/>
    <w:rsid w:val="00744120"/>
    <w:pPr>
      <w:suppressAutoHyphens/>
      <w:spacing w:after="0" w:line="240" w:lineRule="auto"/>
      <w:textAlignment w:val="baseline"/>
    </w:pPr>
    <w:rPr>
      <w:bCs w:val="0"/>
      <w:spacing w:val="0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5B4"/>
    <w:pPr>
      <w:keepNext/>
      <w:numPr>
        <w:numId w:val="1"/>
      </w:numPr>
      <w:suppressAutoHyphens/>
      <w:spacing w:after="0" w:line="240" w:lineRule="auto"/>
      <w:outlineLvl w:val="0"/>
    </w:pPr>
    <w:rPr>
      <w:bCs w:val="0"/>
      <w:spacing w:val="0"/>
      <w:kern w:val="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5B4"/>
    <w:rPr>
      <w:bCs w:val="0"/>
      <w:spacing w:val="0"/>
      <w:kern w:val="0"/>
      <w:lang w:eastAsia="ar-SA"/>
    </w:rPr>
  </w:style>
  <w:style w:type="paragraph" w:customStyle="1" w:styleId="Standard">
    <w:name w:val="Standard"/>
    <w:rsid w:val="00744120"/>
    <w:pPr>
      <w:suppressAutoHyphens/>
      <w:spacing w:after="0" w:line="240" w:lineRule="auto"/>
      <w:textAlignment w:val="baseline"/>
    </w:pPr>
    <w:rPr>
      <w:bCs w:val="0"/>
      <w:spacing w:val="0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4</cp:revision>
  <cp:lastPrinted>2016-11-21T12:48:00Z</cp:lastPrinted>
  <dcterms:created xsi:type="dcterms:W3CDTF">2016-11-21T12:26:00Z</dcterms:created>
  <dcterms:modified xsi:type="dcterms:W3CDTF">2016-11-21T13:30:00Z</dcterms:modified>
</cp:coreProperties>
</file>