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C6" w:rsidRDefault="00220BC6" w:rsidP="00220BC6">
      <w:pPr>
        <w:pStyle w:val="Zawartotabeli"/>
        <w:rPr>
          <w:b/>
        </w:rPr>
      </w:pPr>
      <w:r>
        <w:rPr>
          <w:b/>
        </w:rPr>
        <w:t>BROI.0012.4.</w:t>
      </w:r>
      <w:r w:rsidR="004859C6">
        <w:rPr>
          <w:b/>
        </w:rPr>
        <w:t>7</w:t>
      </w:r>
      <w:r>
        <w:rPr>
          <w:b/>
        </w:rPr>
        <w:t>.2015</w:t>
      </w:r>
    </w:p>
    <w:p w:rsidR="00220BC6" w:rsidRDefault="00220BC6" w:rsidP="00220BC6">
      <w:pPr>
        <w:pStyle w:val="Zawartotabeli"/>
        <w:jc w:val="center"/>
        <w:rPr>
          <w:b/>
        </w:rPr>
      </w:pPr>
    </w:p>
    <w:p w:rsidR="00220BC6" w:rsidRDefault="00220BC6" w:rsidP="00220BC6">
      <w:pPr>
        <w:pStyle w:val="Zawartotabeli"/>
        <w:jc w:val="center"/>
        <w:rPr>
          <w:b/>
        </w:rPr>
      </w:pPr>
      <w:r>
        <w:rPr>
          <w:b/>
        </w:rPr>
        <w:t xml:space="preserve">Protokół nr </w:t>
      </w:r>
      <w:r w:rsidR="004859C6">
        <w:rPr>
          <w:b/>
        </w:rPr>
        <w:t>7</w:t>
      </w:r>
      <w:r>
        <w:rPr>
          <w:b/>
        </w:rPr>
        <w:t>/15</w:t>
      </w:r>
    </w:p>
    <w:p w:rsidR="00220BC6" w:rsidRDefault="00220BC6" w:rsidP="00220BC6">
      <w:pPr>
        <w:pStyle w:val="Zawartotabeli"/>
        <w:jc w:val="center"/>
        <w:rPr>
          <w:b/>
        </w:rPr>
      </w:pPr>
      <w:r>
        <w:rPr>
          <w:b/>
        </w:rPr>
        <w:t xml:space="preserve">z posiedzenia Komisji Infrastruktury i Rozwoju </w:t>
      </w:r>
    </w:p>
    <w:p w:rsidR="00220BC6" w:rsidRDefault="00220BC6" w:rsidP="00220BC6">
      <w:pPr>
        <w:pStyle w:val="Zawartotabeli"/>
        <w:jc w:val="center"/>
        <w:rPr>
          <w:b/>
        </w:rPr>
      </w:pPr>
      <w:r>
        <w:rPr>
          <w:b/>
        </w:rPr>
        <w:t xml:space="preserve">z dnia </w:t>
      </w:r>
      <w:r w:rsidR="004859C6">
        <w:rPr>
          <w:b/>
        </w:rPr>
        <w:t>25 listopada 20</w:t>
      </w:r>
      <w:r>
        <w:rPr>
          <w:b/>
        </w:rPr>
        <w:t>15 roku</w:t>
      </w:r>
    </w:p>
    <w:p w:rsidR="00220BC6" w:rsidRDefault="00220BC6" w:rsidP="00220BC6">
      <w:pPr>
        <w:pStyle w:val="Zawartotabeli"/>
        <w:jc w:val="center"/>
        <w:rPr>
          <w:b/>
        </w:rPr>
      </w:pPr>
    </w:p>
    <w:p w:rsidR="00220BC6" w:rsidRDefault="00220BC6" w:rsidP="00220BC6">
      <w:pPr>
        <w:pStyle w:val="Zawartotabeli"/>
        <w:rPr>
          <w:b/>
          <w:bCs/>
        </w:rPr>
      </w:pPr>
      <w:r>
        <w:rPr>
          <w:b/>
          <w:bCs/>
        </w:rPr>
        <w:t>1) Otwarcie obrad Komisji.</w:t>
      </w:r>
    </w:p>
    <w:p w:rsidR="00220BC6" w:rsidRDefault="00687FB7" w:rsidP="00687FB7">
      <w:pPr>
        <w:pStyle w:val="Zawartotabeli"/>
        <w:tabs>
          <w:tab w:val="left" w:pos="5267"/>
        </w:tabs>
        <w:jc w:val="both"/>
      </w:pPr>
      <w:r>
        <w:tab/>
      </w:r>
    </w:p>
    <w:p w:rsidR="00220BC6" w:rsidRDefault="00220BC6" w:rsidP="00220BC6">
      <w:pPr>
        <w:pStyle w:val="Zawartotabeli"/>
        <w:jc w:val="both"/>
      </w:pPr>
      <w:r>
        <w:rPr>
          <w:b/>
        </w:rPr>
        <w:t xml:space="preserve">Pan Jerzy </w:t>
      </w:r>
      <w:proofErr w:type="spellStart"/>
      <w:r>
        <w:rPr>
          <w:b/>
        </w:rPr>
        <w:t>Donajczyk</w:t>
      </w:r>
      <w:proofErr w:type="spellEnd"/>
      <w:r>
        <w:rPr>
          <w:b/>
        </w:rPr>
        <w:t xml:space="preserve"> Przewodniczący Komisji Infrastruktury i Rozwoju </w:t>
      </w:r>
      <w:r>
        <w:t xml:space="preserve">dnia </w:t>
      </w:r>
      <w:r w:rsidR="002F019E">
        <w:t>25</w:t>
      </w:r>
      <w:r w:rsidR="00C411B3">
        <w:t> </w:t>
      </w:r>
      <w:r w:rsidR="002F019E">
        <w:t>listopada</w:t>
      </w:r>
      <w:r w:rsidR="00727049">
        <w:t xml:space="preserve"> </w:t>
      </w:r>
      <w:r>
        <w:t xml:space="preserve"> 2015 roku o godzinie 1</w:t>
      </w:r>
      <w:r w:rsidR="002F019E">
        <w:t>2</w:t>
      </w:r>
      <w:r w:rsidR="002F019E">
        <w:rPr>
          <w:vertAlign w:val="superscript"/>
        </w:rPr>
        <w:t>0</w:t>
      </w:r>
      <w:r w:rsidR="00727049">
        <w:rPr>
          <w:vertAlign w:val="superscript"/>
        </w:rPr>
        <w:t xml:space="preserve">5 </w:t>
      </w:r>
      <w:r>
        <w:rPr>
          <w:vertAlign w:val="superscript"/>
        </w:rPr>
        <w:t xml:space="preserve"> </w:t>
      </w:r>
      <w:r>
        <w:t>otworzył obrady Komisji  Infrastruktury i</w:t>
      </w:r>
      <w:r w:rsidR="00E141F7">
        <w:t> </w:t>
      </w:r>
      <w:r>
        <w:t>Rozwoju. Powitał członków Komisji oraz zaproszonych gości w osobach</w:t>
      </w:r>
      <w:r w:rsidR="002943C0">
        <w:t>:</w:t>
      </w:r>
      <w:r>
        <w:t xml:space="preserve"> </w:t>
      </w:r>
      <w:r w:rsidR="006B6F6A">
        <w:t xml:space="preserve">Pani Igi </w:t>
      </w:r>
      <w:proofErr w:type="spellStart"/>
      <w:r w:rsidR="006B6F6A">
        <w:t>Przystałowskiej</w:t>
      </w:r>
      <w:proofErr w:type="spellEnd"/>
      <w:r w:rsidR="006B6F6A">
        <w:t xml:space="preserve"> – Skarbnika Powiatu, </w:t>
      </w:r>
      <w:r w:rsidR="002F019E">
        <w:t xml:space="preserve">Pana Zygmunta </w:t>
      </w:r>
      <w:proofErr w:type="spellStart"/>
      <w:r w:rsidR="002F019E">
        <w:t>Bałutę</w:t>
      </w:r>
      <w:proofErr w:type="spellEnd"/>
      <w:r w:rsidR="002F019E">
        <w:t xml:space="preserve"> – Sekretarza Powiatu, Pani Jolanty </w:t>
      </w:r>
      <w:proofErr w:type="spellStart"/>
      <w:r w:rsidR="002F019E">
        <w:t>Szostkiewicz</w:t>
      </w:r>
      <w:proofErr w:type="spellEnd"/>
      <w:r w:rsidR="002F019E">
        <w:t xml:space="preserve"> – pracownika Wydziału Ochrony Środowiska i Administracji Budowlanej, Pana Tadeusza Wiśniewskiego – Dyrektora Powiatowego </w:t>
      </w:r>
      <w:r w:rsidR="00C411B3">
        <w:t>Z</w:t>
      </w:r>
      <w:r w:rsidR="002F019E">
        <w:t>arządu Dróg we Włocławku z siedzibą w Jarantowicach.</w:t>
      </w:r>
    </w:p>
    <w:p w:rsidR="00220BC6" w:rsidRDefault="00220BC6" w:rsidP="00220BC6">
      <w:pPr>
        <w:pStyle w:val="Zawartotabeli"/>
        <w:jc w:val="both"/>
      </w:pPr>
      <w:r>
        <w:t xml:space="preserve">Lista zaproszonych osób stanowi załącznik nr 1 do niniejszego protokołu. </w:t>
      </w:r>
    </w:p>
    <w:p w:rsidR="00220BC6" w:rsidRDefault="00220BC6" w:rsidP="00220BC6">
      <w:pPr>
        <w:pStyle w:val="Zawartotabeli"/>
        <w:jc w:val="both"/>
      </w:pPr>
    </w:p>
    <w:p w:rsidR="00220BC6" w:rsidRDefault="00220BC6" w:rsidP="00220BC6">
      <w:pPr>
        <w:pStyle w:val="Zawartotabeli"/>
        <w:rPr>
          <w:b/>
          <w:bCs/>
        </w:rPr>
      </w:pPr>
      <w:r>
        <w:rPr>
          <w:b/>
          <w:bCs/>
        </w:rPr>
        <w:t xml:space="preserve">2) Stwierdzenie quorum. </w:t>
      </w:r>
    </w:p>
    <w:p w:rsidR="00220BC6" w:rsidRDefault="00220BC6" w:rsidP="00220BC6">
      <w:pPr>
        <w:pStyle w:val="Zawartotabeli"/>
        <w:rPr>
          <w:b/>
          <w:bCs/>
          <w:sz w:val="26"/>
          <w:szCs w:val="26"/>
        </w:rPr>
      </w:pPr>
    </w:p>
    <w:p w:rsidR="00220BC6" w:rsidRDefault="00220BC6" w:rsidP="00220BC6">
      <w:pPr>
        <w:tabs>
          <w:tab w:val="left" w:pos="360"/>
        </w:tabs>
        <w:jc w:val="both"/>
        <w:rPr>
          <w:rFonts w:eastAsia="Times New Roman"/>
          <w:color w:val="auto"/>
        </w:rPr>
      </w:pPr>
      <w:r>
        <w:rPr>
          <w:rFonts w:eastAsia="Times New Roman"/>
          <w:b/>
          <w:color w:val="auto"/>
        </w:rPr>
        <w:t>Przewodniczący Komisji</w:t>
      </w:r>
      <w:r>
        <w:rPr>
          <w:rFonts w:eastAsia="Times New Roman"/>
          <w:color w:val="auto"/>
        </w:rPr>
        <w:t xml:space="preserve"> na podstawie listy obecności stwierdził, że w obradach uczestniczy </w:t>
      </w:r>
      <w:r w:rsidR="00E0455F">
        <w:rPr>
          <w:rFonts w:eastAsia="Times New Roman"/>
          <w:color w:val="auto"/>
        </w:rPr>
        <w:t>4</w:t>
      </w:r>
      <w:r>
        <w:rPr>
          <w:rFonts w:eastAsia="Times New Roman"/>
          <w:color w:val="auto"/>
        </w:rPr>
        <w:t xml:space="preserve"> osób, co wobec ustawowego składu Komisji, liczącego 6  osób stanowi wymagane quorum.</w:t>
      </w:r>
    </w:p>
    <w:p w:rsidR="00220BC6" w:rsidRDefault="00220BC6" w:rsidP="00220BC6">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220BC6" w:rsidRDefault="00220BC6" w:rsidP="00220BC6">
      <w:pPr>
        <w:tabs>
          <w:tab w:val="left" w:pos="360"/>
        </w:tabs>
        <w:jc w:val="both"/>
        <w:rPr>
          <w:rFonts w:eastAsia="Times New Roman"/>
          <w:color w:val="auto"/>
        </w:rPr>
      </w:pPr>
    </w:p>
    <w:p w:rsidR="00220BC6" w:rsidRDefault="00220BC6" w:rsidP="00220BC6">
      <w:pPr>
        <w:pStyle w:val="Zawartotabeli"/>
        <w:jc w:val="both"/>
        <w:rPr>
          <w:b/>
          <w:bCs/>
        </w:rPr>
      </w:pPr>
      <w:r>
        <w:rPr>
          <w:b/>
          <w:bCs/>
        </w:rPr>
        <w:t xml:space="preserve">3) Przyjęcie porządku obrad. </w:t>
      </w:r>
    </w:p>
    <w:p w:rsidR="00220BC6" w:rsidRDefault="00220BC6" w:rsidP="00220BC6">
      <w:pPr>
        <w:jc w:val="both"/>
      </w:pPr>
    </w:p>
    <w:p w:rsidR="00220BC6" w:rsidRDefault="00220BC6" w:rsidP="00220BC6">
      <w:pPr>
        <w:jc w:val="both"/>
      </w:pPr>
      <w:r>
        <w:rPr>
          <w:b/>
        </w:rPr>
        <w:t>Przewodniczący Komisji</w:t>
      </w:r>
      <w:r>
        <w:t xml:space="preserve"> poinformował radnych, iż wraz zawiadomieniem o posiedzeniu Komisji otrzymali porządek obrad w brzmieniu:</w:t>
      </w:r>
    </w:p>
    <w:p w:rsidR="004910A9" w:rsidRPr="00710A4D" w:rsidRDefault="004910A9" w:rsidP="004910A9">
      <w:pPr>
        <w:jc w:val="both"/>
        <w:rPr>
          <w:i/>
          <w:u w:val="single"/>
        </w:rPr>
      </w:pPr>
      <w:r w:rsidRPr="00710A4D">
        <w:rPr>
          <w:i/>
          <w:u w:val="single"/>
        </w:rPr>
        <w:t>Porządek obrad:</w:t>
      </w:r>
    </w:p>
    <w:p w:rsidR="004910A9" w:rsidRPr="00710A4D" w:rsidRDefault="004910A9" w:rsidP="004910A9">
      <w:pPr>
        <w:widowControl/>
        <w:numPr>
          <w:ilvl w:val="0"/>
          <w:numId w:val="2"/>
        </w:numPr>
        <w:suppressAutoHyphens w:val="0"/>
        <w:jc w:val="both"/>
      </w:pPr>
      <w:r w:rsidRPr="00710A4D">
        <w:t>Otwarcie obrad Komisji.</w:t>
      </w:r>
    </w:p>
    <w:p w:rsidR="004910A9" w:rsidRPr="00710A4D" w:rsidRDefault="004910A9" w:rsidP="004910A9">
      <w:pPr>
        <w:widowControl/>
        <w:numPr>
          <w:ilvl w:val="0"/>
          <w:numId w:val="2"/>
        </w:numPr>
        <w:suppressAutoHyphens w:val="0"/>
        <w:jc w:val="both"/>
      </w:pPr>
      <w:r w:rsidRPr="00710A4D">
        <w:t xml:space="preserve">Stwierdzenie quorum. </w:t>
      </w:r>
    </w:p>
    <w:p w:rsidR="004910A9" w:rsidRPr="00710A4D" w:rsidRDefault="004910A9" w:rsidP="004910A9">
      <w:pPr>
        <w:widowControl/>
        <w:numPr>
          <w:ilvl w:val="0"/>
          <w:numId w:val="2"/>
        </w:numPr>
        <w:suppressAutoHyphens w:val="0"/>
        <w:jc w:val="both"/>
      </w:pPr>
      <w:r w:rsidRPr="00710A4D">
        <w:t>Przyjęcie porządku obrad.</w:t>
      </w:r>
    </w:p>
    <w:p w:rsidR="004910A9" w:rsidRDefault="004910A9" w:rsidP="004910A9">
      <w:pPr>
        <w:widowControl/>
        <w:numPr>
          <w:ilvl w:val="0"/>
          <w:numId w:val="2"/>
        </w:numPr>
        <w:suppressAutoHyphens w:val="0"/>
        <w:jc w:val="both"/>
      </w:pPr>
      <w:r w:rsidRPr="00710A4D">
        <w:t xml:space="preserve">Przyjęcie protokołu nr </w:t>
      </w:r>
      <w:r>
        <w:t>6</w:t>
      </w:r>
      <w:r w:rsidRPr="00710A4D">
        <w:t xml:space="preserve">/15 z posiedzenia Komisji Infrastruktury i Rozwoju z dnia </w:t>
      </w:r>
      <w:r>
        <w:t>6 października</w:t>
      </w:r>
      <w:r w:rsidRPr="00710A4D">
        <w:t xml:space="preserve"> 2015 r.</w:t>
      </w:r>
    </w:p>
    <w:p w:rsidR="004910A9" w:rsidRDefault="004910A9" w:rsidP="004910A9">
      <w:pPr>
        <w:widowControl/>
        <w:numPr>
          <w:ilvl w:val="0"/>
          <w:numId w:val="2"/>
        </w:numPr>
        <w:suppressAutoHyphens w:val="0"/>
        <w:jc w:val="both"/>
      </w:pPr>
      <w:r>
        <w:t xml:space="preserve">Informacja z wykonania zadań z zakresu budownictwa prowadzonych przez Powiat Włocławski za I półrocze 2015 r. </w:t>
      </w:r>
    </w:p>
    <w:p w:rsidR="004910A9" w:rsidRPr="00B72B40" w:rsidRDefault="004910A9" w:rsidP="004910A9">
      <w:pPr>
        <w:widowControl/>
        <w:numPr>
          <w:ilvl w:val="0"/>
          <w:numId w:val="2"/>
        </w:numPr>
        <w:suppressAutoHyphens w:val="0"/>
        <w:jc w:val="both"/>
      </w:pPr>
      <w:r w:rsidRPr="00B72B40">
        <w:t xml:space="preserve">Analiza </w:t>
      </w:r>
      <w:r>
        <w:t xml:space="preserve">i wyrażenie opinii w kwestii </w:t>
      </w:r>
      <w:r w:rsidRPr="00B72B40">
        <w:t xml:space="preserve">projektu uchwały </w:t>
      </w:r>
      <w:r>
        <w:t xml:space="preserve">Rady Powiatu we Włocławku </w:t>
      </w:r>
      <w:r w:rsidRPr="00B72B40">
        <w:t>w</w:t>
      </w:r>
      <w:r>
        <w:t> </w:t>
      </w:r>
      <w:r w:rsidRPr="00B72B40">
        <w:t>sprawie uchwalenia Wieloletniej Prognozy Finansowej Powiatu Włocławskiego na lata 201</w:t>
      </w:r>
      <w:r>
        <w:t>6</w:t>
      </w:r>
      <w:r w:rsidRPr="00B72B40">
        <w:t xml:space="preserve"> – </w:t>
      </w:r>
      <w:r>
        <w:t>2022.</w:t>
      </w:r>
    </w:p>
    <w:p w:rsidR="004910A9" w:rsidRDefault="004910A9" w:rsidP="004910A9">
      <w:pPr>
        <w:widowControl/>
        <w:numPr>
          <w:ilvl w:val="0"/>
          <w:numId w:val="2"/>
        </w:numPr>
        <w:suppressAutoHyphens w:val="0"/>
        <w:jc w:val="both"/>
      </w:pPr>
      <w:r w:rsidRPr="00B72B40">
        <w:t xml:space="preserve">Analiza </w:t>
      </w:r>
      <w:r>
        <w:t xml:space="preserve">i wyrażenie opinii w kwestii </w:t>
      </w:r>
      <w:r w:rsidRPr="00B72B40">
        <w:t xml:space="preserve">projektu uchwały </w:t>
      </w:r>
      <w:r>
        <w:t xml:space="preserve">Rady Powiatu we Włocławku </w:t>
      </w:r>
      <w:r w:rsidRPr="00B72B40">
        <w:t>w</w:t>
      </w:r>
      <w:r>
        <w:t> </w:t>
      </w:r>
      <w:r w:rsidRPr="00B72B40">
        <w:t>sprawie uchwalenia budżetu Powiatu Włocławskiego na rok 201</w:t>
      </w:r>
      <w:r>
        <w:t>6</w:t>
      </w:r>
      <w:r w:rsidRPr="00B72B40">
        <w:t xml:space="preserve">. </w:t>
      </w:r>
    </w:p>
    <w:p w:rsidR="004910A9" w:rsidRPr="00710A4D" w:rsidRDefault="004910A9" w:rsidP="004910A9">
      <w:pPr>
        <w:widowControl/>
        <w:numPr>
          <w:ilvl w:val="0"/>
          <w:numId w:val="2"/>
        </w:numPr>
        <w:suppressAutoHyphens w:val="0"/>
        <w:jc w:val="both"/>
      </w:pPr>
      <w:r w:rsidRPr="00710A4D">
        <w:t>Sprawy różne.</w:t>
      </w:r>
    </w:p>
    <w:p w:rsidR="004910A9" w:rsidRPr="00710A4D" w:rsidRDefault="004910A9" w:rsidP="004910A9">
      <w:pPr>
        <w:widowControl/>
        <w:numPr>
          <w:ilvl w:val="0"/>
          <w:numId w:val="2"/>
        </w:numPr>
        <w:suppressAutoHyphens w:val="0"/>
        <w:jc w:val="both"/>
      </w:pPr>
      <w:r w:rsidRPr="00710A4D">
        <w:t>Zakończenie obrad Komisji.</w:t>
      </w:r>
    </w:p>
    <w:p w:rsidR="004910A9" w:rsidRPr="005843BF" w:rsidRDefault="00E0455F" w:rsidP="004910A9">
      <w:pPr>
        <w:pStyle w:val="Tekstpodstawowywcity"/>
        <w:spacing w:line="240" w:lineRule="auto"/>
        <w:ind w:firstLine="0"/>
        <w:rPr>
          <w:sz w:val="24"/>
          <w:szCs w:val="24"/>
        </w:rPr>
      </w:pPr>
      <w:r w:rsidRPr="005843BF">
        <w:rPr>
          <w:sz w:val="24"/>
          <w:szCs w:val="24"/>
        </w:rPr>
        <w:t xml:space="preserve">Na obrady komisji przybył radny pan Zygmunt </w:t>
      </w:r>
      <w:proofErr w:type="spellStart"/>
      <w:r w:rsidRPr="005843BF">
        <w:rPr>
          <w:sz w:val="24"/>
          <w:szCs w:val="24"/>
        </w:rPr>
        <w:t>Wierzowiecki</w:t>
      </w:r>
      <w:proofErr w:type="spellEnd"/>
      <w:r w:rsidRPr="005843BF">
        <w:rPr>
          <w:sz w:val="24"/>
          <w:szCs w:val="24"/>
        </w:rPr>
        <w:t xml:space="preserve">. Na sali obrad było 5 radnych. </w:t>
      </w:r>
    </w:p>
    <w:p w:rsidR="00434635" w:rsidRPr="00434635" w:rsidRDefault="00434635" w:rsidP="00346814">
      <w:pPr>
        <w:pStyle w:val="Tekstpodstawowywcity"/>
        <w:spacing w:line="240" w:lineRule="auto"/>
        <w:ind w:firstLine="0"/>
        <w:rPr>
          <w:sz w:val="24"/>
          <w:szCs w:val="24"/>
        </w:rPr>
      </w:pPr>
      <w:r w:rsidRPr="00434635">
        <w:rPr>
          <w:sz w:val="24"/>
          <w:szCs w:val="24"/>
        </w:rPr>
        <w:t>Następnie zapytał radnych, czy mają propozycje zmian porządku obrad? Radni nie</w:t>
      </w:r>
      <w:r>
        <w:rPr>
          <w:sz w:val="24"/>
          <w:szCs w:val="24"/>
        </w:rPr>
        <w:t xml:space="preserve"> wnieśli uwag, propozycji zmian do porządku obrad. </w:t>
      </w:r>
    </w:p>
    <w:p w:rsidR="00220BC6" w:rsidRDefault="004A3367" w:rsidP="00220BC6">
      <w:pPr>
        <w:jc w:val="both"/>
      </w:pPr>
      <w:r w:rsidRPr="00434635">
        <w:t xml:space="preserve">Przewodniczący Komisji zapytał radnych, kto jest za przyjęciem porządku </w:t>
      </w:r>
      <w:r>
        <w:t xml:space="preserve">i </w:t>
      </w:r>
      <w:r w:rsidR="00220BC6">
        <w:t>przeprowadził procedurę głosowania.</w:t>
      </w:r>
    </w:p>
    <w:p w:rsidR="00220BC6" w:rsidRDefault="00220BC6" w:rsidP="00220BC6">
      <w:pPr>
        <w:jc w:val="both"/>
      </w:pPr>
      <w:r>
        <w:t>Wyniki głosowania:</w:t>
      </w:r>
    </w:p>
    <w:p w:rsidR="00220BC6" w:rsidRDefault="00220BC6" w:rsidP="00220BC6">
      <w:pPr>
        <w:jc w:val="both"/>
      </w:pPr>
      <w:r>
        <w:t xml:space="preserve">za – </w:t>
      </w:r>
      <w:r w:rsidR="00434635">
        <w:t>5</w:t>
      </w:r>
      <w:r>
        <w:t xml:space="preserve"> </w:t>
      </w:r>
    </w:p>
    <w:p w:rsidR="00220BC6" w:rsidRDefault="00220BC6" w:rsidP="00220BC6">
      <w:pPr>
        <w:jc w:val="both"/>
      </w:pPr>
      <w:r>
        <w:t xml:space="preserve">przeciwko – 0 </w:t>
      </w:r>
    </w:p>
    <w:p w:rsidR="00220BC6" w:rsidRDefault="00220BC6" w:rsidP="00220BC6">
      <w:pPr>
        <w:jc w:val="both"/>
      </w:pPr>
      <w:r>
        <w:t xml:space="preserve">wstrzymało się – </w:t>
      </w:r>
      <w:r w:rsidR="004A3367">
        <w:t>0</w:t>
      </w:r>
    </w:p>
    <w:p w:rsidR="00220BC6" w:rsidRDefault="00220BC6" w:rsidP="00220BC6">
      <w:pPr>
        <w:jc w:val="both"/>
      </w:pPr>
      <w:r>
        <w:lastRenderedPageBreak/>
        <w:t xml:space="preserve">Na podstawie przeprowadzanego głosowania Przewodniczący Komisji stwierdził, że porządek obrad został przyjęty. </w:t>
      </w:r>
    </w:p>
    <w:p w:rsidR="00220BC6" w:rsidRDefault="00220BC6" w:rsidP="00220BC6">
      <w:pPr>
        <w:jc w:val="both"/>
      </w:pPr>
      <w:r>
        <w:t xml:space="preserve">Porządek obrad stanowi załącznik nr 3 do niniejszego protokołu. </w:t>
      </w:r>
    </w:p>
    <w:p w:rsidR="00220BC6" w:rsidRDefault="00220BC6" w:rsidP="00220BC6">
      <w:pPr>
        <w:jc w:val="both"/>
      </w:pPr>
    </w:p>
    <w:p w:rsidR="005B5D19" w:rsidRPr="005B5D19" w:rsidRDefault="0043352D" w:rsidP="005B5D19">
      <w:pPr>
        <w:widowControl/>
        <w:suppressAutoHyphens w:val="0"/>
        <w:ind w:left="180"/>
        <w:jc w:val="both"/>
        <w:rPr>
          <w:b/>
        </w:rPr>
      </w:pPr>
      <w:r w:rsidRPr="005B5D19">
        <w:rPr>
          <w:b/>
          <w:bCs/>
        </w:rPr>
        <w:t>4) </w:t>
      </w:r>
      <w:r w:rsidR="005B5D19" w:rsidRPr="005B5D19">
        <w:rPr>
          <w:b/>
        </w:rPr>
        <w:t xml:space="preserve">Przyjęcie protokołu nr </w:t>
      </w:r>
      <w:r w:rsidR="00F6083C">
        <w:rPr>
          <w:b/>
        </w:rPr>
        <w:t>6</w:t>
      </w:r>
      <w:r w:rsidR="005B5D19" w:rsidRPr="005B5D19">
        <w:rPr>
          <w:b/>
        </w:rPr>
        <w:t xml:space="preserve">/15 z posiedzenia Komisji Infrastruktury i Rozwoju z dnia </w:t>
      </w:r>
      <w:r w:rsidR="00F6083C">
        <w:rPr>
          <w:b/>
        </w:rPr>
        <w:t>6 października</w:t>
      </w:r>
      <w:r w:rsidR="005B5D19" w:rsidRPr="005B5D19">
        <w:rPr>
          <w:b/>
        </w:rPr>
        <w:t xml:space="preserve">  2015 r. </w:t>
      </w:r>
    </w:p>
    <w:p w:rsidR="00D00556" w:rsidRDefault="00D00556" w:rsidP="005B5D19">
      <w:pPr>
        <w:pStyle w:val="Zawartotabeli"/>
        <w:ind w:left="180"/>
        <w:rPr>
          <w:rFonts w:eastAsia="Times New Roman"/>
          <w:b/>
          <w:bCs/>
        </w:rPr>
      </w:pPr>
    </w:p>
    <w:p w:rsidR="00F6083C" w:rsidRDefault="0043352D" w:rsidP="002C4E3A">
      <w:pPr>
        <w:tabs>
          <w:tab w:val="left" w:pos="0"/>
        </w:tabs>
        <w:jc w:val="both"/>
        <w:rPr>
          <w:rFonts w:eastAsia="Times New Roman"/>
        </w:rPr>
      </w:pPr>
      <w:r>
        <w:rPr>
          <w:rFonts w:eastAsia="Times New Roman"/>
          <w:b/>
          <w:bCs/>
        </w:rPr>
        <w:t>Przewodniczący Komisji</w:t>
      </w:r>
      <w:r w:rsidRPr="00B462F2">
        <w:rPr>
          <w:rFonts w:eastAsia="Times New Roman"/>
        </w:rPr>
        <w:t xml:space="preserve"> </w:t>
      </w:r>
      <w:r w:rsidR="0017410C">
        <w:rPr>
          <w:rFonts w:eastAsia="Times New Roman"/>
        </w:rPr>
        <w:t xml:space="preserve">powiedział, że </w:t>
      </w:r>
      <w:r w:rsidR="00156B0F">
        <w:rPr>
          <w:rFonts w:eastAsia="Times New Roman"/>
        </w:rPr>
        <w:t xml:space="preserve">z ostatniego posiedzenia komisji został sporządzony protokół. Protokół był wyłożony do wglądu w Biurze Rady i Ochrony Informacji oraz na pół godziny przed posiedzeniem komisji. Przewodniczący Komisji zapytał radnych czy mają uwagi do protokołu nr </w:t>
      </w:r>
      <w:r w:rsidR="00F6083C">
        <w:rPr>
          <w:rFonts w:eastAsia="Times New Roman"/>
        </w:rPr>
        <w:t>6</w:t>
      </w:r>
      <w:r w:rsidR="00156B0F">
        <w:rPr>
          <w:rFonts w:eastAsia="Times New Roman"/>
        </w:rPr>
        <w:t xml:space="preserve">/15 z dnia </w:t>
      </w:r>
      <w:r w:rsidR="00F6083C">
        <w:rPr>
          <w:rFonts w:eastAsia="Times New Roman"/>
        </w:rPr>
        <w:t>6 października</w:t>
      </w:r>
      <w:r w:rsidR="00156B0F">
        <w:rPr>
          <w:rFonts w:eastAsia="Times New Roman"/>
        </w:rPr>
        <w:t xml:space="preserve"> 2015 r.? </w:t>
      </w:r>
      <w:r w:rsidR="008118DC">
        <w:rPr>
          <w:rFonts w:eastAsia="Times New Roman"/>
        </w:rPr>
        <w:t>Uwag nie było.</w:t>
      </w:r>
    </w:p>
    <w:p w:rsidR="00F6083C" w:rsidRDefault="00F6083C" w:rsidP="002C4E3A">
      <w:pPr>
        <w:tabs>
          <w:tab w:val="left" w:pos="0"/>
        </w:tabs>
        <w:jc w:val="both"/>
        <w:rPr>
          <w:rFonts w:eastAsia="Times New Roman"/>
        </w:rPr>
      </w:pPr>
      <w:r>
        <w:rPr>
          <w:rFonts w:eastAsia="Times New Roman"/>
        </w:rPr>
        <w:t>Przewodniczący Komisji zapytał radnych, kto jest za przyjęciem protokołu nr 6/15 i przeprowadził procedurę głosowania.</w:t>
      </w:r>
    </w:p>
    <w:p w:rsidR="00F6083C" w:rsidRDefault="00F6083C" w:rsidP="002C4E3A">
      <w:pPr>
        <w:tabs>
          <w:tab w:val="left" w:pos="0"/>
        </w:tabs>
        <w:jc w:val="both"/>
        <w:rPr>
          <w:rFonts w:eastAsia="Times New Roman"/>
        </w:rPr>
      </w:pPr>
      <w:r>
        <w:rPr>
          <w:rFonts w:eastAsia="Times New Roman"/>
        </w:rPr>
        <w:t>Wyniki głosowania:</w:t>
      </w:r>
    </w:p>
    <w:p w:rsidR="00F6083C" w:rsidRDefault="00F6083C" w:rsidP="002C4E3A">
      <w:pPr>
        <w:tabs>
          <w:tab w:val="left" w:pos="0"/>
        </w:tabs>
        <w:jc w:val="both"/>
        <w:rPr>
          <w:rFonts w:eastAsia="Times New Roman"/>
        </w:rPr>
      </w:pPr>
      <w:r>
        <w:rPr>
          <w:rFonts w:eastAsia="Times New Roman"/>
        </w:rPr>
        <w:t xml:space="preserve">Za – 5 </w:t>
      </w:r>
    </w:p>
    <w:p w:rsidR="00F6083C" w:rsidRDefault="00F6083C" w:rsidP="002C4E3A">
      <w:pPr>
        <w:tabs>
          <w:tab w:val="left" w:pos="0"/>
        </w:tabs>
        <w:jc w:val="both"/>
        <w:rPr>
          <w:rFonts w:eastAsia="Times New Roman"/>
        </w:rPr>
      </w:pPr>
      <w:r>
        <w:rPr>
          <w:rFonts w:eastAsia="Times New Roman"/>
        </w:rPr>
        <w:t xml:space="preserve">Przeciw – 0 </w:t>
      </w:r>
    </w:p>
    <w:p w:rsidR="00F6083C" w:rsidRDefault="00F6083C" w:rsidP="002C4E3A">
      <w:pPr>
        <w:tabs>
          <w:tab w:val="left" w:pos="0"/>
        </w:tabs>
        <w:jc w:val="both"/>
        <w:rPr>
          <w:rFonts w:eastAsia="Times New Roman"/>
        </w:rPr>
      </w:pPr>
      <w:r>
        <w:rPr>
          <w:rFonts w:eastAsia="Times New Roman"/>
        </w:rPr>
        <w:t xml:space="preserve">Wstrzymało się – 0 </w:t>
      </w:r>
    </w:p>
    <w:p w:rsidR="00156B0F" w:rsidRPr="00F6083C" w:rsidRDefault="00F6083C" w:rsidP="00F6083C">
      <w:pPr>
        <w:tabs>
          <w:tab w:val="left" w:pos="0"/>
        </w:tabs>
        <w:jc w:val="both"/>
        <w:rPr>
          <w:rFonts w:eastAsia="Times New Roman"/>
        </w:rPr>
      </w:pPr>
      <w:r>
        <w:rPr>
          <w:rFonts w:eastAsia="Times New Roman"/>
        </w:rPr>
        <w:t>Na podstawie przeprowadzonego glosowania Przewodniczący Komisji stwierdził, że komisja</w:t>
      </w:r>
      <w:r w:rsidR="008118DC">
        <w:rPr>
          <w:rFonts w:eastAsia="Times New Roman"/>
        </w:rPr>
        <w:t xml:space="preserve"> </w:t>
      </w:r>
      <w:r>
        <w:rPr>
          <w:rFonts w:eastAsia="Times New Roman"/>
        </w:rPr>
        <w:t>przyjęła</w:t>
      </w:r>
      <w:r w:rsidR="002C4E3A">
        <w:rPr>
          <w:rFonts w:eastAsia="Times New Roman"/>
        </w:rPr>
        <w:t xml:space="preserve"> protokół </w:t>
      </w:r>
      <w:r w:rsidR="00156B0F">
        <w:rPr>
          <w:rFonts w:eastAsia="Times New Roman"/>
        </w:rPr>
        <w:t xml:space="preserve"> nr </w:t>
      </w:r>
      <w:r w:rsidR="00C411B3">
        <w:rPr>
          <w:rFonts w:eastAsia="Times New Roman"/>
        </w:rPr>
        <w:t>6</w:t>
      </w:r>
      <w:r w:rsidR="00156B0F">
        <w:rPr>
          <w:rFonts w:eastAsia="Times New Roman"/>
        </w:rPr>
        <w:t>/</w:t>
      </w:r>
      <w:r w:rsidR="00156B0F" w:rsidRPr="00156B0F">
        <w:rPr>
          <w:rFonts w:eastAsia="Times New Roman"/>
        </w:rPr>
        <w:t xml:space="preserve">15  </w:t>
      </w:r>
      <w:r w:rsidR="00156B0F" w:rsidRPr="00156B0F">
        <w:t>z</w:t>
      </w:r>
      <w:r w:rsidR="002C4E3A">
        <w:t> </w:t>
      </w:r>
      <w:r w:rsidR="00156B0F" w:rsidRPr="00156B0F">
        <w:t xml:space="preserve">posiedzenia Komisji Infrastruktury i Rozwoju z dnia </w:t>
      </w:r>
      <w:r w:rsidR="00C411B3">
        <w:t>6 października</w:t>
      </w:r>
      <w:r w:rsidR="00156B0F" w:rsidRPr="00156B0F">
        <w:t xml:space="preserve">  2015 r. </w:t>
      </w:r>
      <w:r w:rsidR="002C4E3A">
        <w:t xml:space="preserve">został przyjęty. </w:t>
      </w:r>
    </w:p>
    <w:p w:rsidR="00FE2607" w:rsidRDefault="00FE2607" w:rsidP="00553AC6">
      <w:pPr>
        <w:widowControl/>
        <w:suppressAutoHyphens w:val="0"/>
        <w:jc w:val="both"/>
      </w:pPr>
    </w:p>
    <w:p w:rsidR="00D66694" w:rsidRDefault="00D66694" w:rsidP="00D66694">
      <w:pPr>
        <w:widowControl/>
        <w:suppressAutoHyphens w:val="0"/>
        <w:ind w:left="180"/>
        <w:jc w:val="both"/>
        <w:rPr>
          <w:b/>
        </w:rPr>
      </w:pPr>
      <w:r>
        <w:rPr>
          <w:b/>
        </w:rPr>
        <w:t xml:space="preserve">5) </w:t>
      </w:r>
      <w:r w:rsidRPr="00D66694">
        <w:rPr>
          <w:b/>
        </w:rPr>
        <w:t xml:space="preserve">Informacja z wykonania zadań z zakresu budownictwa prowadzonych przez Powiat Włocławski za I półrocze 2015 r. </w:t>
      </w:r>
    </w:p>
    <w:p w:rsidR="00D66694" w:rsidRDefault="00D66694" w:rsidP="00D66694">
      <w:pPr>
        <w:widowControl/>
        <w:suppressAutoHyphens w:val="0"/>
        <w:ind w:left="180"/>
        <w:jc w:val="both"/>
        <w:rPr>
          <w:b/>
        </w:rPr>
      </w:pPr>
    </w:p>
    <w:p w:rsidR="001D54BB" w:rsidRDefault="003D0E83" w:rsidP="001D54BB">
      <w:pPr>
        <w:widowControl/>
        <w:suppressAutoHyphens w:val="0"/>
        <w:jc w:val="both"/>
        <w:rPr>
          <w:b/>
        </w:rPr>
      </w:pPr>
      <w:r>
        <w:rPr>
          <w:b/>
        </w:rPr>
        <w:t xml:space="preserve">Przewodniczący Komisji </w:t>
      </w:r>
      <w:r w:rsidRPr="003D0E83">
        <w:t xml:space="preserve">poprosił Panią Jolantę </w:t>
      </w:r>
      <w:proofErr w:type="spellStart"/>
      <w:r w:rsidRPr="003D0E83">
        <w:t>Szostkiewicz</w:t>
      </w:r>
      <w:proofErr w:type="spellEnd"/>
      <w:r w:rsidRPr="003D0E83">
        <w:t xml:space="preserve"> – pracownika Wydziału Ochrony Środowiska i Administracji Budowalnej o przedstawienie informacji</w:t>
      </w:r>
      <w:r>
        <w:rPr>
          <w:b/>
        </w:rPr>
        <w:t xml:space="preserve">. </w:t>
      </w:r>
    </w:p>
    <w:p w:rsidR="007F44C3" w:rsidRDefault="003D0E83" w:rsidP="001D54BB">
      <w:pPr>
        <w:widowControl/>
        <w:suppressAutoHyphens w:val="0"/>
        <w:jc w:val="both"/>
      </w:pPr>
      <w:r w:rsidRPr="003D0E83">
        <w:rPr>
          <w:b/>
        </w:rPr>
        <w:t xml:space="preserve">Pani Jolanta </w:t>
      </w:r>
      <w:proofErr w:type="spellStart"/>
      <w:r w:rsidRPr="003D0E83">
        <w:rPr>
          <w:b/>
        </w:rPr>
        <w:t>Szostkiewicz</w:t>
      </w:r>
      <w:proofErr w:type="spellEnd"/>
      <w:r w:rsidRPr="003D0E83">
        <w:rPr>
          <w:b/>
        </w:rPr>
        <w:t xml:space="preserve"> – pracownik Wydziału Ochrony Środowiska i Administracji Budowlanej </w:t>
      </w:r>
      <w:r w:rsidR="0006573A">
        <w:t xml:space="preserve">poinformowała, iż w dniu 28 czerwca 2015 r. nastąpiła nowelizacji ustawy  Prawo Budowlane.  Zmianie uległy niektóre artykuły tego Prawa. Było to robione z myślą o potencjalnych inwestorach. Zmianie uległa możliwość zgłoszenia budownictwa jednorodzinnego, wyeliminowane zostało 65 dni pozwolenia na budowę. Inwestor może złożyć za pośrednictwem wiodącego projektanta zgłoszenie na przedmiotową budowę. Otrzymuje milczącą zgodę w 30 dniach, pod warunkiem, że wszystkie punkty są spełnione, jeżeli chodzi o złożenie wniosku. Po 30 dniach otrzymuje milczącą zgodę i może rozpocząć budowę. </w:t>
      </w:r>
      <w:r w:rsidR="005D4C97">
        <w:t>Prawo budowlane zostało zmienione</w:t>
      </w:r>
      <w:r w:rsidR="009916BF">
        <w:t>,</w:t>
      </w:r>
      <w:r w:rsidR="005D4C97">
        <w:t xml:space="preserve"> jeżeli chodzi o zgłoszenia. Uprzednio było to np.</w:t>
      </w:r>
      <w:r w:rsidR="006E509E">
        <w:t>:</w:t>
      </w:r>
      <w:r w:rsidR="005D4C97">
        <w:t xml:space="preserve"> budynki gospodarcze, garaże, wiaty na pozwolenia, a teraz ewentualnie są na zgłoszenia albo w ogóle jest wyeliminowane pozwolenie i zgłoszenie, czyli tzw. dobrowolność, prawo budowlane dopuszcza, pozwala, że można bez zgłoszenia i pozwolenia wykonywać prace. Np.: podjazdy dla osób niepełnosprawnych, wyłożenie </w:t>
      </w:r>
      <w:proofErr w:type="spellStart"/>
      <w:r w:rsidR="005D4C97">
        <w:t>poldbrukiem</w:t>
      </w:r>
      <w:proofErr w:type="spellEnd"/>
      <w:r w:rsidR="005D4C97">
        <w:t xml:space="preserve"> działki budowalnej bez zgody sąsiadów czy zawiadomienia urzędu itd. Zmianie uległy kategorie zaszeregowania a co za tym idzie duże hale, warsztaty zamieszczane w kategorii 18 można złożyć bez użytkowania, czyli bez tzw. kontroli nadzoru budowlanego. </w:t>
      </w:r>
      <w:r w:rsidR="00566327">
        <w:t>W I półroczu 2015 r. było wydanych decyzji na pozwolenia na budowę – 389. Ilość decyzji można podzielić na budynki mieszkalne</w:t>
      </w:r>
      <w:r w:rsidR="00357C62">
        <w:t>, letniskowe. Dużo jest elektrowni wiatrowych, wewnętrznych instalacji gazowych. Wydan</w:t>
      </w:r>
      <w:r w:rsidR="006E509E">
        <w:t>o następującą</w:t>
      </w:r>
      <w:r w:rsidR="00357C62">
        <w:t xml:space="preserve"> ilość decyzji na budowę: na budynki mieszkalne – 94 pozwoleń, budynki letniskowe – 12, budynki gospodarcze, inwentarskie, garażowe –</w:t>
      </w:r>
      <w:r w:rsidR="00247F15">
        <w:t xml:space="preserve"> 33. Ilość wydawanych dzienników</w:t>
      </w:r>
      <w:r w:rsidR="004F5870">
        <w:t xml:space="preserve"> budowy – 299. Zgłoszeń budów lub robót budowalnych ogółem było 805. Wydział bierze udział w naradach koordynacyjnych Starostwa Powiatowego we Włocławku. Narad było 12. Wydział współpracuje z Nadzorem Budowlanym. </w:t>
      </w:r>
    </w:p>
    <w:p w:rsidR="003D0E83" w:rsidRDefault="007F44C3" w:rsidP="001D54BB">
      <w:pPr>
        <w:widowControl/>
        <w:suppressAutoHyphens w:val="0"/>
        <w:jc w:val="both"/>
      </w:pPr>
      <w:r w:rsidRPr="007F44C3">
        <w:rPr>
          <w:b/>
        </w:rPr>
        <w:t xml:space="preserve">Przewodniczący Komisji </w:t>
      </w:r>
      <w:r w:rsidR="004F5870" w:rsidRPr="007F44C3">
        <w:rPr>
          <w:b/>
        </w:rPr>
        <w:t xml:space="preserve"> </w:t>
      </w:r>
      <w:r w:rsidR="00ED335D">
        <w:t xml:space="preserve">stwierdził, że jest wiele kontrowersji w sprawie budowy farm wiatrowych.  Najczęściej odwołania są zgłaszane przez osoby, które mieszkają w pobliżu tych </w:t>
      </w:r>
      <w:r w:rsidR="00ED335D">
        <w:lastRenderedPageBreak/>
        <w:t xml:space="preserve">farm. </w:t>
      </w:r>
      <w:r w:rsidR="00D639E1">
        <w:t xml:space="preserve">Przewodniczący zapytał, czy Wydział wyjaśniał te sprawy? Z informacji wynika, iż ilość </w:t>
      </w:r>
      <w:proofErr w:type="spellStart"/>
      <w:r w:rsidR="00D639E1">
        <w:t>odwołań</w:t>
      </w:r>
      <w:proofErr w:type="spellEnd"/>
      <w:r w:rsidR="00D639E1">
        <w:t xml:space="preserve"> od decyzji wydanych przez Starostę Włocławskiego do Wojewody Kujawsko – Pomorskiego za okres I półrocza 2015 r. wynosi</w:t>
      </w:r>
      <w:r w:rsidR="006E509E">
        <w:t>ło</w:t>
      </w:r>
      <w:r w:rsidR="00D639E1">
        <w:t xml:space="preserve"> 5</w:t>
      </w:r>
      <w:r w:rsidR="006E509E">
        <w:t>, w</w:t>
      </w:r>
      <w:r w:rsidR="00D639E1">
        <w:t xml:space="preserve"> tym w trakcie rozpatrywania jest 2, utrzymane w mocy są 2, a do ponownego rozpatrzenia przez organ I instancji – 1. </w:t>
      </w:r>
      <w:r w:rsidR="00187310">
        <w:t xml:space="preserve">Czy odwołania dotyczą farm wiatrowych? </w:t>
      </w:r>
      <w:r w:rsidR="004A396C">
        <w:t>Czy ustalone są już jednoznaczne odległości farm od zabudowań, użytkowników gruntów</w:t>
      </w:r>
      <w:r w:rsidR="003F3059">
        <w:t>? Jakie są największe problemy w Wydziale, czy nie ma przekroczeń terminów w zakresie rozpatrywania wniosków</w:t>
      </w:r>
      <w:r w:rsidR="001A69D8">
        <w:t xml:space="preserve">? Z informacji wynika, iż wydano 32 decyzje o odmowie wydania pozwolenia na budowę. </w:t>
      </w:r>
      <w:r w:rsidR="003F3059">
        <w:t xml:space="preserve"> </w:t>
      </w:r>
      <w:r w:rsidR="001A69D8">
        <w:t>Jakie były czynniki, argumenty Wydziału</w:t>
      </w:r>
      <w:r w:rsidR="006E509E">
        <w:t xml:space="preserve">, które </w:t>
      </w:r>
      <w:r w:rsidR="001A69D8">
        <w:t xml:space="preserve"> decydowały o tym, że wnioskodawca nie otrzymał pozwolenia? </w:t>
      </w:r>
      <w:r w:rsidR="00022CE1">
        <w:t xml:space="preserve">Jakie były przyczyny wydania decyzji o umorzeniu postępowania? </w:t>
      </w:r>
    </w:p>
    <w:p w:rsidR="00022CE1" w:rsidRDefault="00022CE1" w:rsidP="001D54BB">
      <w:pPr>
        <w:widowControl/>
        <w:suppressAutoHyphens w:val="0"/>
        <w:jc w:val="both"/>
      </w:pPr>
      <w:r w:rsidRPr="003D0E83">
        <w:rPr>
          <w:b/>
        </w:rPr>
        <w:t xml:space="preserve">Pani Jolanta </w:t>
      </w:r>
      <w:proofErr w:type="spellStart"/>
      <w:r w:rsidRPr="003D0E83">
        <w:rPr>
          <w:b/>
        </w:rPr>
        <w:t>Szostkiewicz</w:t>
      </w:r>
      <w:proofErr w:type="spellEnd"/>
      <w:r w:rsidRPr="003D0E83">
        <w:rPr>
          <w:b/>
        </w:rPr>
        <w:t xml:space="preserve"> – pracownik Wydziału Ochrony Środowiska i Administracji Budowlanej </w:t>
      </w:r>
      <w:r>
        <w:t xml:space="preserve">poinformowała, iż </w:t>
      </w:r>
      <w:r w:rsidR="006E509E">
        <w:t xml:space="preserve"> </w:t>
      </w:r>
      <w:r w:rsidR="005722BE">
        <w:t>28 czerwca 2015 r. zmieniło</w:t>
      </w:r>
      <w:r w:rsidR="004D3858">
        <w:t xml:space="preserve"> się Prawo Budowlane, również w zakresie farm wiatrowych. Nastąpił pozytywny zwrot</w:t>
      </w:r>
      <w:r w:rsidR="006E509E">
        <w:t>,</w:t>
      </w:r>
      <w:r w:rsidR="004D3858">
        <w:t xml:space="preserve"> jeżeli chodzi o inwestorów. Farmy wiatrowe</w:t>
      </w:r>
      <w:r w:rsidR="006E509E">
        <w:t>,</w:t>
      </w:r>
      <w:r w:rsidR="004D3858">
        <w:t xml:space="preserve"> po przeanalizowaniu w decyzji środowiskowej</w:t>
      </w:r>
      <w:r w:rsidR="006E509E">
        <w:t>,</w:t>
      </w:r>
      <w:r w:rsidR="004D3858">
        <w:t xml:space="preserve"> trafiają ponownie do Starostwa i inwestor występuje o pozwolenie na budowę.  </w:t>
      </w:r>
      <w:r w:rsidR="00383799">
        <w:t>Inwestor określa obszar oddziaływania. Do 28 czerwca 2015r. było tak, że obszar oddziaływania urząd określał w załączeniu decyzji środowiskowej. Teraz inwestor sam określa obszar oddziaływania i wskazuje</w:t>
      </w:r>
      <w:r w:rsidR="006E509E">
        <w:t>,</w:t>
      </w:r>
      <w:r w:rsidR="00383799">
        <w:t xml:space="preserve"> ile działek ma być wziętych do analizy. </w:t>
      </w:r>
      <w:r w:rsidR="007C3B0B">
        <w:t xml:space="preserve">Do 28.06.2015 r. wnioski złożone o farmy wiatrakowe były w graniach 325 metrów. Teraz inwestor sam określa obszar oddziaływania. Jest to miejsce, w którym stoi wiatrak i tzw. omiatanie, czyli śmigła i będzie to albo jedna działka (jeżeli jest dość szeroka), albo będą 3 działki (działka, na której stoi przedmiotowy wiatrak  i wiatraki). </w:t>
      </w:r>
    </w:p>
    <w:p w:rsidR="007C3B0B" w:rsidRDefault="007C3B0B" w:rsidP="001D54BB">
      <w:pPr>
        <w:widowControl/>
        <w:suppressAutoHyphens w:val="0"/>
        <w:jc w:val="both"/>
      </w:pPr>
      <w:r w:rsidRPr="007C3B0B">
        <w:rPr>
          <w:b/>
        </w:rPr>
        <w:t>Przewodniczący Komisji</w:t>
      </w:r>
      <w:r>
        <w:t xml:space="preserve"> zapytał, czy zależy to od mocy turbiny i wysokości wiatraków?</w:t>
      </w:r>
    </w:p>
    <w:p w:rsidR="007C3B0B" w:rsidRDefault="007C3B0B" w:rsidP="001D54BB">
      <w:pPr>
        <w:widowControl/>
        <w:suppressAutoHyphens w:val="0"/>
        <w:jc w:val="both"/>
      </w:pPr>
      <w:r w:rsidRPr="003D0E83">
        <w:rPr>
          <w:b/>
        </w:rPr>
        <w:t xml:space="preserve">Pani Jolanta </w:t>
      </w:r>
      <w:proofErr w:type="spellStart"/>
      <w:r w:rsidRPr="003D0E83">
        <w:rPr>
          <w:b/>
        </w:rPr>
        <w:t>Szostkiewicz</w:t>
      </w:r>
      <w:proofErr w:type="spellEnd"/>
      <w:r w:rsidRPr="003D0E83">
        <w:rPr>
          <w:b/>
        </w:rPr>
        <w:t xml:space="preserve"> – pracownik Wydziału Ochrony Środowiska i Administracji Budowlanej </w:t>
      </w:r>
      <w:r>
        <w:t>poinformowała, iż nie zależy to od mocy turbiny. Zależy to od inwestora, który określił obszar oddziaływania</w:t>
      </w:r>
      <w:r w:rsidR="00A62181">
        <w:t xml:space="preserve"> i ustalił kategorię. Z tym Wydział musi się zgodzić. </w:t>
      </w:r>
      <w:r w:rsidR="00A829C4">
        <w:t xml:space="preserve">Projektant przyjmuje na siebie odpowiedzialność za projekt budowlany. Wydział nie ma prawa ingerować, że zrobił to źle lub nieprzepisowo. </w:t>
      </w:r>
      <w:r w:rsidR="00E16B75">
        <w:t>Po 28.06.2015 r. Wydział zauważył, że decyzje, które były przerabiane ok. 2 lat temu</w:t>
      </w:r>
      <w:r w:rsidR="003D4A82">
        <w:t xml:space="preserve">, obecnie są wycofywane wnioski. Obszar oddziaływania może być 1 lub 3 działki. </w:t>
      </w:r>
      <w:r w:rsidR="00450AA0">
        <w:t xml:space="preserve">Wnioskodawcy otrzymają pozwolenia na budowę farm wiatrowych. </w:t>
      </w:r>
      <w:r w:rsidR="00250B25">
        <w:t xml:space="preserve">Bardzo dużo się zmieniło na korzyść inwestora. Trudno powiedzieć, jak to będzie później odbierane w przypadku, kiedy pojawi się np.:  wiatrak przed oknem, czy będą sprawy sądowe, ponowne analizy, ponowne przywrócenie decyzji. </w:t>
      </w:r>
      <w:r w:rsidR="00654D00">
        <w:t>Wystarczy oświadczenie projektanta i Wydział musi się</w:t>
      </w:r>
      <w:r w:rsidR="00125D43">
        <w:t xml:space="preserve"> z tym </w:t>
      </w:r>
      <w:r w:rsidR="00654D00">
        <w:t xml:space="preserve">zgodzić. </w:t>
      </w:r>
      <w:r w:rsidR="00125D43">
        <w:t>Jeżeli chodzi o przyczyny odwoławcze, to np. czasami inwestorowi wydaje się, że może pobudować duży magazyn, hale magazynową z</w:t>
      </w:r>
      <w:r w:rsidR="007916A8">
        <w:t> </w:t>
      </w:r>
      <w:r w:rsidR="00125D43">
        <w:t xml:space="preserve">zapleczem socjalnym, z </w:t>
      </w:r>
      <w:proofErr w:type="spellStart"/>
      <w:r w:rsidR="00125D43">
        <w:t>socjalno</w:t>
      </w:r>
      <w:proofErr w:type="spellEnd"/>
      <w:r w:rsidR="00125D43">
        <w:t xml:space="preserve"> –</w:t>
      </w:r>
      <w:r w:rsidR="007916A8">
        <w:t xml:space="preserve"> biurowym na powierzchni całej działki. </w:t>
      </w:r>
      <w:r w:rsidR="00522714">
        <w:t xml:space="preserve">Inwestor musi zachować przedmiotowe parametry odsunięcia się od granic działki i </w:t>
      </w:r>
      <w:r w:rsidR="009D3BE8">
        <w:t xml:space="preserve">zachować odpowiednie wysokości, zachować parkingi, odprowadzenie wody itd. Może utwardzić teren, ale są określone granice procentowe. W przypadku budynku socjalnego </w:t>
      </w:r>
      <w:r w:rsidR="004B7D73">
        <w:t>szambo</w:t>
      </w:r>
      <w:r w:rsidR="009D3BE8">
        <w:t xml:space="preserve"> może mieć dwa metry odległości. Okazuje się np., że inwestor się pomylił i musi mieć odległość 7,5 m, wówczas powstaje problem, gdyż zabudowania nie mieszczą się na działce. Kiedy Wydział przedstawia inwestorowi, że nie spełnia warunków technicznych albo sam wycofuje wniosek i stara się przeprojektować, albo Wydział daje sprzeciw, gdyż inwestor nie spełnia wymogów.   </w:t>
      </w:r>
      <w:r w:rsidR="004B7D73">
        <w:t xml:space="preserve">Umorzenie postępowania jest też wtedy, kiedy inwestor chce pobudować za wysoki budynek. Inwestor musi zmienić decyzję, decyzja musi się uprawomocnić. </w:t>
      </w:r>
      <w:r w:rsidR="0089501F">
        <w:t>Inwestor musi oddać prawidłowo zaprojektowany budynek. Czas 30 dni, w którym Wydział musi wydać postanowienie nie mieści się w tym czasie inwestor i musi wycofać wniosek</w:t>
      </w:r>
      <w:r w:rsidR="009E4FEE">
        <w:t>,</w:t>
      </w:r>
      <w:r w:rsidR="0089501F">
        <w:t xml:space="preserve"> i ponownie złożyć wniosek o warunki  zabudowy (art. 155). Ta procedura trwa dłużej, stąd są wycofania, umorzenia</w:t>
      </w:r>
      <w:r w:rsidR="006578FB">
        <w:t xml:space="preserve"> wniosków</w:t>
      </w:r>
      <w:r w:rsidR="0089501F">
        <w:t xml:space="preserve">.  </w:t>
      </w:r>
      <w:r w:rsidR="00267FA1">
        <w:t xml:space="preserve">Jeżeli chodzi o zachowanie terminów, to stwierdzić należy, iż </w:t>
      </w:r>
      <w:r w:rsidR="004B7D73">
        <w:t xml:space="preserve"> </w:t>
      </w:r>
      <w:r w:rsidR="00267FA1">
        <w:t xml:space="preserve">nie ma żadnych przekroczeń terminów. Wydział jest zobligowany terminem 65 dni do wydania decyzji pozwolenia na budowę. Zgodnie z Kpa jest termin 30 dni na rozpatrzenie wniosku i poinformowanie inwestora. Za każdy dzień przekroczenia terminu Starosta płaci 500 zł, a </w:t>
      </w:r>
      <w:r w:rsidR="00267FA1">
        <w:lastRenderedPageBreak/>
        <w:t xml:space="preserve">potem ściągalność środków jest indywidualna na danego pracownika. </w:t>
      </w:r>
      <w:r w:rsidR="00DE7995">
        <w:t>Wyjątek stanowi spec ustawa i wówczas decy</w:t>
      </w:r>
      <w:r w:rsidR="009E4FEE">
        <w:t>zje wydaje się w ciągu 90 dni. Wiąże się</w:t>
      </w:r>
      <w:r w:rsidR="00DE7995">
        <w:t xml:space="preserve"> to z koniecznością obwieszczenia, uzgodnienia. </w:t>
      </w:r>
    </w:p>
    <w:p w:rsidR="00DE7995" w:rsidRDefault="00DE7995" w:rsidP="001D54BB">
      <w:pPr>
        <w:widowControl/>
        <w:suppressAutoHyphens w:val="0"/>
        <w:jc w:val="both"/>
      </w:pPr>
      <w:r w:rsidRPr="00DE7995">
        <w:rPr>
          <w:b/>
        </w:rPr>
        <w:t>Przewodniczący Komisji</w:t>
      </w:r>
      <w:r>
        <w:t xml:space="preserve"> zapytał, czy na Wydział w okresie I półrocza 2015 r. wypływały skargi?</w:t>
      </w:r>
    </w:p>
    <w:p w:rsidR="00DE7995" w:rsidRDefault="00DE7995" w:rsidP="001D54BB">
      <w:pPr>
        <w:widowControl/>
        <w:suppressAutoHyphens w:val="0"/>
        <w:jc w:val="both"/>
      </w:pPr>
      <w:r w:rsidRPr="003D0E83">
        <w:rPr>
          <w:b/>
        </w:rPr>
        <w:t xml:space="preserve">Pani Jolanta </w:t>
      </w:r>
      <w:proofErr w:type="spellStart"/>
      <w:r w:rsidRPr="003D0E83">
        <w:rPr>
          <w:b/>
        </w:rPr>
        <w:t>Szostkiewicz</w:t>
      </w:r>
      <w:proofErr w:type="spellEnd"/>
      <w:r w:rsidRPr="003D0E83">
        <w:rPr>
          <w:b/>
        </w:rPr>
        <w:t xml:space="preserve"> – pracownik Wydziału Ochrony Środowiska i Administracji Budowlanej </w:t>
      </w:r>
      <w:r>
        <w:t xml:space="preserve">poinformowała, iż nie spotkała się z tym, aby były skargi. </w:t>
      </w:r>
      <w:r w:rsidR="00457335">
        <w:t xml:space="preserve">Może było niezadowolenie. </w:t>
      </w:r>
      <w:r w:rsidR="009E4FEE">
        <w:t xml:space="preserve">Jednak </w:t>
      </w:r>
      <w:r w:rsidR="00457335">
        <w:t xml:space="preserve">Wydział stara się, aby klienci byli zadowoleni. </w:t>
      </w:r>
    </w:p>
    <w:p w:rsidR="00457335" w:rsidRDefault="00457335" w:rsidP="001D54BB">
      <w:pPr>
        <w:widowControl/>
        <w:suppressAutoHyphens w:val="0"/>
        <w:jc w:val="both"/>
      </w:pPr>
      <w:r w:rsidRPr="00457335">
        <w:rPr>
          <w:b/>
        </w:rPr>
        <w:t xml:space="preserve">Przewodniczący Komisji </w:t>
      </w:r>
      <w:r>
        <w:t>zapytał, czego dotyczyła sprawa skierowana do ponownego rozpatrzenia?</w:t>
      </w:r>
      <w:r w:rsidR="00531E68">
        <w:t xml:space="preserve"> </w:t>
      </w:r>
    </w:p>
    <w:p w:rsidR="00457335" w:rsidRDefault="00531E68" w:rsidP="001D54BB">
      <w:pPr>
        <w:widowControl/>
        <w:suppressAutoHyphens w:val="0"/>
        <w:jc w:val="both"/>
      </w:pPr>
      <w:r w:rsidRPr="003D0E83">
        <w:rPr>
          <w:b/>
        </w:rPr>
        <w:t xml:space="preserve">Pani Jolanta </w:t>
      </w:r>
      <w:proofErr w:type="spellStart"/>
      <w:r w:rsidRPr="003D0E83">
        <w:rPr>
          <w:b/>
        </w:rPr>
        <w:t>Szostkiewicz</w:t>
      </w:r>
      <w:proofErr w:type="spellEnd"/>
      <w:r w:rsidRPr="003D0E83">
        <w:rPr>
          <w:b/>
        </w:rPr>
        <w:t xml:space="preserve"> – pracownik Wydziału Ochrony Środowiska i Administracji Budowlanej </w:t>
      </w:r>
      <w:r>
        <w:t xml:space="preserve">poinformowała, iż były odwołania do </w:t>
      </w:r>
      <w:r w:rsidR="009E4FEE">
        <w:t>Wojewody Kujawsko – Pomorskiego n</w:t>
      </w:r>
      <w:r>
        <w:t xml:space="preserve">p. w sprawie farmy wiatrakowej. </w:t>
      </w:r>
    </w:p>
    <w:p w:rsidR="00B94753" w:rsidRDefault="00B94753" w:rsidP="001D54BB">
      <w:pPr>
        <w:widowControl/>
        <w:suppressAutoHyphens w:val="0"/>
        <w:jc w:val="both"/>
      </w:pPr>
      <w:r w:rsidRPr="00B94753">
        <w:rPr>
          <w:b/>
        </w:rPr>
        <w:t xml:space="preserve">Radny Mariusz </w:t>
      </w:r>
      <w:proofErr w:type="spellStart"/>
      <w:r w:rsidRPr="00B94753">
        <w:rPr>
          <w:b/>
        </w:rPr>
        <w:t>Bladoszewski</w:t>
      </w:r>
      <w:proofErr w:type="spellEnd"/>
      <w:r w:rsidRPr="00B94753">
        <w:rPr>
          <w:b/>
        </w:rPr>
        <w:t xml:space="preserve"> </w:t>
      </w:r>
      <w:r w:rsidR="00931656">
        <w:t xml:space="preserve">zadał pytanie w sprawie odmowy na budowę. Czy zdarzają się wystąpienia o budowę na terenach zalewowych? </w:t>
      </w:r>
    </w:p>
    <w:p w:rsidR="00931656" w:rsidRDefault="00931656" w:rsidP="001D54BB">
      <w:pPr>
        <w:widowControl/>
        <w:suppressAutoHyphens w:val="0"/>
        <w:jc w:val="both"/>
      </w:pPr>
      <w:r w:rsidRPr="003D0E83">
        <w:rPr>
          <w:b/>
        </w:rPr>
        <w:t xml:space="preserve">Pani Jolanta </w:t>
      </w:r>
      <w:proofErr w:type="spellStart"/>
      <w:r w:rsidRPr="003D0E83">
        <w:rPr>
          <w:b/>
        </w:rPr>
        <w:t>Szostkiewicz</w:t>
      </w:r>
      <w:proofErr w:type="spellEnd"/>
      <w:r w:rsidRPr="003D0E83">
        <w:rPr>
          <w:b/>
        </w:rPr>
        <w:t xml:space="preserve"> – pracownik Wydziału Ochrony Środowiska i Administracji Budowlanej </w:t>
      </w:r>
      <w:r>
        <w:t xml:space="preserve">poinformowała, iż </w:t>
      </w:r>
      <w:r w:rsidR="005A75BD">
        <w:t xml:space="preserve">dotyczy to terenów Modzerowa i Wistki Królewskiej. Są wydawane pozwolenia. Szczególny nacisk kładzie się na badanie gruntu. Jeżeli gmina wydaje warunki zagospodarowania przestrzennego, to Wydział jest zobligowany do wydania pozwolenia. </w:t>
      </w:r>
    </w:p>
    <w:p w:rsidR="00554C5E" w:rsidRDefault="007200F2" w:rsidP="00554C5E">
      <w:pPr>
        <w:widowControl/>
        <w:suppressAutoHyphens w:val="0"/>
        <w:jc w:val="both"/>
      </w:pPr>
      <w:r w:rsidRPr="00554C5E">
        <w:rPr>
          <w:b/>
        </w:rPr>
        <w:t>Przewodniczący Komisji</w:t>
      </w:r>
      <w:r w:rsidRPr="00554C5E">
        <w:t xml:space="preserve"> </w:t>
      </w:r>
      <w:r w:rsidR="00554C5E" w:rsidRPr="00554C5E">
        <w:t xml:space="preserve">zapytał radnych, kto jest za przyjęciem informacji z wykonania zadań z zakresu budownictwa prowadzonych przez Powiat Włocławski za I półrocze 2015 r. </w:t>
      </w:r>
      <w:r w:rsidR="00554C5E">
        <w:t>i przeprowadził procedurę głosownia.</w:t>
      </w:r>
    </w:p>
    <w:p w:rsidR="00554C5E" w:rsidRDefault="00554C5E" w:rsidP="00554C5E">
      <w:pPr>
        <w:widowControl/>
        <w:suppressAutoHyphens w:val="0"/>
        <w:jc w:val="both"/>
      </w:pPr>
      <w:r>
        <w:t>Wyniki głosowania:</w:t>
      </w:r>
    </w:p>
    <w:p w:rsidR="00554C5E" w:rsidRDefault="00554C5E" w:rsidP="00554C5E">
      <w:pPr>
        <w:widowControl/>
        <w:suppressAutoHyphens w:val="0"/>
        <w:jc w:val="both"/>
      </w:pPr>
      <w:r>
        <w:t xml:space="preserve">Za – 4 </w:t>
      </w:r>
    </w:p>
    <w:p w:rsidR="00554C5E" w:rsidRDefault="00554C5E" w:rsidP="00554C5E">
      <w:pPr>
        <w:widowControl/>
        <w:suppressAutoHyphens w:val="0"/>
        <w:jc w:val="both"/>
      </w:pPr>
      <w:r>
        <w:t xml:space="preserve">Przeciw – 0 </w:t>
      </w:r>
    </w:p>
    <w:p w:rsidR="00554C5E" w:rsidRDefault="00554C5E" w:rsidP="00554C5E">
      <w:pPr>
        <w:widowControl/>
        <w:suppressAutoHyphens w:val="0"/>
        <w:jc w:val="both"/>
      </w:pPr>
      <w:r>
        <w:t xml:space="preserve">Wstrzymało się – 0 </w:t>
      </w:r>
    </w:p>
    <w:p w:rsidR="00554C5E" w:rsidRPr="00554C5E" w:rsidRDefault="00554C5E" w:rsidP="00554C5E">
      <w:pPr>
        <w:widowControl/>
        <w:suppressAutoHyphens w:val="0"/>
        <w:jc w:val="both"/>
      </w:pPr>
      <w:r>
        <w:t xml:space="preserve">Na </w:t>
      </w:r>
      <w:r w:rsidRPr="00554C5E">
        <w:t>podstawie przeprowadzonego głosowania Przewodniczący Komisji stwierdził, że komisja przyjęła</w:t>
      </w:r>
      <w:r>
        <w:t xml:space="preserve"> Informację </w:t>
      </w:r>
      <w:r w:rsidRPr="00554C5E">
        <w:t xml:space="preserve">z wykonania zadań z zakresu budownictwa prowadzonych przez Powiat Włocławski za I półrocze 2015 r. </w:t>
      </w:r>
    </w:p>
    <w:p w:rsidR="00554C5E" w:rsidRPr="00554C5E" w:rsidRDefault="00554C5E" w:rsidP="00554C5E">
      <w:pPr>
        <w:widowControl/>
        <w:suppressAutoHyphens w:val="0"/>
        <w:jc w:val="both"/>
      </w:pPr>
    </w:p>
    <w:p w:rsidR="00554C5E" w:rsidRPr="00554C5E" w:rsidRDefault="00554C5E" w:rsidP="00554C5E">
      <w:pPr>
        <w:widowControl/>
        <w:suppressAutoHyphens w:val="0"/>
        <w:jc w:val="both"/>
      </w:pPr>
      <w:r>
        <w:t xml:space="preserve">Informacja </w:t>
      </w:r>
      <w:r w:rsidRPr="00554C5E">
        <w:t xml:space="preserve">z wykonania zadań z zakresu budownictwa prowadzonych przez Powiat Włocławski za I półrocze 2015 r. </w:t>
      </w:r>
      <w:r>
        <w:t xml:space="preserve">stanowi załącznik nr 4 do niniejszego protokołu. </w:t>
      </w:r>
    </w:p>
    <w:p w:rsidR="00D66694" w:rsidRPr="00D66694" w:rsidRDefault="00D66694" w:rsidP="00D66694">
      <w:pPr>
        <w:widowControl/>
        <w:suppressAutoHyphens w:val="0"/>
        <w:ind w:left="180"/>
        <w:jc w:val="both"/>
        <w:rPr>
          <w:b/>
        </w:rPr>
      </w:pPr>
    </w:p>
    <w:p w:rsidR="00D66694" w:rsidRDefault="00D66694" w:rsidP="00D66694">
      <w:pPr>
        <w:widowControl/>
        <w:suppressAutoHyphens w:val="0"/>
        <w:ind w:left="180"/>
        <w:jc w:val="both"/>
        <w:rPr>
          <w:b/>
        </w:rPr>
      </w:pPr>
      <w:r>
        <w:rPr>
          <w:b/>
        </w:rPr>
        <w:t xml:space="preserve">6) </w:t>
      </w:r>
      <w:r w:rsidRPr="00D66694">
        <w:rPr>
          <w:b/>
        </w:rPr>
        <w:t>Analiza i wyrażenie opinii w kwestii projektu uchwały Rady Powiatu we Włocławku w sprawie uchwalenia Wieloletniej Prognozy Finansowej Powiatu Włocławskiego na lata 2016 – 2022.</w:t>
      </w:r>
    </w:p>
    <w:p w:rsidR="00D66694" w:rsidRDefault="00D66694" w:rsidP="00D66694">
      <w:pPr>
        <w:widowControl/>
        <w:suppressAutoHyphens w:val="0"/>
        <w:ind w:left="180"/>
        <w:jc w:val="both"/>
        <w:rPr>
          <w:b/>
        </w:rPr>
      </w:pPr>
    </w:p>
    <w:p w:rsidR="004D4DBD" w:rsidRDefault="004D4DBD" w:rsidP="00D66694">
      <w:pPr>
        <w:widowControl/>
        <w:suppressAutoHyphens w:val="0"/>
        <w:ind w:left="180"/>
        <w:jc w:val="both"/>
      </w:pPr>
      <w:r>
        <w:rPr>
          <w:b/>
        </w:rPr>
        <w:t xml:space="preserve">Przewodniczący Komisji </w:t>
      </w:r>
      <w:r>
        <w:t xml:space="preserve">poinformował, iż w obradach komisji bierze udział Skarbnik Powiatu. Przewodniczący poprosił Skarbnika o przedstawienie projektu uchwały. </w:t>
      </w:r>
    </w:p>
    <w:p w:rsidR="00275AEB" w:rsidRDefault="004D4DBD" w:rsidP="00D66694">
      <w:pPr>
        <w:widowControl/>
        <w:suppressAutoHyphens w:val="0"/>
        <w:ind w:left="180"/>
        <w:jc w:val="both"/>
      </w:pPr>
      <w:r>
        <w:rPr>
          <w:b/>
        </w:rPr>
        <w:t xml:space="preserve">Pani Iga </w:t>
      </w:r>
      <w:proofErr w:type="spellStart"/>
      <w:r>
        <w:rPr>
          <w:b/>
        </w:rPr>
        <w:t>Przystałowska</w:t>
      </w:r>
      <w:proofErr w:type="spellEnd"/>
      <w:r>
        <w:rPr>
          <w:b/>
        </w:rPr>
        <w:t xml:space="preserve"> – Skarbnik Powiatu </w:t>
      </w:r>
      <w:r w:rsidR="0006639A">
        <w:t>poinformowała, iż WPF została przygotowana na podstawie przepisów ustawy o finansach publicznych</w:t>
      </w:r>
      <w:r w:rsidR="00275AEB">
        <w:t xml:space="preserve"> oraz </w:t>
      </w:r>
      <w:r w:rsidR="009E4FEE">
        <w:t xml:space="preserve">na </w:t>
      </w:r>
      <w:r w:rsidR="00275AEB">
        <w:t xml:space="preserve">podstawie projektu uchwały Rady Powiatu we Włocławku dotyczącego projektu budżetu powiatu na rok 2016. Długość okresu objętego prognozą wynika z art. 227 ust. 2 ustawy o finansach publicznych. Z w/w przepisu wynika, iż prognozę należy sporządzić na czas nie krótszy niż okres na jaki przyjęto limit wydatków dla przedsięwzięć, o których mowa w art. 226 ust. 3 ustawy o finansach publicznych. Jednocześnie ustawa wskazuje, że prognoza kwoty długu stanowi integralną część WPF i sporządza się na okres, na który zaciągnięto bądź planuje się zaciągnąć zobowiązania. </w:t>
      </w:r>
      <w:r w:rsidR="006603C0">
        <w:t xml:space="preserve">Ostatnia rata kredytu z tytułu planowanych do zaciągnięcia kredytów przypada w roku 2022. W roku bieżącym na realizację zadań inwestycyjnych zostały złożone przez </w:t>
      </w:r>
      <w:r w:rsidR="009E4FEE">
        <w:t>P</w:t>
      </w:r>
      <w:r w:rsidR="006603C0">
        <w:t xml:space="preserve">owiat Włocławski dwa wnioski do </w:t>
      </w:r>
      <w:proofErr w:type="spellStart"/>
      <w:r w:rsidR="006603C0">
        <w:t>WFOŚiGW</w:t>
      </w:r>
      <w:proofErr w:type="spellEnd"/>
      <w:r w:rsidR="006603C0">
        <w:t xml:space="preserve"> o udzielenie </w:t>
      </w:r>
      <w:r w:rsidR="006603C0">
        <w:lastRenderedPageBreak/>
        <w:t xml:space="preserve">pożyczki. Pożyczka jest zawarta na 7 lat.  Dotyczyła ona finansowania zadań związanych z termomodernizacją DPS w Kurowie i DPS w Kowalu. </w:t>
      </w:r>
      <w:r w:rsidR="00372121">
        <w:t xml:space="preserve">Pozostała spłata planowanego kredytu dotyczyć będzie zadań rozpatrywanych i analizowanych w projekcie budżetu na rok 2016. Przewiduje się w roku 2016 deficyt budżetowy w wysokości </w:t>
      </w:r>
      <w:r w:rsidR="009B15F3">
        <w:t xml:space="preserve">5.888.575 zł. Deficyt zostanie sfinansowany z zaciągniętego w roku 2016 kredytu w wysokości 4.945.866 zł na okres 6 lat ze spłatą ostatniej raty w roku 2022. </w:t>
      </w:r>
      <w:r w:rsidR="00C3368D">
        <w:t>Wskaźniki, jakie ustawa o finansach publicznych nakazuje wypracowywać, zarówno art. 242</w:t>
      </w:r>
      <w:r w:rsidR="006C1215">
        <w:t xml:space="preserve"> (dochody bieżące do wydatków bieżących) </w:t>
      </w:r>
      <w:r w:rsidR="00C3368D">
        <w:t xml:space="preserve">i 243 </w:t>
      </w:r>
      <w:r w:rsidR="006C1215">
        <w:t xml:space="preserve">(relacja obsługi zadłużenia) </w:t>
      </w:r>
      <w:r w:rsidR="00C3368D">
        <w:t xml:space="preserve">w całym okresie prognozowania zostały zachowane i WPF spełnia wymogi zgodnie z przepisami prawa. </w:t>
      </w:r>
    </w:p>
    <w:p w:rsidR="00FD6411" w:rsidRDefault="00547D47" w:rsidP="00D66694">
      <w:pPr>
        <w:widowControl/>
        <w:suppressAutoHyphens w:val="0"/>
        <w:ind w:left="180"/>
        <w:jc w:val="both"/>
      </w:pPr>
      <w:r>
        <w:rPr>
          <w:b/>
        </w:rPr>
        <w:t xml:space="preserve">Przewodniczący Komisji </w:t>
      </w:r>
      <w:r w:rsidR="00FD6411">
        <w:t xml:space="preserve">zapytał radnych, czy mają uwagi, wątpliwości co do projektu uchwały? Radni nie wnieśli uwag. </w:t>
      </w:r>
    </w:p>
    <w:p w:rsidR="004B47B7" w:rsidRDefault="00FD6411" w:rsidP="004B47B7">
      <w:pPr>
        <w:widowControl/>
        <w:suppressAutoHyphens w:val="0"/>
        <w:ind w:left="180"/>
        <w:jc w:val="both"/>
      </w:pPr>
      <w:r w:rsidRPr="00FD6411">
        <w:t>Przewodniczący Komisji zapytał</w:t>
      </w:r>
      <w:r w:rsidR="004B47B7">
        <w:t xml:space="preserve"> radnych, kto jest za pozytywnym zaopiniowaniem </w:t>
      </w:r>
      <w:r w:rsidRPr="00FD6411">
        <w:t xml:space="preserve">  </w:t>
      </w:r>
      <w:r w:rsidR="004B47B7" w:rsidRPr="004B47B7">
        <w:t>projektu uchwały Rady Powiatu we Włocławku w sprawie uchwalenia Wieloletniej Prognozy Finansowej Powiatu Włocławskiego na lata 2016 – 2022</w:t>
      </w:r>
      <w:r w:rsidR="004B47B7">
        <w:t xml:space="preserve"> i przeprowadził procedurę głosowania.</w:t>
      </w:r>
    </w:p>
    <w:p w:rsidR="004B47B7" w:rsidRDefault="004B47B7" w:rsidP="004B47B7">
      <w:pPr>
        <w:widowControl/>
        <w:suppressAutoHyphens w:val="0"/>
        <w:ind w:left="180"/>
        <w:jc w:val="both"/>
      </w:pPr>
      <w:r>
        <w:t>Wyniki glosowania;</w:t>
      </w:r>
    </w:p>
    <w:p w:rsidR="004B47B7" w:rsidRDefault="004B47B7" w:rsidP="004B47B7">
      <w:pPr>
        <w:widowControl/>
        <w:suppressAutoHyphens w:val="0"/>
        <w:ind w:left="180"/>
        <w:jc w:val="both"/>
      </w:pPr>
      <w:r>
        <w:t xml:space="preserve">Za – 5 </w:t>
      </w:r>
    </w:p>
    <w:p w:rsidR="004B47B7" w:rsidRDefault="004B47B7" w:rsidP="004B47B7">
      <w:pPr>
        <w:widowControl/>
        <w:suppressAutoHyphens w:val="0"/>
        <w:ind w:left="180"/>
        <w:jc w:val="both"/>
      </w:pPr>
      <w:r>
        <w:t xml:space="preserve">Przeciw – 0 </w:t>
      </w:r>
    </w:p>
    <w:p w:rsidR="004B47B7" w:rsidRPr="004B47B7" w:rsidRDefault="004B47B7" w:rsidP="004B47B7">
      <w:pPr>
        <w:widowControl/>
        <w:suppressAutoHyphens w:val="0"/>
        <w:ind w:left="180"/>
        <w:jc w:val="both"/>
      </w:pPr>
      <w:r>
        <w:t xml:space="preserve">Wstrzymało się – 0 </w:t>
      </w:r>
    </w:p>
    <w:p w:rsidR="004B47B7" w:rsidRPr="004B47B7" w:rsidRDefault="004B47B7" w:rsidP="004B47B7">
      <w:pPr>
        <w:widowControl/>
        <w:suppressAutoHyphens w:val="0"/>
        <w:ind w:left="180"/>
        <w:jc w:val="both"/>
      </w:pPr>
      <w:r>
        <w:t>Na podstawię przeprowadzonego głosowania Przewodniczący Komisji stwierdził, że komisja pozytywniej zaopiniowała projekt</w:t>
      </w:r>
      <w:r w:rsidRPr="004B47B7">
        <w:t xml:space="preserve"> uchwały Rady Powiatu we Włocławku w sprawie uchwalenia Wieloletniej Prognozy Finansowej Powiatu Włocławskiego na lata 2016 – 2022.</w:t>
      </w:r>
    </w:p>
    <w:p w:rsidR="006C1215" w:rsidRDefault="004B47B7" w:rsidP="00D66694">
      <w:pPr>
        <w:widowControl/>
        <w:suppressAutoHyphens w:val="0"/>
        <w:ind w:left="180"/>
        <w:jc w:val="both"/>
      </w:pPr>
      <w:r>
        <w:t xml:space="preserve"> </w:t>
      </w:r>
    </w:p>
    <w:p w:rsidR="004B47B7" w:rsidRPr="004B47B7" w:rsidRDefault="004B47B7" w:rsidP="004B47B7">
      <w:pPr>
        <w:widowControl/>
        <w:suppressAutoHyphens w:val="0"/>
        <w:ind w:left="180"/>
        <w:jc w:val="both"/>
      </w:pPr>
      <w:r>
        <w:t>P</w:t>
      </w:r>
      <w:r w:rsidRPr="004B47B7">
        <w:t xml:space="preserve">rojekt uchwały Rady Powiatu we Włocławku w sprawie uchwalenia Wieloletniej Prognozy Finansowej Powiatu Włocławskiego na lata 2016 – 2022 stanowi załącznika nr 5 do niniejszego protokołu. </w:t>
      </w:r>
    </w:p>
    <w:p w:rsidR="006C1215" w:rsidRPr="00D66694" w:rsidRDefault="006C1215" w:rsidP="00D66694">
      <w:pPr>
        <w:widowControl/>
        <w:suppressAutoHyphens w:val="0"/>
        <w:ind w:left="180"/>
        <w:jc w:val="both"/>
        <w:rPr>
          <w:b/>
        </w:rPr>
      </w:pPr>
    </w:p>
    <w:p w:rsidR="00D66694" w:rsidRPr="00D66694" w:rsidRDefault="00D66694" w:rsidP="00D66694">
      <w:pPr>
        <w:widowControl/>
        <w:suppressAutoHyphens w:val="0"/>
        <w:ind w:left="180"/>
        <w:jc w:val="both"/>
        <w:rPr>
          <w:b/>
        </w:rPr>
      </w:pPr>
      <w:r>
        <w:rPr>
          <w:b/>
        </w:rPr>
        <w:t xml:space="preserve">7) </w:t>
      </w:r>
      <w:r w:rsidRPr="00D66694">
        <w:rPr>
          <w:b/>
        </w:rPr>
        <w:t xml:space="preserve">Analiza i wyrażenie opinii w kwestii projektu uchwały Rady Powiatu we Włocławku w sprawie uchwalenia budżetu Powiatu Włocławskiego na rok 2016. </w:t>
      </w:r>
    </w:p>
    <w:p w:rsidR="00D66694" w:rsidRDefault="00D66694" w:rsidP="00D66694">
      <w:pPr>
        <w:widowControl/>
        <w:suppressAutoHyphens w:val="0"/>
        <w:jc w:val="both"/>
        <w:rPr>
          <w:b/>
        </w:rPr>
      </w:pPr>
    </w:p>
    <w:p w:rsidR="00FE5252" w:rsidRDefault="00FE5252" w:rsidP="00FE5252">
      <w:pPr>
        <w:widowControl/>
        <w:suppressAutoHyphens w:val="0"/>
        <w:ind w:left="142" w:hanging="142"/>
        <w:jc w:val="both"/>
      </w:pPr>
      <w:r>
        <w:rPr>
          <w:b/>
        </w:rPr>
        <w:t xml:space="preserve">Przewodniczący Komisji </w:t>
      </w:r>
      <w:r>
        <w:t xml:space="preserve">poprosił Skarbnika o przedstawienie projektu uchwały. </w:t>
      </w:r>
    </w:p>
    <w:p w:rsidR="00FE5252" w:rsidRDefault="00FE5252" w:rsidP="00101FA9">
      <w:pPr>
        <w:widowControl/>
        <w:suppressAutoHyphens w:val="0"/>
        <w:jc w:val="both"/>
      </w:pPr>
      <w:r>
        <w:rPr>
          <w:b/>
        </w:rPr>
        <w:t xml:space="preserve">Pani Iga </w:t>
      </w:r>
      <w:proofErr w:type="spellStart"/>
      <w:r>
        <w:rPr>
          <w:b/>
        </w:rPr>
        <w:t>Przystałowska</w:t>
      </w:r>
      <w:proofErr w:type="spellEnd"/>
      <w:r>
        <w:rPr>
          <w:b/>
        </w:rPr>
        <w:t xml:space="preserve"> – Skarbnik Powiatu </w:t>
      </w:r>
      <w:r>
        <w:t xml:space="preserve">poinformowała, iż </w:t>
      </w:r>
      <w:r w:rsidR="00101FA9">
        <w:t>ustala się dochody budżetu powiatu na rok 2016 w wysokości 69.771.487 zł, w tym dochody bieżące w kwocie 67.124.879 zł, dochody majątkowe 2.646.608 zł.   Planowane dochody powiatu z tytułu subwencji ogólnej  w roku 2016</w:t>
      </w:r>
      <w:r w:rsidR="005E6EF5">
        <w:t xml:space="preserve"> </w:t>
      </w:r>
      <w:r w:rsidR="00101FA9">
        <w:t>do roku 2015 wzrosły o ponad 1 mln zł. Subwencja</w:t>
      </w:r>
      <w:r w:rsidR="0027196D">
        <w:t xml:space="preserve"> oświatowa zmalała, subwencja wyrównawcza pokryła jakby pokryła różnicę do planowanych dochodów. Subwencja wyrównawcza jest wyższa w roku 2016 o 1.908.626 zł w stosunku do roku 2015. Wydatki planuje się na poziomie 75.660.062 zł, w tym wydatki bieżące w kwocie 64.841.817 zł, wydatki majątkowe w kwicie 10.818.245 zł. </w:t>
      </w:r>
      <w:r w:rsidR="008A2A85">
        <w:t xml:space="preserve">Deficyt budżetu powiatu planuje się na poziomie 5.888.575 zł. Ustalono przychody budżetu na łączną kwotę 5.926.005 zł i rozchody budżetu na łączną kwotę 37.430 zł. Dotacje udzielone z budżetu powiatu w roku 2016 stanowią one wydatki zaplanowane na dotacje celowe dla jednostek sektora finansów publicznych w wysokości 2.560.071 zł, dotacje celowe dla jednostek spoza sektora finansów publicznych 1.815.369 zł, dotacje podmiotowe 1.583.159 zł. Dochody i wydatki w roku 2016 na realizację zadań z zakresu administracji rządowej i innych zadań zleconych ustawami planuje się w wysokości 12.310.300 zł. </w:t>
      </w:r>
      <w:r w:rsidR="003042BF">
        <w:t xml:space="preserve">Dotacje celowe i wydatki na realizację zadań wykonywanych na podstawie porozumień z jednostkami samorządu terytorialnego planuje się po stronie dochodów w wysokości 3.758.287 zł, po stronie wydatków </w:t>
      </w:r>
      <w:r w:rsidR="00A72D22">
        <w:t xml:space="preserve">2.560.071 zł. Na rok 2016 zaproponowano wprowadzenie rezerw ogólnych, celowych. W ramach rezerwy celowej rezerwę inwestycyjną na ogólną kwotę 3.300.000 zł.  </w:t>
      </w:r>
      <w:r w:rsidR="008D278B">
        <w:t xml:space="preserve">Powiat w roku 2016 na realizację zadań </w:t>
      </w:r>
      <w:r w:rsidR="008D278B">
        <w:lastRenderedPageBreak/>
        <w:t xml:space="preserve">inwestycyjnych planuje kwotę 10.818.245 zł. </w:t>
      </w:r>
      <w:r w:rsidR="000870E9">
        <w:t>Planowana jest realizacja dwóch budynków mieszkalnych dla wychowanków w WPOW w Brzeziu. Zaplanowano wydatki w kwocie 1.628.272 zł – na podstawie dokumentacji projektowo – kosztorysowej, jak i założeń związanych z realizacj</w:t>
      </w:r>
      <w:r w:rsidR="005E6EF5">
        <w:t>ą</w:t>
      </w:r>
      <w:r w:rsidR="000870E9">
        <w:t xml:space="preserve"> zadania, mi</w:t>
      </w:r>
      <w:r w:rsidR="005E6EF5">
        <w:t>ę</w:t>
      </w:r>
      <w:r w:rsidR="000870E9">
        <w:t>dzy innymi zabe</w:t>
      </w:r>
      <w:r w:rsidR="000E08BC">
        <w:t xml:space="preserve">zpieczono środki na doposażenie. W ramach wydatków majątkowych uwzględniono adaptację budynku </w:t>
      </w:r>
      <w:r w:rsidR="002D5DF0">
        <w:t xml:space="preserve">internatu na wielorodzinny budynek mieszkalny – 1.676.227 zł. Planuje się </w:t>
      </w:r>
      <w:r w:rsidR="00C500D3">
        <w:t>przebudowę drogi powiatowej Kowal – Dobrzelewice – Baruchowo – 3.200.280 zł, w ramach tej kwoty zabezpieczone są  również wykup</w:t>
      </w:r>
      <w:r w:rsidR="005E6EF5">
        <w:t>y</w:t>
      </w:r>
      <w:r w:rsidR="00C500D3">
        <w:t xml:space="preserve"> gruntów. Pomoc finansową w ramach porozumienia w wysokości 31% </w:t>
      </w:r>
      <w:r w:rsidR="00E21DBC">
        <w:t xml:space="preserve">zabezpiecza </w:t>
      </w:r>
      <w:r w:rsidR="00C500D3">
        <w:t xml:space="preserve">gmina Baruchowo. </w:t>
      </w:r>
      <w:r w:rsidR="00E21DBC">
        <w:t>Z programu rozwoju gminnej i powiatowej infrastruktury drogowej</w:t>
      </w:r>
      <w:r w:rsidR="00BB0E68">
        <w:t xml:space="preserve">   na lata 2016 – 2019 planuje się pozyskać ze źródeł zewnętrznych na realizację zadania 1.567.639 zł. Zaplanowano przebudowę drogi powiatowej Nowa Wieś - Smólsk  </w:t>
      </w:r>
      <w:r w:rsidR="00E21DBC">
        <w:t xml:space="preserve"> </w:t>
      </w:r>
      <w:r w:rsidR="00BB0E68">
        <w:t>- Kruszyn w wysokości 800.000 zł ze środków PROW. Planuje się pozyskać ze źródeł zewnętrznych kwotę 509</w:t>
      </w:r>
      <w:r w:rsidR="0002319D">
        <w:t>040 zł. Na realizację pomocy finansowej dla gmin na przebudowę infrastruktury drogowej gminnej zabezpieczone zostały w budżecie powiatu na rok 2016 środki w wysokości 921.871 zł. Uwzględniając informacje składane przez komisje, jak i potrzeby wynikające z  budowy windy dla osób niepełnosprawnych dla Starostwa Powiatowego</w:t>
      </w:r>
      <w:r w:rsidR="005E6EF5">
        <w:t>,</w:t>
      </w:r>
      <w:r w:rsidR="0002319D">
        <w:t xml:space="preserve"> </w:t>
      </w:r>
      <w:r w:rsidR="000C19E6">
        <w:t xml:space="preserve">zabezpieczono </w:t>
      </w:r>
      <w:r w:rsidR="008A0C96">
        <w:t xml:space="preserve">częściowo wkład własny w wysokości 180.000 zł. </w:t>
      </w:r>
      <w:r w:rsidR="0002319D">
        <w:t xml:space="preserve"> </w:t>
      </w:r>
      <w:r w:rsidR="00297123">
        <w:t xml:space="preserve">Powiat zamierza złożyć w ramach dofinansowania budowy windy w roku 2016 do PFORN-u. Pozostałe wydatki inwestycyjne to kwota 1.611.595 zł. Zaplanowano zakupy inwestycyjne, tj.: zakup  samochodu </w:t>
      </w:r>
      <w:proofErr w:type="spellStart"/>
      <w:r w:rsidR="00297123">
        <w:t>bus</w:t>
      </w:r>
      <w:proofErr w:type="spellEnd"/>
      <w:r w:rsidR="00297123">
        <w:t xml:space="preserve"> dla ZS w </w:t>
      </w:r>
      <w:proofErr w:type="spellStart"/>
      <w:r w:rsidR="00297123">
        <w:t>Chodczu</w:t>
      </w:r>
      <w:proofErr w:type="spellEnd"/>
      <w:r w:rsidR="00297123">
        <w:t xml:space="preserve">, zakup </w:t>
      </w:r>
      <w:r w:rsidR="005E6EF5">
        <w:t>samochodu</w:t>
      </w:r>
      <w:r w:rsidR="00297123">
        <w:t xml:space="preserve"> służbowego dla PUP we Włocławku, dla Starostwa Powiatowego we Włocławku, zakup komputera dla PCPR we Włocławku, zakup urządzeń i sprzętu komputerowego dla Starostwa Powiatowego we Włocławku. Zabezpieczono częściowo środki </w:t>
      </w:r>
      <w:r w:rsidR="005E6EF5">
        <w:t xml:space="preserve">na </w:t>
      </w:r>
      <w:r w:rsidR="00297123">
        <w:t xml:space="preserve">realizację zadania na termomodernizację DPS w Wilkowiczkach  oraz dokumentację projektową. W rezerwie inwestycyjnej pozostawiono kwotę 800.000 zł na ewentualne wsparcie zadań inwestycyjnych i zakupów inwestycyjnych. </w:t>
      </w:r>
      <w:r w:rsidR="00A96B7E">
        <w:t>Na zakup materiałów do remontu dróg (grys, masa na zimno, emulsja asfaltowa, kostka brukowa) oraz remonty dróg powiatowych zaplanowano środki w</w:t>
      </w:r>
      <w:r w:rsidR="005E6EF5">
        <w:t> </w:t>
      </w:r>
      <w:r w:rsidR="00A96B7E">
        <w:t>wysokości ponad 2.6</w:t>
      </w:r>
      <w:r w:rsidR="0076607B">
        <w:t>4</w:t>
      </w:r>
      <w:r w:rsidR="00A96B7E">
        <w:t xml:space="preserve">0.000 zł. </w:t>
      </w:r>
      <w:r w:rsidR="002D1FB1">
        <w:t xml:space="preserve">Komisja złożyła sugestie i wnioski do projektu budżetu na rok 2016, które analizował Zarząd Powiatu. Plan rzeczowo – finansowy PZD zostanie przedstawiony  Zarządowi Powiatu do akceptacji.  </w:t>
      </w:r>
      <w:r w:rsidR="00683D30">
        <w:t xml:space="preserve">Skarbnik poinformowała, iż nie zostały zabezpieczone środki na zadanie przebudowa drogi powiatowej Osięciny – Wieniec – Włocławek IV i III etap wraz z ciągiem rowerowo – pieszym.  </w:t>
      </w:r>
      <w:r w:rsidR="00F847B8">
        <w:t xml:space="preserve">Dokumentacja projektowo – kosztorysowa jest w roku 2015 wykonywana. Skarbnik stwierdziła, że nie są znane koszty inwestycji, jak i też nie ma informacji, że należałoby chociaż w części jakiekolwiek środki zabezpieczyć na to zadanie. </w:t>
      </w:r>
    </w:p>
    <w:p w:rsidR="00FC10D3" w:rsidRDefault="00FC10D3" w:rsidP="00101FA9">
      <w:pPr>
        <w:widowControl/>
        <w:suppressAutoHyphens w:val="0"/>
        <w:jc w:val="both"/>
      </w:pPr>
      <w:r w:rsidRPr="00FC10D3">
        <w:rPr>
          <w:b/>
        </w:rPr>
        <w:t xml:space="preserve">Przewodniczący Komisji </w:t>
      </w:r>
      <w:r w:rsidR="00BF2416" w:rsidRPr="00BF2416">
        <w:t>powiedział, że deficyt będzie wynosił 5.888</w:t>
      </w:r>
      <w:r w:rsidR="00BF2416">
        <w:t xml:space="preserve">.575 zł, zostanie pokryty z kredytu, który został uwzględniony w WPF i będzie spłacany do roku 2022. </w:t>
      </w:r>
      <w:r w:rsidR="003E418F">
        <w:t xml:space="preserve">Wiele jest planowanych zadań do realizacji. Nie wszystkie propozycji komisji zostały jednak przez Zarząd Powiatu uwzględnione do realizacji. </w:t>
      </w:r>
      <w:r w:rsidR="001D4A5C">
        <w:t>Przewodniczący Komisji zapytał radnych, czy mają uwagi, pytania do projektu uchwały?</w:t>
      </w:r>
    </w:p>
    <w:p w:rsidR="001D4A5C" w:rsidRDefault="001D4A5C" w:rsidP="00101FA9">
      <w:pPr>
        <w:widowControl/>
        <w:suppressAutoHyphens w:val="0"/>
        <w:jc w:val="both"/>
      </w:pPr>
      <w:r w:rsidRPr="001D4A5C">
        <w:rPr>
          <w:b/>
        </w:rPr>
        <w:t xml:space="preserve">Radny Zygmunt </w:t>
      </w:r>
      <w:proofErr w:type="spellStart"/>
      <w:r w:rsidRPr="001D4A5C">
        <w:rPr>
          <w:b/>
        </w:rPr>
        <w:t>Wierzowiecki</w:t>
      </w:r>
      <w:proofErr w:type="spellEnd"/>
      <w:r w:rsidRPr="001D4A5C">
        <w:rPr>
          <w:b/>
        </w:rPr>
        <w:t xml:space="preserve"> </w:t>
      </w:r>
      <w:r w:rsidR="00703561">
        <w:t>zadał pytanie w sprawie rozdział 801</w:t>
      </w:r>
      <w:r w:rsidR="003647F0">
        <w:t>46</w:t>
      </w:r>
      <w:r w:rsidR="00703561">
        <w:t xml:space="preserve"> – dokształcanie i doskonalenie nauczycieli – 40.348 zł. Radny zapytał, czy kadra jest na tyle słaba, że musi być dokształcana?  </w:t>
      </w:r>
      <w:r w:rsidR="003647F0">
        <w:t>Nauczyciele mają zarobki</w:t>
      </w:r>
      <w:r w:rsidR="005E6EF5">
        <w:t xml:space="preserve"> na dobrym poziomie</w:t>
      </w:r>
      <w:r w:rsidR="003647F0">
        <w:t xml:space="preserve">, dlaczego zatem powiat ma partycypować w kosztach dokształcania? </w:t>
      </w:r>
    </w:p>
    <w:p w:rsidR="003647F0" w:rsidRDefault="003647F0" w:rsidP="00101FA9">
      <w:pPr>
        <w:widowControl/>
        <w:suppressAutoHyphens w:val="0"/>
        <w:jc w:val="both"/>
      </w:pPr>
      <w:r w:rsidRPr="003647F0">
        <w:rPr>
          <w:b/>
        </w:rPr>
        <w:t xml:space="preserve">Skarbnik Powiatu </w:t>
      </w:r>
      <w:r>
        <w:t xml:space="preserve">poinformowała, że planowanie środków w rozdziale 80146 wynika z ustawy i jest to 1% planowanych rocznych środków przeznaczonych na wynagrodzenia osobowe nauczycieli, stąd zabezpieczona kwota w budżecie powiatu na dokształcanie i doskonalenie nauczycieli. </w:t>
      </w:r>
    </w:p>
    <w:p w:rsidR="00426C61" w:rsidRPr="00426C61" w:rsidRDefault="00426C61" w:rsidP="00101FA9">
      <w:pPr>
        <w:widowControl/>
        <w:suppressAutoHyphens w:val="0"/>
        <w:jc w:val="both"/>
      </w:pPr>
      <w:r w:rsidRPr="001D4A5C">
        <w:rPr>
          <w:b/>
        </w:rPr>
        <w:t xml:space="preserve">Radny Zygmunt </w:t>
      </w:r>
      <w:proofErr w:type="spellStart"/>
      <w:r w:rsidRPr="001D4A5C">
        <w:rPr>
          <w:b/>
        </w:rPr>
        <w:t>Wierzowiecki</w:t>
      </w:r>
      <w:proofErr w:type="spellEnd"/>
      <w:r>
        <w:rPr>
          <w:b/>
        </w:rPr>
        <w:t xml:space="preserve"> </w:t>
      </w:r>
      <w:r>
        <w:t xml:space="preserve">wyraził nadzieję, że środki zostaną dobrze spożytkowane. </w:t>
      </w:r>
      <w:r w:rsidR="00B70C2F">
        <w:t>Radny poprosił Zarząd Powiatu o przyjrzenie się tym kursom czy są niezbędne. Jeżeli ktoś chce się dokształcać, to każdy pracując może sam pokrywać koszty.</w:t>
      </w:r>
    </w:p>
    <w:p w:rsidR="003647F0" w:rsidRDefault="003647F0" w:rsidP="00101FA9">
      <w:pPr>
        <w:widowControl/>
        <w:suppressAutoHyphens w:val="0"/>
        <w:jc w:val="both"/>
      </w:pPr>
      <w:r w:rsidRPr="003647F0">
        <w:rPr>
          <w:b/>
        </w:rPr>
        <w:lastRenderedPageBreak/>
        <w:t xml:space="preserve">Radny Mariusz </w:t>
      </w:r>
      <w:proofErr w:type="spellStart"/>
      <w:r>
        <w:rPr>
          <w:b/>
        </w:rPr>
        <w:t>Bladoszewski</w:t>
      </w:r>
      <w:proofErr w:type="spellEnd"/>
      <w:r>
        <w:rPr>
          <w:b/>
        </w:rPr>
        <w:t xml:space="preserve"> </w:t>
      </w:r>
      <w:r w:rsidR="00125192">
        <w:t>zadał pytanie w sprawie drogi powiatowej Osięciny – Wieniec – Włocławek</w:t>
      </w:r>
      <w:r w:rsidR="00B612C0">
        <w:t xml:space="preserve"> oraz ciągu rowerowo – pieszego. </w:t>
      </w:r>
      <w:r w:rsidR="00F10AB3">
        <w:t>Radny zapytał, jaka jest szansa, aby ta inwestycja została rozpoczęta w roku 2016?</w:t>
      </w:r>
    </w:p>
    <w:p w:rsidR="00F10AB3" w:rsidRDefault="00F10AB3" w:rsidP="00101FA9">
      <w:pPr>
        <w:widowControl/>
        <w:suppressAutoHyphens w:val="0"/>
        <w:jc w:val="both"/>
      </w:pPr>
      <w:r w:rsidRPr="00F10AB3">
        <w:rPr>
          <w:b/>
        </w:rPr>
        <w:t>Pan Tadeusz Wiśniewski – Dyrektor PZD</w:t>
      </w:r>
      <w:r>
        <w:rPr>
          <w:b/>
        </w:rPr>
        <w:t xml:space="preserve"> </w:t>
      </w:r>
      <w:r w:rsidR="003C1CE7">
        <w:t xml:space="preserve">stwierdził, że to pytanie powinno być skierowane do Wydziału Inwestycji i Rozwoju czy do Zarządu Powiatu. </w:t>
      </w:r>
      <w:r w:rsidR="005B3A7E">
        <w:t xml:space="preserve">PZD może jedynie wnioskować o wprowadzenie zadania do planu rzeczowo – finansowego. Na dzień dzisiejszy PZD nie zna wartości inwestycji i nie ma kosztorysów. Dokumentacje będą wykonane do końca 2015 r.  </w:t>
      </w:r>
      <w:r w:rsidR="00BF34C9">
        <w:t xml:space="preserve">Można wprowadzać zadania do budżetu w każdej chwili, mając jednak pokrycie finansowe. </w:t>
      </w:r>
      <w:r w:rsidR="00475584">
        <w:t>Nie odbędzie się to wcześnie</w:t>
      </w:r>
      <w:r w:rsidR="00DA599C">
        <w:t>j</w:t>
      </w:r>
      <w:r w:rsidR="00475584">
        <w:t xml:space="preserve">, dopóki Wydział Inwestycji i Rozwoju nie zbilansuje środków i nie będzie się szukać pozabudżetowych środków finansowych.  Zawsze trzeba mieć na uwadze skąd wziąć środki na pokrycie kosztów. </w:t>
      </w:r>
    </w:p>
    <w:p w:rsidR="00475584" w:rsidRDefault="00475584" w:rsidP="00101FA9">
      <w:pPr>
        <w:widowControl/>
        <w:suppressAutoHyphens w:val="0"/>
        <w:jc w:val="both"/>
      </w:pPr>
      <w:r w:rsidRPr="00475584">
        <w:rPr>
          <w:b/>
        </w:rPr>
        <w:t xml:space="preserve">Radny Mariusz </w:t>
      </w:r>
      <w:proofErr w:type="spellStart"/>
      <w:r w:rsidRPr="00475584">
        <w:rPr>
          <w:b/>
        </w:rPr>
        <w:t>Bladoszewski</w:t>
      </w:r>
      <w:proofErr w:type="spellEnd"/>
      <w:r w:rsidRPr="00475584">
        <w:rPr>
          <w:b/>
        </w:rPr>
        <w:t xml:space="preserve"> </w:t>
      </w:r>
      <w:r>
        <w:t xml:space="preserve">stwierdził, że droga Osięciny – Wieniec – Włocławek jest jedną z dróg, która jest bardziej uczęszczana przez pojazdy. Ruch jest stosunkowo duży w porównaniu do innych dróg powiatowych. Ta inwestycja jest ważna. Radny wyraził nadzieję, że w najbliższych latach zostanie zrealizowana. </w:t>
      </w:r>
    </w:p>
    <w:p w:rsidR="00475584" w:rsidRDefault="00DE44F7" w:rsidP="00101FA9">
      <w:pPr>
        <w:widowControl/>
        <w:suppressAutoHyphens w:val="0"/>
        <w:jc w:val="both"/>
      </w:pPr>
      <w:r w:rsidRPr="00DE44F7">
        <w:rPr>
          <w:b/>
        </w:rPr>
        <w:t xml:space="preserve">Przewodniczący Komisji </w:t>
      </w:r>
      <w:r>
        <w:t xml:space="preserve">poinformował, iż w imieniu Starosty udział w komisji bierze Sekretarz Powiatu, którego poprosił o udzielenie radnemu odpowiedzi. </w:t>
      </w:r>
    </w:p>
    <w:p w:rsidR="001F7692" w:rsidRDefault="00DE44F7" w:rsidP="001F7692">
      <w:pPr>
        <w:pStyle w:val="Nagwek2"/>
        <w:spacing w:before="0" w:beforeAutospacing="0" w:after="0" w:afterAutospacing="0"/>
        <w:jc w:val="both"/>
        <w:rPr>
          <w:b w:val="0"/>
          <w:sz w:val="24"/>
          <w:szCs w:val="24"/>
        </w:rPr>
      </w:pPr>
      <w:r w:rsidRPr="001F7692">
        <w:rPr>
          <w:sz w:val="24"/>
          <w:szCs w:val="24"/>
        </w:rPr>
        <w:t xml:space="preserve">Pan Zygmunt </w:t>
      </w:r>
      <w:proofErr w:type="spellStart"/>
      <w:r w:rsidRPr="001F7692">
        <w:rPr>
          <w:sz w:val="24"/>
          <w:szCs w:val="24"/>
        </w:rPr>
        <w:t>Bałuta</w:t>
      </w:r>
      <w:proofErr w:type="spellEnd"/>
      <w:r w:rsidRPr="001F7692">
        <w:rPr>
          <w:sz w:val="24"/>
          <w:szCs w:val="24"/>
        </w:rPr>
        <w:t xml:space="preserve"> – Sekretarz Powiat</w:t>
      </w:r>
      <w:r w:rsidRPr="001F7692">
        <w:rPr>
          <w:b w:val="0"/>
          <w:sz w:val="24"/>
          <w:szCs w:val="24"/>
        </w:rPr>
        <w:t xml:space="preserve">u poinformował, iż obecnie nie zna źródła, które mogłoby dofinansować </w:t>
      </w:r>
      <w:r w:rsidR="00DF7F35" w:rsidRPr="001F7692">
        <w:rPr>
          <w:b w:val="0"/>
          <w:sz w:val="24"/>
          <w:szCs w:val="24"/>
        </w:rPr>
        <w:t xml:space="preserve">inwestycję. Zarząd Powiatu w związku z tym nie jest w stanie niczego przedstawić w projekcie budżetu. </w:t>
      </w:r>
      <w:r w:rsidR="005872FF" w:rsidRPr="001F7692">
        <w:rPr>
          <w:b w:val="0"/>
          <w:sz w:val="24"/>
          <w:szCs w:val="24"/>
        </w:rPr>
        <w:t xml:space="preserve">Być może będą projekty, programy, poza Programem </w:t>
      </w:r>
      <w:r w:rsidR="00DA599C">
        <w:rPr>
          <w:b w:val="0"/>
          <w:sz w:val="24"/>
          <w:szCs w:val="24"/>
        </w:rPr>
        <w:t>R</w:t>
      </w:r>
      <w:r w:rsidR="008B42E1">
        <w:rPr>
          <w:b w:val="0"/>
          <w:sz w:val="24"/>
          <w:szCs w:val="24"/>
        </w:rPr>
        <w:t>ozwoju</w:t>
      </w:r>
      <w:r w:rsidR="005872FF" w:rsidRPr="001F7692">
        <w:rPr>
          <w:b w:val="0"/>
          <w:sz w:val="24"/>
          <w:szCs w:val="24"/>
        </w:rPr>
        <w:t xml:space="preserve"> </w:t>
      </w:r>
      <w:r w:rsidR="00DA599C">
        <w:rPr>
          <w:b w:val="0"/>
          <w:sz w:val="24"/>
          <w:szCs w:val="24"/>
        </w:rPr>
        <w:t>D</w:t>
      </w:r>
      <w:r w:rsidR="005872FF" w:rsidRPr="001F7692">
        <w:rPr>
          <w:b w:val="0"/>
          <w:sz w:val="24"/>
          <w:szCs w:val="24"/>
        </w:rPr>
        <w:t xml:space="preserve">róg. </w:t>
      </w:r>
      <w:r w:rsidR="001F7692" w:rsidRPr="001F7692">
        <w:rPr>
          <w:b w:val="0"/>
          <w:sz w:val="24"/>
          <w:szCs w:val="24"/>
        </w:rPr>
        <w:t>W przyszłym roku inwestycja zostanie zgłoszona do Programu rozwoju gminnej i powiatowej infrastruktury drogowej na lata 2016 – 2019</w:t>
      </w:r>
      <w:r w:rsidR="001F7692">
        <w:rPr>
          <w:b w:val="0"/>
          <w:sz w:val="24"/>
          <w:szCs w:val="24"/>
        </w:rPr>
        <w:t xml:space="preserve">. </w:t>
      </w:r>
    </w:p>
    <w:p w:rsidR="00733B65" w:rsidRDefault="00FA2E33" w:rsidP="00733B65">
      <w:pPr>
        <w:pStyle w:val="Nagwek2"/>
        <w:spacing w:before="0" w:beforeAutospacing="0" w:after="0" w:afterAutospacing="0"/>
        <w:jc w:val="both"/>
        <w:rPr>
          <w:b w:val="0"/>
          <w:sz w:val="24"/>
          <w:szCs w:val="24"/>
        </w:rPr>
      </w:pPr>
      <w:r w:rsidRPr="00FA2E33">
        <w:rPr>
          <w:sz w:val="24"/>
          <w:szCs w:val="24"/>
        </w:rPr>
        <w:t xml:space="preserve">Przewodniczący Komisji </w:t>
      </w:r>
      <w:r>
        <w:rPr>
          <w:b w:val="0"/>
          <w:sz w:val="24"/>
          <w:szCs w:val="24"/>
        </w:rPr>
        <w:t xml:space="preserve">zapytał radnych, kto jest za przyjęciem projektu uchwały Rady Powiatu we Włocławku w sprawie </w:t>
      </w:r>
      <w:r w:rsidR="00733B65" w:rsidRPr="00733B65">
        <w:rPr>
          <w:b w:val="0"/>
          <w:sz w:val="24"/>
          <w:szCs w:val="24"/>
        </w:rPr>
        <w:t>uchwalenia budżetu Powiatu Włocławskiego na rok 2016</w:t>
      </w:r>
      <w:r w:rsidR="00733B65">
        <w:rPr>
          <w:b w:val="0"/>
          <w:sz w:val="24"/>
          <w:szCs w:val="24"/>
        </w:rPr>
        <w:t xml:space="preserve"> i</w:t>
      </w:r>
      <w:r w:rsidR="00DA599C">
        <w:rPr>
          <w:b w:val="0"/>
          <w:sz w:val="24"/>
          <w:szCs w:val="24"/>
        </w:rPr>
        <w:t> </w:t>
      </w:r>
      <w:r w:rsidR="00733B65">
        <w:rPr>
          <w:b w:val="0"/>
          <w:sz w:val="24"/>
          <w:szCs w:val="24"/>
        </w:rPr>
        <w:t>przeprowadził procedurę głosowania.</w:t>
      </w:r>
    </w:p>
    <w:p w:rsidR="00733B65" w:rsidRDefault="00733B65" w:rsidP="00733B65">
      <w:pPr>
        <w:pStyle w:val="Nagwek2"/>
        <w:spacing w:before="0" w:beforeAutospacing="0" w:after="0" w:afterAutospacing="0"/>
        <w:jc w:val="both"/>
        <w:rPr>
          <w:b w:val="0"/>
          <w:sz w:val="24"/>
          <w:szCs w:val="24"/>
        </w:rPr>
      </w:pPr>
      <w:r>
        <w:rPr>
          <w:b w:val="0"/>
          <w:sz w:val="24"/>
          <w:szCs w:val="24"/>
        </w:rPr>
        <w:t>Wyniki głosowania:</w:t>
      </w:r>
    </w:p>
    <w:p w:rsidR="00733B65" w:rsidRDefault="00733B65" w:rsidP="00733B65">
      <w:pPr>
        <w:pStyle w:val="Nagwek2"/>
        <w:spacing w:before="0" w:beforeAutospacing="0" w:after="0" w:afterAutospacing="0"/>
        <w:jc w:val="both"/>
        <w:rPr>
          <w:b w:val="0"/>
          <w:sz w:val="24"/>
          <w:szCs w:val="24"/>
        </w:rPr>
      </w:pPr>
      <w:r>
        <w:rPr>
          <w:b w:val="0"/>
          <w:sz w:val="24"/>
          <w:szCs w:val="24"/>
        </w:rPr>
        <w:t xml:space="preserve">Za – 5 </w:t>
      </w:r>
    </w:p>
    <w:p w:rsidR="00733B65" w:rsidRDefault="00733B65" w:rsidP="00733B65">
      <w:pPr>
        <w:pStyle w:val="Nagwek2"/>
        <w:spacing w:before="0" w:beforeAutospacing="0" w:after="0" w:afterAutospacing="0"/>
        <w:jc w:val="both"/>
        <w:rPr>
          <w:b w:val="0"/>
          <w:sz w:val="24"/>
          <w:szCs w:val="24"/>
        </w:rPr>
      </w:pPr>
      <w:r>
        <w:rPr>
          <w:b w:val="0"/>
          <w:sz w:val="24"/>
          <w:szCs w:val="24"/>
        </w:rPr>
        <w:t xml:space="preserve">Przeciw – 0 </w:t>
      </w:r>
    </w:p>
    <w:p w:rsidR="00733B65" w:rsidRDefault="00733B65" w:rsidP="00733B65">
      <w:pPr>
        <w:pStyle w:val="Nagwek2"/>
        <w:spacing w:before="0" w:beforeAutospacing="0" w:after="0" w:afterAutospacing="0"/>
        <w:jc w:val="both"/>
        <w:rPr>
          <w:b w:val="0"/>
          <w:sz w:val="24"/>
          <w:szCs w:val="24"/>
        </w:rPr>
      </w:pPr>
      <w:r>
        <w:rPr>
          <w:b w:val="0"/>
          <w:sz w:val="24"/>
          <w:szCs w:val="24"/>
        </w:rPr>
        <w:t xml:space="preserve">Wstrzymało się – 0 </w:t>
      </w:r>
    </w:p>
    <w:p w:rsidR="00733B65" w:rsidRPr="00733B65" w:rsidRDefault="00733B65" w:rsidP="00733B65">
      <w:pPr>
        <w:pStyle w:val="Nagwek2"/>
        <w:spacing w:before="0" w:beforeAutospacing="0" w:after="0" w:afterAutospacing="0"/>
        <w:jc w:val="both"/>
        <w:rPr>
          <w:b w:val="0"/>
          <w:sz w:val="24"/>
          <w:szCs w:val="24"/>
        </w:rPr>
      </w:pPr>
      <w:r>
        <w:rPr>
          <w:b w:val="0"/>
          <w:sz w:val="24"/>
          <w:szCs w:val="24"/>
        </w:rPr>
        <w:t xml:space="preserve">Na podstawie przeprowadzonego glosowania Przewodniczący Komisji stwierdził, że komisja przyjęła projekt uchwały Rady Powiatu we Włocławku  </w:t>
      </w:r>
      <w:r w:rsidRPr="00733B65">
        <w:rPr>
          <w:b w:val="0"/>
          <w:sz w:val="24"/>
          <w:szCs w:val="24"/>
        </w:rPr>
        <w:t xml:space="preserve">w sprawie uchwalenia budżetu Powiatu Włocławskiego na rok 2016. </w:t>
      </w:r>
    </w:p>
    <w:p w:rsidR="00733B65" w:rsidRPr="00733B65" w:rsidRDefault="00733B65" w:rsidP="00101FA9">
      <w:pPr>
        <w:widowControl/>
        <w:suppressAutoHyphens w:val="0"/>
        <w:jc w:val="both"/>
      </w:pPr>
    </w:p>
    <w:p w:rsidR="00733B65" w:rsidRPr="00733B65" w:rsidRDefault="00733B65" w:rsidP="00733B65">
      <w:pPr>
        <w:widowControl/>
        <w:suppressAutoHyphens w:val="0"/>
        <w:jc w:val="both"/>
      </w:pPr>
      <w:r>
        <w:t>Projekt uchwały Rady Powiatu we Włocławku w</w:t>
      </w:r>
      <w:r w:rsidRPr="00733B65">
        <w:t> sprawie uchwalenia budżetu Pow</w:t>
      </w:r>
      <w:r>
        <w:t xml:space="preserve">iatu Włocławskiego na rok 2016 stanowi załącznik nr 6 do niniejszego protokołu. </w:t>
      </w:r>
    </w:p>
    <w:p w:rsidR="00FE5252" w:rsidRPr="00733B65" w:rsidRDefault="00FE5252" w:rsidP="00FE5252">
      <w:pPr>
        <w:widowControl/>
        <w:suppressAutoHyphens w:val="0"/>
        <w:ind w:left="142" w:hanging="142"/>
        <w:jc w:val="both"/>
        <w:rPr>
          <w:color w:val="auto"/>
        </w:rPr>
      </w:pPr>
    </w:p>
    <w:p w:rsidR="007D1604" w:rsidRPr="00733B65" w:rsidRDefault="00D66694" w:rsidP="00FE5252">
      <w:pPr>
        <w:widowControl/>
        <w:suppressAutoHyphens w:val="0"/>
        <w:ind w:left="142" w:hanging="142"/>
        <w:jc w:val="both"/>
        <w:rPr>
          <w:b/>
          <w:color w:val="auto"/>
        </w:rPr>
      </w:pPr>
      <w:r w:rsidRPr="00733B65">
        <w:rPr>
          <w:b/>
          <w:color w:val="auto"/>
        </w:rPr>
        <w:t>8</w:t>
      </w:r>
      <w:r w:rsidR="00FE2607" w:rsidRPr="00733B65">
        <w:rPr>
          <w:b/>
          <w:color w:val="auto"/>
        </w:rPr>
        <w:t xml:space="preserve">) </w:t>
      </w:r>
      <w:r w:rsidR="007D1604" w:rsidRPr="00733B65">
        <w:rPr>
          <w:b/>
          <w:color w:val="auto"/>
        </w:rPr>
        <w:t>Sprawy różne.</w:t>
      </w:r>
    </w:p>
    <w:p w:rsidR="007D1604" w:rsidRDefault="007D1604" w:rsidP="00156B0F">
      <w:pPr>
        <w:tabs>
          <w:tab w:val="left" w:pos="0"/>
        </w:tabs>
        <w:jc w:val="both"/>
        <w:rPr>
          <w:rFonts w:eastAsia="Times New Roman"/>
        </w:rPr>
      </w:pPr>
    </w:p>
    <w:p w:rsidR="002F2B61" w:rsidRDefault="00A474E2" w:rsidP="00553AC6">
      <w:pPr>
        <w:tabs>
          <w:tab w:val="left" w:pos="0"/>
        </w:tabs>
        <w:jc w:val="both"/>
        <w:rPr>
          <w:rFonts w:eastAsia="Times New Roman"/>
        </w:rPr>
      </w:pPr>
      <w:r w:rsidRPr="00A474E2">
        <w:rPr>
          <w:rFonts w:eastAsia="Times New Roman"/>
          <w:b/>
        </w:rPr>
        <w:t>Przewodniczący Komisji</w:t>
      </w:r>
      <w:r>
        <w:rPr>
          <w:rFonts w:eastAsia="Times New Roman"/>
        </w:rPr>
        <w:t xml:space="preserve"> </w:t>
      </w:r>
      <w:r w:rsidR="007D70C3">
        <w:rPr>
          <w:rFonts w:eastAsia="Times New Roman"/>
        </w:rPr>
        <w:t>zapytał radnych, czy w tym punkcie porządku obrad chcieliby przedstawić wnioski, oświadczenia?</w:t>
      </w:r>
    </w:p>
    <w:p w:rsidR="00895210" w:rsidRDefault="00895210" w:rsidP="00553AC6">
      <w:pPr>
        <w:tabs>
          <w:tab w:val="left" w:pos="0"/>
        </w:tabs>
        <w:jc w:val="both"/>
        <w:rPr>
          <w:rFonts w:eastAsia="Times New Roman"/>
        </w:rPr>
      </w:pPr>
      <w:r>
        <w:rPr>
          <w:rFonts w:eastAsia="Times New Roman"/>
        </w:rPr>
        <w:t xml:space="preserve">Następnie zapytał, jak </w:t>
      </w:r>
      <w:r w:rsidR="00C12246">
        <w:rPr>
          <w:rFonts w:eastAsia="Times New Roman"/>
        </w:rPr>
        <w:t xml:space="preserve">jest uregulowana kwestia zimowego utrzymania dróg powiatowych? </w:t>
      </w:r>
    </w:p>
    <w:p w:rsidR="00C12246" w:rsidRDefault="00C12246" w:rsidP="00553AC6">
      <w:pPr>
        <w:tabs>
          <w:tab w:val="left" w:pos="0"/>
        </w:tabs>
        <w:jc w:val="both"/>
        <w:rPr>
          <w:rFonts w:eastAsia="Times New Roman"/>
        </w:rPr>
      </w:pPr>
      <w:r w:rsidRPr="00C12246">
        <w:rPr>
          <w:rFonts w:eastAsia="Times New Roman"/>
          <w:b/>
        </w:rPr>
        <w:t xml:space="preserve">Dyrektor PZD </w:t>
      </w:r>
      <w:r>
        <w:rPr>
          <w:rFonts w:eastAsia="Times New Roman"/>
        </w:rPr>
        <w:t xml:space="preserve">poinformował, iż </w:t>
      </w:r>
      <w:r w:rsidR="00870E33">
        <w:rPr>
          <w:rFonts w:eastAsia="Times New Roman"/>
        </w:rPr>
        <w:t>od strony formalnej i technicznej na dzień dzisiejszy jest odpowiednie zabezpieczenie</w:t>
      </w:r>
      <w:r w:rsidR="006F3EA4">
        <w:rPr>
          <w:rFonts w:eastAsia="Times New Roman"/>
        </w:rPr>
        <w:t>,</w:t>
      </w:r>
      <w:r w:rsidR="00870E33">
        <w:rPr>
          <w:rFonts w:eastAsia="Times New Roman"/>
        </w:rPr>
        <w:t xml:space="preserve"> zarówno jeżeli chodzi o firmy, jak i gminy. Gminy mają zawarte stosowne porozumienia z powiatem, zaś PZD z firmami wyłonionymi z przetargu na prowadzenie poszczególnych dróg w poszczególnych regionach. Jest 8 rejonów. </w:t>
      </w:r>
      <w:r w:rsidR="003D3739">
        <w:rPr>
          <w:rFonts w:eastAsia="Times New Roman"/>
        </w:rPr>
        <w:t xml:space="preserve">Są zawarte umowy z firmami i zabezpieczone środki finansowe w budżecie. </w:t>
      </w:r>
      <w:r w:rsidR="00955DA4">
        <w:rPr>
          <w:rFonts w:eastAsia="Times New Roman"/>
        </w:rPr>
        <w:t>PZD koordynuje sprawy i je nadzoruje. Niedawno odbyło się posiedzenie sztab</w:t>
      </w:r>
      <w:r w:rsidR="006F3EA4">
        <w:rPr>
          <w:rFonts w:eastAsia="Times New Roman"/>
        </w:rPr>
        <w:t>u</w:t>
      </w:r>
      <w:r w:rsidR="00955DA4">
        <w:rPr>
          <w:rFonts w:eastAsia="Times New Roman"/>
        </w:rPr>
        <w:t xml:space="preserve"> zarządzania kryzysowego pod kątem zimy. PZD zwróciło uwagę na zabezpieczenie dróg krajowych, tj. wiadukt</w:t>
      </w:r>
      <w:r w:rsidR="006F3EA4">
        <w:rPr>
          <w:rFonts w:eastAsia="Times New Roman"/>
        </w:rPr>
        <w:t>ów</w:t>
      </w:r>
      <w:r w:rsidR="00955DA4">
        <w:rPr>
          <w:rFonts w:eastAsia="Times New Roman"/>
        </w:rPr>
        <w:t xml:space="preserve"> w ciągach dróg powiatowych. Na terenie powiatu jest ich ok. 30. </w:t>
      </w:r>
      <w:r w:rsidR="00BD00EB">
        <w:rPr>
          <w:rFonts w:eastAsia="Times New Roman"/>
        </w:rPr>
        <w:t xml:space="preserve">GDDKiA chciała przerzucić utrzymanie wiaduktów na powiat i gminy. </w:t>
      </w:r>
      <w:r w:rsidR="00E2716C">
        <w:rPr>
          <w:rFonts w:eastAsia="Times New Roman"/>
        </w:rPr>
        <w:t xml:space="preserve">W dalszym ciągu te obiekty podlegają GDDKiA. PZD zwróciło uwagę na utrzymanie tych obiektów we właściwym standardzie.  GDDKiA przyjęła </w:t>
      </w:r>
      <w:r w:rsidR="00E2716C">
        <w:rPr>
          <w:rFonts w:eastAsia="Times New Roman"/>
        </w:rPr>
        <w:lastRenderedPageBreak/>
        <w:t xml:space="preserve">to do wiadomości. </w:t>
      </w:r>
      <w:r w:rsidR="00B83C17">
        <w:rPr>
          <w:rFonts w:eastAsia="Times New Roman"/>
        </w:rPr>
        <w:t>Zimowe utrzymanie dróg trwa od 20 listopada do 15 marca. Od 15 marca prace wykonywane są na zlecenie PZD i jest to 1/30 kosztów</w:t>
      </w:r>
      <w:r w:rsidR="006F3EA4">
        <w:rPr>
          <w:rFonts w:eastAsia="Times New Roman"/>
        </w:rPr>
        <w:t>,</w:t>
      </w:r>
      <w:r w:rsidR="00B83C17">
        <w:rPr>
          <w:rFonts w:eastAsia="Times New Roman"/>
        </w:rPr>
        <w:t xml:space="preserve"> zarówno w stosunku do gmin, jak i firm. </w:t>
      </w:r>
    </w:p>
    <w:p w:rsidR="00F94F4D" w:rsidRDefault="00F94F4D" w:rsidP="00553AC6">
      <w:pPr>
        <w:tabs>
          <w:tab w:val="left" w:pos="0"/>
        </w:tabs>
        <w:jc w:val="both"/>
        <w:rPr>
          <w:rFonts w:eastAsia="Times New Roman"/>
        </w:rPr>
      </w:pPr>
      <w:r w:rsidRPr="00F94F4D">
        <w:rPr>
          <w:rFonts w:eastAsia="Times New Roman"/>
          <w:b/>
        </w:rPr>
        <w:t xml:space="preserve">Radny Mariusz </w:t>
      </w:r>
      <w:proofErr w:type="spellStart"/>
      <w:r w:rsidRPr="00F94F4D">
        <w:rPr>
          <w:rFonts w:eastAsia="Times New Roman"/>
          <w:b/>
        </w:rPr>
        <w:t>Bladoszewski</w:t>
      </w:r>
      <w:proofErr w:type="spellEnd"/>
      <w:r w:rsidRPr="00F94F4D">
        <w:rPr>
          <w:rFonts w:eastAsia="Times New Roman"/>
          <w:b/>
        </w:rPr>
        <w:t xml:space="preserve"> </w:t>
      </w:r>
      <w:r w:rsidR="00CF44AB">
        <w:rPr>
          <w:rFonts w:eastAsia="Times New Roman"/>
        </w:rPr>
        <w:t xml:space="preserve">zwrócił uwagę na likwidację dyspozytorni Pogotowia </w:t>
      </w:r>
      <w:r w:rsidR="00896A5A">
        <w:rPr>
          <w:rFonts w:eastAsia="Times New Roman"/>
        </w:rPr>
        <w:t>R</w:t>
      </w:r>
      <w:r w:rsidR="00CF44AB">
        <w:rPr>
          <w:rFonts w:eastAsia="Times New Roman"/>
        </w:rPr>
        <w:t xml:space="preserve">atunkowego we Włocławku.  </w:t>
      </w:r>
      <w:r w:rsidR="00896A5A">
        <w:rPr>
          <w:rFonts w:eastAsia="Times New Roman"/>
        </w:rPr>
        <w:t xml:space="preserve">Komisja powinna zająć w tej sprawie stanowisko. Radny stwierdził, że w tej sprawie odbyło się u Prezydenta Miasta Włocławka spotkanie, gdzie zostało wypracowane stanowisko. </w:t>
      </w:r>
      <w:r w:rsidR="009F6E9C">
        <w:rPr>
          <w:rFonts w:eastAsia="Times New Roman"/>
        </w:rPr>
        <w:t xml:space="preserve">Radny jest przeciwny tej likwidacji. </w:t>
      </w:r>
      <w:r w:rsidR="00896A5A">
        <w:rPr>
          <w:rFonts w:eastAsia="Times New Roman"/>
        </w:rPr>
        <w:t xml:space="preserve"> </w:t>
      </w:r>
      <w:r w:rsidR="004C053D">
        <w:rPr>
          <w:rFonts w:eastAsia="Times New Roman"/>
        </w:rPr>
        <w:t>Radni powinni poprzeć stanowisko, aby dyspozytornia pozostała na terenie Włocławka. Radny wykonuje zawód strażaka i będąc na stanowisku kierowania Komendy Miejskiej PSP we Włocławku i wykonując zadania dyspozytora, wie, że kierowanie akcją ratowniczą z pozycji Torunia czy Bydgoszczy na terenie powiatu jest bardzo trudne. Gdyby dyspozytornia została, to wpłynęłaby na bezpieczeństwo</w:t>
      </w:r>
      <w:r w:rsidR="00B51B18">
        <w:rPr>
          <w:rFonts w:eastAsia="Times New Roman"/>
        </w:rPr>
        <w:t>,</w:t>
      </w:r>
      <w:r w:rsidR="004C053D">
        <w:rPr>
          <w:rFonts w:eastAsia="Times New Roman"/>
        </w:rPr>
        <w:t xml:space="preserve"> </w:t>
      </w:r>
      <w:r w:rsidR="009342F8">
        <w:rPr>
          <w:rFonts w:eastAsia="Times New Roman"/>
        </w:rPr>
        <w:t xml:space="preserve">nie tylko miasta, ale Powiatu Włocławskiego. Dyspozytornia powinna pozostać we Włocławku. </w:t>
      </w:r>
    </w:p>
    <w:p w:rsidR="009342F8" w:rsidRDefault="009342F8" w:rsidP="00553AC6">
      <w:pPr>
        <w:tabs>
          <w:tab w:val="left" w:pos="0"/>
        </w:tabs>
        <w:jc w:val="both"/>
        <w:rPr>
          <w:rFonts w:eastAsia="Times New Roman"/>
        </w:rPr>
      </w:pPr>
      <w:r w:rsidRPr="009342F8">
        <w:rPr>
          <w:rFonts w:eastAsia="Times New Roman"/>
          <w:b/>
        </w:rPr>
        <w:t xml:space="preserve">Przewodniczący Komisji </w:t>
      </w:r>
      <w:r w:rsidR="006B44F6">
        <w:rPr>
          <w:rFonts w:eastAsia="Times New Roman"/>
        </w:rPr>
        <w:t xml:space="preserve">powiedział, że powiat powinien poprzeć stanowisko Prezydenta i wyrazić sprzeciw w sprawie likwidacji dyspozytorni Pogotowia Ratunkowego we Włocławku. Tym problemem należy zająć się na sesji i rada powiatu wypracuje w tej sprawie stanowisko. </w:t>
      </w:r>
    </w:p>
    <w:p w:rsidR="00B10A7B" w:rsidRDefault="00B10A7B" w:rsidP="00553AC6">
      <w:pPr>
        <w:tabs>
          <w:tab w:val="left" w:pos="0"/>
        </w:tabs>
        <w:jc w:val="both"/>
        <w:rPr>
          <w:rFonts w:eastAsia="Times New Roman"/>
        </w:rPr>
      </w:pPr>
      <w:r w:rsidRPr="00B10A7B">
        <w:rPr>
          <w:rFonts w:eastAsia="Times New Roman"/>
          <w:b/>
        </w:rPr>
        <w:t xml:space="preserve">Sekretarz Powiatu </w:t>
      </w:r>
      <w:r>
        <w:rPr>
          <w:rFonts w:eastAsia="Times New Roman"/>
        </w:rPr>
        <w:t xml:space="preserve">poinformował, iż w imieniu Starosty Włocławskiego uczestniczył </w:t>
      </w:r>
      <w:r w:rsidR="00107684">
        <w:rPr>
          <w:rFonts w:eastAsia="Times New Roman"/>
        </w:rPr>
        <w:t xml:space="preserve">w dniu 24.11.2015 r. </w:t>
      </w:r>
      <w:r>
        <w:rPr>
          <w:rFonts w:eastAsia="Times New Roman"/>
        </w:rPr>
        <w:t xml:space="preserve">w spotkaniu u Prezydenta Miasta Włocławka.  </w:t>
      </w:r>
      <w:r w:rsidR="00107684">
        <w:rPr>
          <w:rFonts w:eastAsia="Times New Roman"/>
        </w:rPr>
        <w:t xml:space="preserve">Prezydent zaproponował odpowiednie stanowisko. Na spotkaniu byli posłowie RP, senator RP, część burmistrzów i wójtów. Stanowisko zostało podpisane, również w imieniu Starosty stanowisko podpisał Sekretarz.  Nic nie stoi na przeszkodzie, aby Rada Powiatu opracowała stanowisko i na najbliższej sesji </w:t>
      </w:r>
      <w:r w:rsidR="00B51B18">
        <w:rPr>
          <w:rFonts w:eastAsia="Times New Roman"/>
        </w:rPr>
        <w:t xml:space="preserve">je </w:t>
      </w:r>
      <w:r w:rsidR="00107684">
        <w:rPr>
          <w:rFonts w:eastAsia="Times New Roman"/>
        </w:rPr>
        <w:t>uchwaliła. Na spotkaniu była obecna Pani Joanna Borowiak – Poseł RP</w:t>
      </w:r>
      <w:r w:rsidR="00406E30">
        <w:rPr>
          <w:rFonts w:eastAsia="Times New Roman"/>
        </w:rPr>
        <w:t>, która poinformowała, iż b</w:t>
      </w:r>
      <w:r w:rsidR="00107684">
        <w:rPr>
          <w:rFonts w:eastAsia="Times New Roman"/>
        </w:rPr>
        <w:t xml:space="preserve">yło zgłoszenie w sprawach wydarzenia w miejscowości Czerniewice. Służby dojechały do Czerniewic </w:t>
      </w:r>
      <w:r w:rsidR="00BD4FD4">
        <w:rPr>
          <w:rFonts w:eastAsia="Times New Roman"/>
        </w:rPr>
        <w:t>koło Chocenia, a okazało się</w:t>
      </w:r>
      <w:r w:rsidR="00B51B18">
        <w:rPr>
          <w:rFonts w:eastAsia="Times New Roman"/>
        </w:rPr>
        <w:t>,</w:t>
      </w:r>
      <w:r w:rsidR="00BD4FD4">
        <w:rPr>
          <w:rFonts w:eastAsia="Times New Roman"/>
        </w:rPr>
        <w:t xml:space="preserve"> że wezwanie było do Czerniewic koło Torunia. </w:t>
      </w:r>
      <w:r w:rsidR="00406E30">
        <w:rPr>
          <w:rFonts w:eastAsia="Times New Roman"/>
        </w:rPr>
        <w:t xml:space="preserve">Dyspozytor z Torunia nie będzie znał tak dobrze topografii, jak osoba z Włocławka. </w:t>
      </w:r>
    </w:p>
    <w:p w:rsidR="00836FC8" w:rsidRDefault="006827CB" w:rsidP="00553AC6">
      <w:pPr>
        <w:tabs>
          <w:tab w:val="left" w:pos="0"/>
        </w:tabs>
        <w:jc w:val="both"/>
        <w:rPr>
          <w:rFonts w:eastAsia="Times New Roman"/>
        </w:rPr>
      </w:pPr>
      <w:r w:rsidRPr="006827CB">
        <w:rPr>
          <w:rFonts w:eastAsia="Times New Roman"/>
          <w:b/>
        </w:rPr>
        <w:t>Przewodniczący Komisji</w:t>
      </w:r>
      <w:r>
        <w:rPr>
          <w:rFonts w:eastAsia="Times New Roman"/>
        </w:rPr>
        <w:t xml:space="preserve"> powiedział, że może dojść do nieporozumień, szczególnie w przypadku, kiedy nazwy miejscowości będą takie same. Następnie przewodniczący zapytał, czy ważniejsze inwestycje oraz ważniejsze remonty zostały już przeprowadzone? W tym roku pogoda była sprzyjająca i pozwoliła na wykonywanie prac drogowych. </w:t>
      </w:r>
    </w:p>
    <w:p w:rsidR="009312D8" w:rsidRDefault="009312D8" w:rsidP="00553AC6">
      <w:pPr>
        <w:tabs>
          <w:tab w:val="left" w:pos="0"/>
        </w:tabs>
        <w:jc w:val="both"/>
        <w:rPr>
          <w:rFonts w:eastAsia="Times New Roman"/>
        </w:rPr>
      </w:pPr>
      <w:r w:rsidRPr="009312D8">
        <w:rPr>
          <w:rFonts w:eastAsia="Times New Roman"/>
          <w:b/>
        </w:rPr>
        <w:t>Dyrektor PZD</w:t>
      </w:r>
      <w:r>
        <w:rPr>
          <w:rFonts w:eastAsia="Times New Roman"/>
          <w:b/>
        </w:rPr>
        <w:t xml:space="preserve"> </w:t>
      </w:r>
      <w:r>
        <w:rPr>
          <w:rFonts w:eastAsia="Times New Roman"/>
        </w:rPr>
        <w:t>poinformował, iż PZD mając kilkunastomilionowy budżet ma zawsze dużo prac</w:t>
      </w:r>
      <w:r w:rsidR="005D1FB3">
        <w:rPr>
          <w:rFonts w:eastAsia="Times New Roman"/>
        </w:rPr>
        <w:t>,</w:t>
      </w:r>
      <w:r>
        <w:rPr>
          <w:rFonts w:eastAsia="Times New Roman"/>
        </w:rPr>
        <w:t xml:space="preserve"> zarówno jeżeli chodzi o inwestycje, jak i remonty. </w:t>
      </w:r>
      <w:r w:rsidR="006B461F">
        <w:rPr>
          <w:rFonts w:eastAsia="Times New Roman"/>
        </w:rPr>
        <w:t>Dokumentacja w sprawie drogi Osięciny – Wieniec – Włocławek będzie wykonana do końca 2015 r. Jest przygotowywany wniosek do PROW w spraw</w:t>
      </w:r>
      <w:r w:rsidR="006F3799">
        <w:rPr>
          <w:rFonts w:eastAsia="Times New Roman"/>
        </w:rPr>
        <w:t xml:space="preserve">ie drogi w miejscowości Smólsk- etap I. </w:t>
      </w:r>
      <w:r w:rsidR="00711801">
        <w:rPr>
          <w:rFonts w:eastAsia="Times New Roman"/>
        </w:rPr>
        <w:t xml:space="preserve">Jest przygotowywana dokumentacja na przebudowę mostu w miejscowości w Lubrańcu wraz z przebudową chodnika. </w:t>
      </w:r>
      <w:r w:rsidR="00CE22A7">
        <w:rPr>
          <w:rFonts w:eastAsia="Times New Roman"/>
        </w:rPr>
        <w:t xml:space="preserve">PZD będzie ubiegać się o dofinansowanie w wysokości 50% z rezerwy subwencji państwowej. Taki wniosek do dnia 12 lutego 2016 r. będzie składany. </w:t>
      </w:r>
      <w:r w:rsidR="00C475E9">
        <w:rPr>
          <w:rFonts w:eastAsia="Times New Roman"/>
        </w:rPr>
        <w:t xml:space="preserve">W tym roku poprawiono kilka mostów na drogach powiatowych. </w:t>
      </w:r>
      <w:r w:rsidR="00FD039A">
        <w:rPr>
          <w:rFonts w:eastAsia="Times New Roman"/>
        </w:rPr>
        <w:t xml:space="preserve">Np. most w Szczytnie był wkomponowany w przebudowę drogi. Obecnie jest ładny obiekt, taki na jakie były przypisane zalecenia poprawy mostu. W miejscowości Kłótno w ramach remontu był poprawiony most. Ostatnio był remontowany most w miejscowości Kuźnice za 88 tys. zł. </w:t>
      </w:r>
      <w:r w:rsidR="00CF18F3">
        <w:rPr>
          <w:rFonts w:eastAsia="Times New Roman"/>
        </w:rPr>
        <w:t xml:space="preserve">Jest też wykonywana dokumentacja na przebudowę drogi w Lubrańcu. W przeglądach 5 letnich będą również mosty. </w:t>
      </w:r>
      <w:r w:rsidR="00387170">
        <w:rPr>
          <w:rFonts w:eastAsia="Times New Roman"/>
        </w:rPr>
        <w:t xml:space="preserve">Są wykonywane drobne remonty. Są kupione bariery stalowe. Na dzień dzisiejszy poprawiane są chodniki przy drodze powiatowej Kruszyn – Choceń – </w:t>
      </w:r>
      <w:r w:rsidR="005D1FB3">
        <w:rPr>
          <w:rFonts w:eastAsia="Times New Roman"/>
        </w:rPr>
        <w:t xml:space="preserve">zadanie </w:t>
      </w:r>
      <w:r w:rsidR="00387170">
        <w:rPr>
          <w:rFonts w:eastAsia="Times New Roman"/>
        </w:rPr>
        <w:t>wykonywan</w:t>
      </w:r>
      <w:r w:rsidR="005D1FB3">
        <w:rPr>
          <w:rFonts w:eastAsia="Times New Roman"/>
        </w:rPr>
        <w:t>e</w:t>
      </w:r>
      <w:r w:rsidR="00387170">
        <w:rPr>
          <w:rFonts w:eastAsia="Times New Roman"/>
        </w:rPr>
        <w:t xml:space="preserve"> jest przez firmę </w:t>
      </w:r>
      <w:proofErr w:type="spellStart"/>
      <w:r w:rsidR="00387170">
        <w:rPr>
          <w:rFonts w:eastAsia="Times New Roman"/>
        </w:rPr>
        <w:t>Drogtom</w:t>
      </w:r>
      <w:proofErr w:type="spellEnd"/>
      <w:r w:rsidR="00387170">
        <w:rPr>
          <w:rFonts w:eastAsia="Times New Roman"/>
        </w:rPr>
        <w:t xml:space="preserve">. </w:t>
      </w:r>
      <w:r w:rsidR="00654A7A">
        <w:rPr>
          <w:rFonts w:eastAsia="Times New Roman"/>
        </w:rPr>
        <w:t xml:space="preserve">Do wykonania są korytka odwadniające przy drodze powiatowej w Szczytnie, obecnie jest zbierana oferta. </w:t>
      </w:r>
      <w:r w:rsidR="00525BBF">
        <w:rPr>
          <w:rFonts w:eastAsia="Times New Roman"/>
        </w:rPr>
        <w:t xml:space="preserve">Inwestycje zostaną wykonane a zamierzenia projektowe na rok przyszły zostaną wykonane, obecnie są kończone drobne prace remontowe. </w:t>
      </w:r>
    </w:p>
    <w:p w:rsidR="00525BBF" w:rsidRDefault="00525BBF" w:rsidP="00553AC6">
      <w:pPr>
        <w:tabs>
          <w:tab w:val="left" w:pos="0"/>
        </w:tabs>
        <w:jc w:val="both"/>
        <w:rPr>
          <w:rFonts w:eastAsia="Times New Roman"/>
        </w:rPr>
      </w:pPr>
      <w:r w:rsidRPr="00525BBF">
        <w:rPr>
          <w:rFonts w:eastAsia="Times New Roman"/>
          <w:b/>
        </w:rPr>
        <w:t>Przewodniczący Komisji</w:t>
      </w:r>
      <w:r>
        <w:rPr>
          <w:rFonts w:eastAsia="Times New Roman"/>
        </w:rPr>
        <w:t xml:space="preserve"> powiedział, że ważne jest to, że to co zostało zaplanowane zostało wykonane. </w:t>
      </w:r>
      <w:r w:rsidR="00CB5CB9">
        <w:rPr>
          <w:rFonts w:eastAsia="Times New Roman"/>
        </w:rPr>
        <w:t xml:space="preserve">Przewodniczący zapytał, czy wszystkie przeglądy gwarancyjne z poprzednich lat </w:t>
      </w:r>
      <w:r w:rsidR="00CB5CB9">
        <w:rPr>
          <w:rFonts w:eastAsia="Times New Roman"/>
        </w:rPr>
        <w:lastRenderedPageBreak/>
        <w:t xml:space="preserve">zostały wykonane? </w:t>
      </w:r>
      <w:r w:rsidR="00AF4A7A">
        <w:rPr>
          <w:rFonts w:eastAsia="Times New Roman"/>
        </w:rPr>
        <w:t xml:space="preserve">Czy dyrektor posiada wiedzę na temat dróg wojewódzkich? Drogi powiatowe lepiej się prezentują niż wojewódzkie. Mimo zapowiedzi, że drogi wojewódzkie mają być </w:t>
      </w:r>
      <w:r w:rsidR="00EB7908">
        <w:rPr>
          <w:rFonts w:eastAsia="Times New Roman"/>
        </w:rPr>
        <w:t xml:space="preserve">remontowane, to nic w tej sprawie się nie dzieje. </w:t>
      </w:r>
      <w:r w:rsidR="00EF5BBF">
        <w:rPr>
          <w:rFonts w:eastAsia="Times New Roman"/>
        </w:rPr>
        <w:t xml:space="preserve">Drogi wojewódzkie zostały ujęte </w:t>
      </w:r>
      <w:r w:rsidR="00F27A7D">
        <w:rPr>
          <w:rFonts w:eastAsia="Times New Roman"/>
        </w:rPr>
        <w:t>w Kujawsko – Pomorskim Planie Spójności Komunikacji Drogowej i Kolejowej na lata 2014 – 2020</w:t>
      </w:r>
      <w:r w:rsidR="00EF5BBF">
        <w:rPr>
          <w:rFonts w:eastAsia="Times New Roman"/>
        </w:rPr>
        <w:t>. Przewodnicząc</w:t>
      </w:r>
      <w:r w:rsidR="00E3296D">
        <w:rPr>
          <w:rFonts w:eastAsia="Times New Roman"/>
        </w:rPr>
        <w:t xml:space="preserve">y zapytał o przebudowę drogi wojewódzkiej </w:t>
      </w:r>
      <w:r w:rsidR="00EF5BBF">
        <w:rPr>
          <w:rFonts w:eastAsia="Times New Roman"/>
        </w:rPr>
        <w:t>Kowal – Szczerkowo</w:t>
      </w:r>
      <w:r w:rsidR="00E3296D">
        <w:rPr>
          <w:rFonts w:eastAsia="Times New Roman"/>
        </w:rPr>
        <w:t>, która przebiega przez Czerniewice</w:t>
      </w:r>
      <w:r w:rsidR="00EF5BBF">
        <w:rPr>
          <w:rFonts w:eastAsia="Times New Roman"/>
        </w:rPr>
        <w:t xml:space="preserve">  </w:t>
      </w:r>
      <w:r w:rsidR="00E3296D">
        <w:rPr>
          <w:rFonts w:eastAsia="Times New Roman"/>
        </w:rPr>
        <w:t xml:space="preserve">oraz Choceń – Chodecz? </w:t>
      </w:r>
    </w:p>
    <w:p w:rsidR="003E705B" w:rsidRDefault="003E705B" w:rsidP="003E2789">
      <w:pPr>
        <w:widowControl/>
        <w:suppressAutoHyphens w:val="0"/>
        <w:autoSpaceDE w:val="0"/>
        <w:autoSpaceDN w:val="0"/>
        <w:adjustRightInd w:val="0"/>
        <w:jc w:val="both"/>
        <w:rPr>
          <w:rFonts w:eastAsia="Times New Roman"/>
        </w:rPr>
      </w:pPr>
      <w:r w:rsidRPr="003E705B">
        <w:rPr>
          <w:rFonts w:eastAsia="Times New Roman"/>
          <w:b/>
        </w:rPr>
        <w:t xml:space="preserve">Dyrektor PZD </w:t>
      </w:r>
      <w:r>
        <w:rPr>
          <w:rFonts w:eastAsia="Times New Roman"/>
        </w:rPr>
        <w:t>stwierdził, że nie powinien wypowiadać się na temat dróg wojewódzkich. Kompetentn</w:t>
      </w:r>
      <w:r w:rsidR="00E67E85">
        <w:rPr>
          <w:rFonts w:eastAsia="Times New Roman"/>
        </w:rPr>
        <w:t>ą</w:t>
      </w:r>
      <w:r>
        <w:rPr>
          <w:rFonts w:eastAsia="Times New Roman"/>
        </w:rPr>
        <w:t xml:space="preserve"> osobą w tych sprawach jest Marszałek Województwa Kujawsko – Pomorskiego oraz Zarząd Województwa. </w:t>
      </w:r>
      <w:r w:rsidR="00E67E85">
        <w:rPr>
          <w:rFonts w:eastAsia="Times New Roman"/>
        </w:rPr>
        <w:t>W tym roku odbyły się konsultacje i były zaprojektowane drogi wojewódzkie. W dniu 25 marca 2015 r. zmieniło się rozporządzenie</w:t>
      </w:r>
      <w:r w:rsidR="003E2789">
        <w:rPr>
          <w:rFonts w:eastAsia="Times New Roman"/>
        </w:rPr>
        <w:t xml:space="preserve"> Ministra Infrastruktury i Rozwoju w sprawie warunków technicznych, </w:t>
      </w:r>
      <w:r w:rsidR="00E67E85">
        <w:rPr>
          <w:rFonts w:eastAsia="Times New Roman"/>
        </w:rPr>
        <w:t xml:space="preserve"> </w:t>
      </w:r>
      <w:r w:rsidR="003E2789">
        <w:rPr>
          <w:rFonts w:eastAsia="Times New Roman"/>
        </w:rPr>
        <w:t>jakim powinny odpowiadać drogi publiczne  i ich usytuowanie. </w:t>
      </w:r>
      <w:r w:rsidR="00B57862">
        <w:rPr>
          <w:rFonts w:eastAsia="Times New Roman"/>
        </w:rPr>
        <w:t>Rozporządzenie nadało standardy poszczególnym drogom, tj.</w:t>
      </w:r>
      <w:r w:rsidR="00F94594">
        <w:rPr>
          <w:rFonts w:eastAsia="Times New Roman"/>
        </w:rPr>
        <w:t>:</w:t>
      </w:r>
      <w:r w:rsidR="00B57862">
        <w:rPr>
          <w:rFonts w:eastAsia="Times New Roman"/>
        </w:rPr>
        <w:t xml:space="preserve"> wojewódzkim, powiatowym i gminnym. </w:t>
      </w:r>
      <w:r w:rsidR="00BB4D9D">
        <w:rPr>
          <w:rFonts w:eastAsia="Times New Roman"/>
        </w:rPr>
        <w:t>Prace w zakresie d</w:t>
      </w:r>
      <w:r w:rsidR="00B57862">
        <w:rPr>
          <w:rFonts w:eastAsia="Times New Roman"/>
        </w:rPr>
        <w:t>rog</w:t>
      </w:r>
      <w:r w:rsidR="00BB4D9D">
        <w:rPr>
          <w:rFonts w:eastAsia="Times New Roman"/>
        </w:rPr>
        <w:t>i</w:t>
      </w:r>
      <w:r w:rsidR="00B57862">
        <w:rPr>
          <w:rFonts w:eastAsia="Times New Roman"/>
        </w:rPr>
        <w:t>, o której mówił Przewodniczący Komisji przebiegając</w:t>
      </w:r>
      <w:r w:rsidR="00BB4D9D">
        <w:rPr>
          <w:rFonts w:eastAsia="Times New Roman"/>
        </w:rPr>
        <w:t>ej</w:t>
      </w:r>
      <w:r w:rsidR="00B57862">
        <w:rPr>
          <w:rFonts w:eastAsia="Times New Roman"/>
        </w:rPr>
        <w:t xml:space="preserve"> przez Czerniewice  na Chodecz w kategorii drogi zbiorczej </w:t>
      </w:r>
      <w:r w:rsidR="00BB4D9D">
        <w:rPr>
          <w:rFonts w:eastAsia="Times New Roman"/>
        </w:rPr>
        <w:t xml:space="preserve">musiały zostać przerwane. Zarząd Wojewódzki obecnie dostosowuje ten projekt </w:t>
      </w:r>
      <w:r w:rsidR="0002707B">
        <w:rPr>
          <w:rFonts w:eastAsia="Times New Roman"/>
        </w:rPr>
        <w:t xml:space="preserve">do nowych wymogów rozporządzenia. Ta droga musi być zaprojektowana o jedną kategorię wyżej. </w:t>
      </w:r>
      <w:r w:rsidR="00380252">
        <w:rPr>
          <w:rFonts w:eastAsia="Times New Roman"/>
        </w:rPr>
        <w:t>Parametry techniczne zmieniły się na wyższe, tj. nie 6 metrów szerokość drogi, a 7</w:t>
      </w:r>
      <w:r w:rsidR="003D628F">
        <w:rPr>
          <w:rFonts w:eastAsia="Times New Roman"/>
        </w:rPr>
        <w:t> </w:t>
      </w:r>
      <w:r w:rsidR="00380252">
        <w:rPr>
          <w:rFonts w:eastAsia="Times New Roman"/>
        </w:rPr>
        <w:t xml:space="preserve">metrów szerokości. </w:t>
      </w:r>
      <w:r w:rsidR="00E43C0C">
        <w:rPr>
          <w:rFonts w:eastAsia="Times New Roman"/>
        </w:rPr>
        <w:t xml:space="preserve">Automatycznie zwiększa się szerokość poboczy, tym samym zwiększa się szerokość pasa drogowego.  </w:t>
      </w:r>
      <w:r w:rsidR="0027149F">
        <w:rPr>
          <w:rFonts w:eastAsia="Times New Roman"/>
        </w:rPr>
        <w:t xml:space="preserve">Wiąże się z tym wykup gruntów, podziały działek i inne  parametry, i warunki. </w:t>
      </w:r>
      <w:r w:rsidR="00CA156D">
        <w:rPr>
          <w:rFonts w:eastAsia="Times New Roman"/>
        </w:rPr>
        <w:t xml:space="preserve">Marszałek Województwa jest w trakcie zmiany dokumentacji. </w:t>
      </w:r>
      <w:r w:rsidR="0010701E">
        <w:rPr>
          <w:rFonts w:eastAsia="Times New Roman"/>
        </w:rPr>
        <w:t>Jeżeli takie parametry mają być brane pod uwagę przy określaniu wysokości środków unijnych z</w:t>
      </w:r>
      <w:r w:rsidR="0010701E">
        <w:rPr>
          <w:rFonts w:eastAsia="Times New Roman"/>
        </w:rPr>
        <w:t> </w:t>
      </w:r>
      <w:r w:rsidR="0010701E">
        <w:rPr>
          <w:rFonts w:eastAsia="Times New Roman"/>
        </w:rPr>
        <w:t xml:space="preserve">jakich można będzie skorzystać, to poza drogą Grabkowo – </w:t>
      </w:r>
      <w:r w:rsidR="00F94594">
        <w:rPr>
          <w:rFonts w:eastAsia="Times New Roman"/>
        </w:rPr>
        <w:t>Ossó</w:t>
      </w:r>
      <w:r w:rsidR="0010701E">
        <w:rPr>
          <w:rFonts w:eastAsia="Times New Roman"/>
        </w:rPr>
        <w:t xml:space="preserve">wek, nie ma innej możliwości, żeby zgłosić projekt. </w:t>
      </w:r>
      <w:r w:rsidR="00CA156D">
        <w:rPr>
          <w:rFonts w:eastAsia="Times New Roman"/>
        </w:rPr>
        <w:t xml:space="preserve">Kolejną sprawą będzie – z jakich środków nastąpi przebudowa drogi. </w:t>
      </w:r>
      <w:r w:rsidR="00CE0606">
        <w:rPr>
          <w:rFonts w:eastAsia="Times New Roman"/>
        </w:rPr>
        <w:t xml:space="preserve">PZD wykonało bardzo dużo pracy w zakresie pracy nad dokumentem Kujawsko – Pomorski Plan Spójności Komunikacji Drogowej i Kolejowej na lata 2014 – 2020. Mówi się o partnerstwie </w:t>
      </w:r>
      <w:proofErr w:type="spellStart"/>
      <w:r w:rsidR="00CE0606">
        <w:rPr>
          <w:rFonts w:eastAsia="Times New Roman"/>
        </w:rPr>
        <w:t>publiczno</w:t>
      </w:r>
      <w:proofErr w:type="spellEnd"/>
      <w:r w:rsidR="00CE0606">
        <w:rPr>
          <w:rFonts w:eastAsia="Times New Roman"/>
        </w:rPr>
        <w:t xml:space="preserve"> – prywatnym. </w:t>
      </w:r>
      <w:r w:rsidR="00D16ADC">
        <w:rPr>
          <w:rFonts w:eastAsia="Times New Roman"/>
        </w:rPr>
        <w:t xml:space="preserve">Zdaniem dyrektora żadna firma nie skalkuluje partnerstwa na okres 30 lat, żeby narażać się na likwidację firmy. Jeżeli taka forma dojdzie do skutku, to zawsze będzie droższe niż normalna eksploatacja dróg i utrzymywanie dróg. </w:t>
      </w:r>
      <w:r w:rsidR="00E67612">
        <w:rPr>
          <w:rFonts w:eastAsia="Times New Roman"/>
        </w:rPr>
        <w:t xml:space="preserve">Firmy, które przystąpiły do przetargu w ramach PPP mają wiele obiekcji. Chodzi o jakość dróg. Marszałek Województwa i Sejmik dokonywali dodatkowych badań w sprawie dróg wojewódzkich, bo to nie jest tylko utrzymywanie dróg, ale przede wszystkim przebudowanie dróg. Są to ogromne koszty. Jeżeli firma zdecyduje się na partnerstwo, to prawdopodobnie będzie to bardzo wysoka kwota, nie do przyjęcia przez Zarząd Województwa. </w:t>
      </w:r>
    </w:p>
    <w:p w:rsidR="00C74C3A" w:rsidRDefault="00C74C3A" w:rsidP="00553AC6">
      <w:pPr>
        <w:tabs>
          <w:tab w:val="left" w:pos="0"/>
        </w:tabs>
        <w:jc w:val="both"/>
        <w:rPr>
          <w:rFonts w:eastAsia="Times New Roman"/>
        </w:rPr>
      </w:pPr>
      <w:r>
        <w:rPr>
          <w:rFonts w:eastAsia="Times New Roman"/>
          <w:b/>
        </w:rPr>
        <w:t xml:space="preserve">Radny Bogdan Domżalski </w:t>
      </w:r>
      <w:r w:rsidR="0049201B">
        <w:rPr>
          <w:rFonts w:eastAsia="Times New Roman"/>
        </w:rPr>
        <w:t xml:space="preserve">zadał pytanie w sprawie utrzymania wiaduktów przebiegających nad autostradą. </w:t>
      </w:r>
      <w:r w:rsidR="00FF552A">
        <w:rPr>
          <w:rFonts w:eastAsia="Times New Roman"/>
        </w:rPr>
        <w:t xml:space="preserve">Czy GDDKiA w tym roku określiła się, że będzie te obiekty utrzymywała, czy wystąpiła do PZD, aby utrzymywało te obiekty? Czy jest w tej sprawie stanowisko? </w:t>
      </w:r>
    </w:p>
    <w:p w:rsidR="00FF552A" w:rsidRPr="00FF552A" w:rsidRDefault="00FF552A" w:rsidP="00553AC6">
      <w:pPr>
        <w:tabs>
          <w:tab w:val="left" w:pos="0"/>
        </w:tabs>
        <w:jc w:val="both"/>
        <w:rPr>
          <w:rFonts w:eastAsia="Times New Roman"/>
        </w:rPr>
      </w:pPr>
      <w:r w:rsidRPr="00FF552A">
        <w:rPr>
          <w:rFonts w:eastAsia="Times New Roman"/>
          <w:b/>
        </w:rPr>
        <w:t xml:space="preserve">Dyrektor PZD </w:t>
      </w:r>
      <w:r w:rsidR="00E8572C">
        <w:rPr>
          <w:rFonts w:eastAsia="Times New Roman"/>
        </w:rPr>
        <w:t xml:space="preserve">poinformował, iż w ubiegłym roku była sprawa analizowana, kiedy GDDKiA chciała przekazać utrzymanie tych obiektów gminom i powiatom. Było spotkanie z udziałem przedstawicieli </w:t>
      </w:r>
      <w:r w:rsidR="005D4F01">
        <w:rPr>
          <w:rFonts w:eastAsia="Times New Roman"/>
        </w:rPr>
        <w:t>P</w:t>
      </w:r>
      <w:r w:rsidR="00E8572C">
        <w:rPr>
          <w:rFonts w:eastAsia="Times New Roman"/>
        </w:rPr>
        <w:t xml:space="preserve">owiatu Aleksandrowskiego, Kutnowskiego, Włocławskiego, gmin. Koordynatorem był PZD  we Włocławku z siedzibą w Jarantowicach. </w:t>
      </w:r>
      <w:r w:rsidR="007020A5">
        <w:rPr>
          <w:rFonts w:eastAsia="Times New Roman"/>
        </w:rPr>
        <w:t>Wystąpiono o interpretację do Ministerstwa. Okazało się, że interpretacja prawna Powiatu została zaopin</w:t>
      </w:r>
      <w:r w:rsidR="005D4F01">
        <w:rPr>
          <w:rFonts w:eastAsia="Times New Roman"/>
        </w:rPr>
        <w:t>iowana pozytywnie i potwierdzona</w:t>
      </w:r>
      <w:r w:rsidR="007020A5">
        <w:rPr>
          <w:rFonts w:eastAsia="Times New Roman"/>
        </w:rPr>
        <w:t xml:space="preserve"> przez Departament Infrastruktury </w:t>
      </w:r>
      <w:r w:rsidR="005D4F01">
        <w:rPr>
          <w:rFonts w:eastAsia="Times New Roman"/>
        </w:rPr>
        <w:t>D</w:t>
      </w:r>
      <w:r w:rsidR="007020A5">
        <w:rPr>
          <w:rFonts w:eastAsia="Times New Roman"/>
        </w:rPr>
        <w:t>róg i Mostów. W dalszym ciągu ona obowiązuje. Obecnie nie ma żadn</w:t>
      </w:r>
      <w:r w:rsidR="005D4F01">
        <w:rPr>
          <w:rFonts w:eastAsia="Times New Roman"/>
        </w:rPr>
        <w:t>ej</w:t>
      </w:r>
      <w:r w:rsidR="007020A5">
        <w:rPr>
          <w:rFonts w:eastAsia="Times New Roman"/>
        </w:rPr>
        <w:t xml:space="preserve"> korespondencji mówiącej o tym, że te obiekty powiat ma utrzymywać. W ubiegłym tygodniu obradował sztab </w:t>
      </w:r>
      <w:r w:rsidR="005D4F01">
        <w:rPr>
          <w:rFonts w:eastAsia="Times New Roman"/>
        </w:rPr>
        <w:t xml:space="preserve">zarządzania </w:t>
      </w:r>
      <w:r w:rsidR="007020A5">
        <w:rPr>
          <w:rFonts w:eastAsia="Times New Roman"/>
        </w:rPr>
        <w:t>kryzysow</w:t>
      </w:r>
      <w:r w:rsidR="005D4F01">
        <w:rPr>
          <w:rFonts w:eastAsia="Times New Roman"/>
        </w:rPr>
        <w:t>ego</w:t>
      </w:r>
      <w:r w:rsidR="007020A5">
        <w:rPr>
          <w:rFonts w:eastAsia="Times New Roman"/>
        </w:rPr>
        <w:t>. Na spotkaniu był przedstawiciel GDDKiA. Było pytanie w sprawie utrzymywania wiaduktów. Obiekty autostradowe poprzeczne leżące na autostradzie A1 są w</w:t>
      </w:r>
      <w:r w:rsidR="005D4F01">
        <w:rPr>
          <w:rFonts w:eastAsia="Times New Roman"/>
        </w:rPr>
        <w:t> </w:t>
      </w:r>
      <w:r w:rsidR="007020A5">
        <w:rPr>
          <w:rFonts w:eastAsia="Times New Roman"/>
        </w:rPr>
        <w:t xml:space="preserve">zarządzaniu GDDKiA. </w:t>
      </w:r>
    </w:p>
    <w:p w:rsidR="005D4F01" w:rsidRDefault="00525BBF" w:rsidP="00553AC6">
      <w:pPr>
        <w:tabs>
          <w:tab w:val="left" w:pos="0"/>
        </w:tabs>
        <w:jc w:val="both"/>
        <w:rPr>
          <w:rFonts w:eastAsia="Times New Roman"/>
        </w:rPr>
      </w:pPr>
      <w:r w:rsidRPr="00525BBF">
        <w:rPr>
          <w:rFonts w:eastAsia="Times New Roman"/>
          <w:b/>
        </w:rPr>
        <w:t xml:space="preserve">Radny Piotr </w:t>
      </w:r>
      <w:proofErr w:type="spellStart"/>
      <w:r w:rsidRPr="00525BBF">
        <w:rPr>
          <w:rFonts w:eastAsia="Times New Roman"/>
          <w:b/>
        </w:rPr>
        <w:t>Stanny</w:t>
      </w:r>
      <w:proofErr w:type="spellEnd"/>
      <w:r w:rsidRPr="00525BBF">
        <w:rPr>
          <w:rFonts w:eastAsia="Times New Roman"/>
          <w:b/>
        </w:rPr>
        <w:t xml:space="preserve"> </w:t>
      </w:r>
      <w:r w:rsidR="00DD2CDB">
        <w:rPr>
          <w:rFonts w:eastAsia="Times New Roman"/>
        </w:rPr>
        <w:t>odniósł się do sprawy przedstawionej przez radnego</w:t>
      </w:r>
      <w:r w:rsidR="005A6C99">
        <w:rPr>
          <w:rFonts w:eastAsia="Times New Roman"/>
        </w:rPr>
        <w:t xml:space="preserve"> Pana Mariusza </w:t>
      </w:r>
      <w:proofErr w:type="spellStart"/>
      <w:r w:rsidR="005A6C99">
        <w:rPr>
          <w:rFonts w:eastAsia="Times New Roman"/>
        </w:rPr>
        <w:t>Bladoszewskiego</w:t>
      </w:r>
      <w:proofErr w:type="spellEnd"/>
      <w:r w:rsidR="005A6C99">
        <w:rPr>
          <w:rFonts w:eastAsia="Times New Roman"/>
        </w:rPr>
        <w:t xml:space="preserve">, tj. przeniesienia dyspozytorni Pogotowia Ratunkowego z Włocławka do Torunia. </w:t>
      </w:r>
      <w:r w:rsidR="00EA7377">
        <w:rPr>
          <w:rFonts w:eastAsia="Times New Roman"/>
        </w:rPr>
        <w:t xml:space="preserve">Radny poparł propozycję stanowiska w sprawie likwidacji dyspozytorni pogotowia. </w:t>
      </w:r>
      <w:r w:rsidR="00D1020C">
        <w:rPr>
          <w:rFonts w:eastAsia="Times New Roman"/>
        </w:rPr>
        <w:lastRenderedPageBreak/>
        <w:t xml:space="preserve">Czasu jest bardzo mało i dobrze byłoby, gdyby, niezależnie od przyczyn dotyczących przeniesienia dyspozytorni,  Komisja sformułowała i przegłosowała wniosek oraz wystąpiła do Pana Starosty, aby przygotował projekt stanowiska na najbliższe posiedzenie Sesji </w:t>
      </w:r>
      <w:r w:rsidR="00F64FF1">
        <w:rPr>
          <w:rFonts w:eastAsia="Times New Roman"/>
        </w:rPr>
        <w:t xml:space="preserve">Rady Powiatu i by takie stanowisko było procedowane. Trudno powiedzieć, na ile stanowisko będzie skuteczne. Będzie to jednak suwerenne wystąpienie organu, jakim jest Rada Powiatu  we Włocławku w trosce o interes mieszkańców Powiatu Włocławskiego i wszystkich gmin, znajdujących się na terenie </w:t>
      </w:r>
      <w:r w:rsidR="00274E58">
        <w:rPr>
          <w:rFonts w:eastAsia="Times New Roman"/>
        </w:rPr>
        <w:t>P</w:t>
      </w:r>
      <w:r w:rsidR="00F64FF1">
        <w:rPr>
          <w:rFonts w:eastAsia="Times New Roman"/>
        </w:rPr>
        <w:t xml:space="preserve">owiatu </w:t>
      </w:r>
      <w:r w:rsidR="00274E58">
        <w:rPr>
          <w:rFonts w:eastAsia="Times New Roman"/>
        </w:rPr>
        <w:t>Włocławskiego. Jest to kolejny przykład na pomniejszanie</w:t>
      </w:r>
      <w:r w:rsidR="005D4F01">
        <w:rPr>
          <w:rFonts w:eastAsia="Times New Roman"/>
        </w:rPr>
        <w:t>,</w:t>
      </w:r>
      <w:r w:rsidR="00274E58">
        <w:rPr>
          <w:rFonts w:eastAsia="Times New Roman"/>
        </w:rPr>
        <w:t xml:space="preserve"> w Województwie Kujawsko – Pomorskim</w:t>
      </w:r>
      <w:r w:rsidR="005D4F01">
        <w:rPr>
          <w:rFonts w:eastAsia="Times New Roman"/>
        </w:rPr>
        <w:t>,</w:t>
      </w:r>
      <w:r w:rsidR="00274E58">
        <w:rPr>
          <w:rFonts w:eastAsia="Times New Roman"/>
        </w:rPr>
        <w:t xml:space="preserve"> roli Włocławka i roli Powiatu Włocławskiego. Jedynym organem, który może mocno i stanowczo wypowiedzieć się i takie stanowisko sformułować jest Rada Powiatu. Radny zawnioskował do Przewodniczącego Komisji, aby wniosek, który zainicjował radny pan Mariusz </w:t>
      </w:r>
      <w:proofErr w:type="spellStart"/>
      <w:r w:rsidR="00274E58">
        <w:rPr>
          <w:rFonts w:eastAsia="Times New Roman"/>
        </w:rPr>
        <w:t>Bladoszewski</w:t>
      </w:r>
      <w:proofErr w:type="spellEnd"/>
      <w:r w:rsidR="00274E58">
        <w:rPr>
          <w:rFonts w:eastAsia="Times New Roman"/>
        </w:rPr>
        <w:t xml:space="preserve">, był poddany pod głosowanie z przekazem, by trafił na ręce Pana Starosty Włocławskiego i aby Pan Starosta  zainicjował przygotowanie stanowiska pod obrad najbliższej Sesji Rady Powiatu we Włocławku. </w:t>
      </w:r>
      <w:r w:rsidR="00C90C4B">
        <w:rPr>
          <w:rFonts w:eastAsia="Times New Roman"/>
        </w:rPr>
        <w:t xml:space="preserve">Radny stwierdził, że będzie głosował za przyjęciem wniosku. </w:t>
      </w:r>
    </w:p>
    <w:p w:rsidR="00525BBF" w:rsidRDefault="00C90C4B" w:rsidP="00553AC6">
      <w:pPr>
        <w:tabs>
          <w:tab w:val="left" w:pos="0"/>
        </w:tabs>
        <w:jc w:val="both"/>
        <w:rPr>
          <w:rFonts w:eastAsia="Times New Roman"/>
        </w:rPr>
      </w:pPr>
      <w:r>
        <w:rPr>
          <w:rFonts w:eastAsia="Times New Roman"/>
        </w:rPr>
        <w:t>Następnie radny poruszył sprawę III etapu drogi powiatowej Osięciny – Wieniec – Włocławek, przygotowywanej dokumentacji oraz niezabezpieczenia środków finansowych w</w:t>
      </w:r>
      <w:r w:rsidR="00F40162">
        <w:rPr>
          <w:rFonts w:eastAsia="Times New Roman"/>
        </w:rPr>
        <w:t> </w:t>
      </w:r>
      <w:r>
        <w:rPr>
          <w:rFonts w:eastAsia="Times New Roman"/>
        </w:rPr>
        <w:t xml:space="preserve">roku 2016. </w:t>
      </w:r>
      <w:r w:rsidR="003F5415">
        <w:rPr>
          <w:rFonts w:eastAsia="Times New Roman"/>
        </w:rPr>
        <w:t>Procedura, która w tej sprawie się toczy radny rozumie w ten sposób, że intencją rady jest to, żeby w roku 2015 przygotować dokumentację projektową.  Taka dokumentacja</w:t>
      </w:r>
      <w:r w:rsidR="00F40162">
        <w:rPr>
          <w:rFonts w:eastAsia="Times New Roman"/>
        </w:rPr>
        <w:t>,</w:t>
      </w:r>
      <w:r w:rsidR="003F5415">
        <w:rPr>
          <w:rFonts w:eastAsia="Times New Roman"/>
        </w:rPr>
        <w:t xml:space="preserve"> najprawdopodobniej w roku 2015</w:t>
      </w:r>
      <w:r w:rsidR="00F40162">
        <w:rPr>
          <w:rFonts w:eastAsia="Times New Roman"/>
        </w:rPr>
        <w:t xml:space="preserve">, </w:t>
      </w:r>
      <w:r w:rsidR="003F5415">
        <w:rPr>
          <w:rFonts w:eastAsia="Times New Roman"/>
        </w:rPr>
        <w:t xml:space="preserve">będzie przygotowana. Projektant rozpoczął działania i do końca roku dokumentacja, najprawdopodobniej będzie opracowana. </w:t>
      </w:r>
      <w:r w:rsidR="00E77A33">
        <w:rPr>
          <w:rFonts w:eastAsia="Times New Roman"/>
        </w:rPr>
        <w:t>Drugą rzeczą, o której radny wspominał i taka te</w:t>
      </w:r>
      <w:r w:rsidR="00F40162">
        <w:rPr>
          <w:rFonts w:eastAsia="Times New Roman"/>
        </w:rPr>
        <w:t>ż</w:t>
      </w:r>
      <w:r w:rsidR="00E77A33">
        <w:rPr>
          <w:rFonts w:eastAsia="Times New Roman"/>
        </w:rPr>
        <w:t xml:space="preserve"> była intencja wniosku Komisji, żeby zabezpieczyć środki finansowe. Te środki finansowe powinny być w budżecie PZD na ewentualny wykup gruntów, który może stać się koniecznością, kiedy zostaną nałożone plany, kiedy zostanie nałożona dokumentacja na stan faktyczny. Te środki finansowe nie będą wielkiej skali i</w:t>
      </w:r>
      <w:r w:rsidR="00F40162">
        <w:rPr>
          <w:rFonts w:eastAsia="Times New Roman"/>
        </w:rPr>
        <w:t> </w:t>
      </w:r>
      <w:r w:rsidR="00E77A33">
        <w:rPr>
          <w:rFonts w:eastAsia="Times New Roman"/>
        </w:rPr>
        <w:t xml:space="preserve">pozwolą na rozwiązanie problemu konieczności wykupu niewielkiej ilości gruntów, w celu zabezpieczenia odpowiedniej szerokości pasa drogowego. </w:t>
      </w:r>
      <w:r w:rsidR="001E42F9">
        <w:rPr>
          <w:rFonts w:eastAsia="Times New Roman"/>
        </w:rPr>
        <w:t>Najważniejszą sprawą jest złożenie wniosku w ramach możliwości pozyskania środków zewnętrznych, które się pojawią. Należy mieć nadzieję, że taki program zostanie uruchomiony w roku 2016 i wówczas powiat byłby w</w:t>
      </w:r>
      <w:r w:rsidR="00F40162">
        <w:rPr>
          <w:rFonts w:eastAsia="Times New Roman"/>
        </w:rPr>
        <w:t> </w:t>
      </w:r>
      <w:r w:rsidR="001E42F9">
        <w:rPr>
          <w:rFonts w:eastAsia="Times New Roman"/>
        </w:rPr>
        <w:t xml:space="preserve">komfortowej sytuacji. Miałby aktualną dokumentację projektową i przygotowaną całą procedurę związaną ze zgłoszeniem wniosku.  </w:t>
      </w:r>
      <w:r w:rsidR="00F40162">
        <w:rPr>
          <w:rFonts w:eastAsia="Times New Roman"/>
        </w:rPr>
        <w:t>Pan R</w:t>
      </w:r>
      <w:r w:rsidR="001E42F9">
        <w:rPr>
          <w:rFonts w:eastAsia="Times New Roman"/>
        </w:rPr>
        <w:t>adny czeka na zakończenie dokumentacji projektowej oraz na informację od Pana Dyrektora PZD w zakresie ewentualnego wykupu gruntów.</w:t>
      </w:r>
      <w:r w:rsidR="00310567">
        <w:rPr>
          <w:rFonts w:eastAsia="Times New Roman"/>
        </w:rPr>
        <w:t xml:space="preserve"> W przyszłym</w:t>
      </w:r>
      <w:r w:rsidR="00F40162">
        <w:rPr>
          <w:rFonts w:eastAsia="Times New Roman"/>
        </w:rPr>
        <w:t xml:space="preserve"> zaś </w:t>
      </w:r>
      <w:r w:rsidR="00310567">
        <w:rPr>
          <w:rFonts w:eastAsia="Times New Roman"/>
        </w:rPr>
        <w:t xml:space="preserve">roku na znalezienie przez Wydział Inwestycji i Rozwoju oraz PZD takiej formuły i projektu, programu, gdzie będzie można złożyć wniosek. Środki finansowe, które będą konieczne do zrealizowania zadania będą na znacznym poziomie i za pomocą własnych środków powiat nie będzie w stanie tego zrealizować. </w:t>
      </w:r>
    </w:p>
    <w:p w:rsidR="00310567" w:rsidRPr="00310567" w:rsidRDefault="00310567" w:rsidP="00553AC6">
      <w:pPr>
        <w:tabs>
          <w:tab w:val="left" w:pos="0"/>
        </w:tabs>
        <w:jc w:val="both"/>
        <w:rPr>
          <w:rFonts w:eastAsia="Times New Roman"/>
        </w:rPr>
      </w:pPr>
      <w:r w:rsidRPr="00310567">
        <w:rPr>
          <w:rFonts w:eastAsia="Times New Roman"/>
          <w:b/>
        </w:rPr>
        <w:t xml:space="preserve">Przewodniczący Komisji </w:t>
      </w:r>
      <w:r>
        <w:rPr>
          <w:rFonts w:eastAsia="Times New Roman"/>
        </w:rPr>
        <w:t xml:space="preserve">zarządził 5 minut przerwy, celem opracowania stanowiska w sprawie likwidacji dyspozytorni Pogotowia Ratunkowego we Włocławku. </w:t>
      </w:r>
    </w:p>
    <w:p w:rsidR="00836FC8" w:rsidRDefault="00310567" w:rsidP="00553AC6">
      <w:pPr>
        <w:tabs>
          <w:tab w:val="left" w:pos="0"/>
        </w:tabs>
        <w:jc w:val="both"/>
        <w:rPr>
          <w:rFonts w:eastAsia="Times New Roman"/>
        </w:rPr>
      </w:pPr>
      <w:r w:rsidRPr="00310567">
        <w:rPr>
          <w:rFonts w:eastAsia="Times New Roman"/>
          <w:b/>
        </w:rPr>
        <w:t xml:space="preserve">Radny Piotr </w:t>
      </w:r>
      <w:proofErr w:type="spellStart"/>
      <w:r w:rsidRPr="00310567">
        <w:rPr>
          <w:rFonts w:eastAsia="Times New Roman"/>
          <w:b/>
        </w:rPr>
        <w:t>Stanny</w:t>
      </w:r>
      <w:proofErr w:type="spellEnd"/>
      <w:r w:rsidRPr="00310567">
        <w:rPr>
          <w:rFonts w:eastAsia="Times New Roman"/>
          <w:b/>
        </w:rPr>
        <w:t xml:space="preserve"> </w:t>
      </w:r>
      <w:r>
        <w:rPr>
          <w:rFonts w:eastAsia="Times New Roman"/>
        </w:rPr>
        <w:t xml:space="preserve">stwierdził, że nie miał takiej intencji w sprawie opracowania stanowiska. Komisja nie jest w stanie w ciągu 5 minut wypracować stanowiska, które można byłby przedłożyć Panu Przewodniczącemu Rady Powiatu. Intencją było, aby przegłosować wniosek dotyczący konieczności przyjęcia stanowiska i niezwłocznie przekazać Panu Staroście. </w:t>
      </w:r>
      <w:r w:rsidR="00F0540B">
        <w:rPr>
          <w:rFonts w:eastAsia="Times New Roman"/>
        </w:rPr>
        <w:t>Pan Starost</w:t>
      </w:r>
      <w:r w:rsidR="00F40162">
        <w:rPr>
          <w:rFonts w:eastAsia="Times New Roman"/>
        </w:rPr>
        <w:t>a</w:t>
      </w:r>
      <w:r w:rsidR="00F0540B">
        <w:rPr>
          <w:rFonts w:eastAsia="Times New Roman"/>
        </w:rPr>
        <w:t xml:space="preserve"> przy pomocy swoich służb będzie w</w:t>
      </w:r>
      <w:r w:rsidR="00F42B2A">
        <w:rPr>
          <w:rFonts w:eastAsia="Times New Roman"/>
        </w:rPr>
        <w:t> </w:t>
      </w:r>
      <w:r w:rsidR="00F0540B">
        <w:rPr>
          <w:rFonts w:eastAsia="Times New Roman"/>
        </w:rPr>
        <w:t>stanie do sesji, przygotować projekt stanowiska. Radni będą mieli możliwość zapoznania się z</w:t>
      </w:r>
      <w:r w:rsidR="00F42B2A">
        <w:rPr>
          <w:rFonts w:eastAsia="Times New Roman"/>
        </w:rPr>
        <w:t> </w:t>
      </w:r>
      <w:r w:rsidR="00F0540B">
        <w:rPr>
          <w:rFonts w:eastAsia="Times New Roman"/>
        </w:rPr>
        <w:t>projektem stanowiska w</w:t>
      </w:r>
      <w:r w:rsidR="00F40162">
        <w:rPr>
          <w:rFonts w:eastAsia="Times New Roman"/>
        </w:rPr>
        <w:t> </w:t>
      </w:r>
      <w:r w:rsidR="00F0540B">
        <w:rPr>
          <w:rFonts w:eastAsia="Times New Roman"/>
        </w:rPr>
        <w:t xml:space="preserve">dniu sesji i taki punkt zostanie wprowadzony do porządku obrad </w:t>
      </w:r>
      <w:r w:rsidR="00F40162">
        <w:rPr>
          <w:rFonts w:eastAsia="Times New Roman"/>
        </w:rPr>
        <w:t>R</w:t>
      </w:r>
      <w:r w:rsidR="00F0540B">
        <w:rPr>
          <w:rFonts w:eastAsia="Times New Roman"/>
        </w:rPr>
        <w:t xml:space="preserve">ady, celem przyjęcia przez Radę Powiatu stanowiska.  </w:t>
      </w:r>
      <w:r w:rsidR="00095F35">
        <w:rPr>
          <w:rFonts w:eastAsia="Times New Roman"/>
        </w:rPr>
        <w:t>Żeby przygotować stanowisko trzeba mieć szczegółową wiedzę merytoryczną w zakresie problemu likwidacji dyspozytorni, gdzie trzeba sięgnąć do przyczyn i jednocześnie mówić o skutkach decyzji likwidacji np.: można pomylić miejscowości Czerniewice, Dobra Wola. Na opracowanie stanowiska potrzebny jest czas i</w:t>
      </w:r>
      <w:r w:rsidR="00F40162">
        <w:rPr>
          <w:rFonts w:eastAsia="Times New Roman"/>
        </w:rPr>
        <w:t> </w:t>
      </w:r>
      <w:r w:rsidR="00095F35">
        <w:rPr>
          <w:rFonts w:eastAsia="Times New Roman"/>
        </w:rPr>
        <w:t xml:space="preserve">praca pracowników Starostwa Powiatowego, którzy w tym zakresie mają dostateczną wiedzę. </w:t>
      </w:r>
    </w:p>
    <w:p w:rsidR="0090127F" w:rsidRDefault="0090127F" w:rsidP="00553AC6">
      <w:pPr>
        <w:tabs>
          <w:tab w:val="left" w:pos="0"/>
        </w:tabs>
        <w:jc w:val="both"/>
        <w:rPr>
          <w:rFonts w:eastAsia="Times New Roman"/>
        </w:rPr>
      </w:pPr>
      <w:r w:rsidRPr="0090127F">
        <w:rPr>
          <w:rFonts w:eastAsia="Times New Roman"/>
          <w:b/>
        </w:rPr>
        <w:t>Przewodniczący Komisji</w:t>
      </w:r>
      <w:r>
        <w:rPr>
          <w:rFonts w:eastAsia="Times New Roman"/>
        </w:rPr>
        <w:t xml:space="preserve"> stwierdził, że komisja w ciągu 5 minut nie zdążyłaby opracować </w:t>
      </w:r>
      <w:r>
        <w:rPr>
          <w:rFonts w:eastAsia="Times New Roman"/>
        </w:rPr>
        <w:lastRenderedPageBreak/>
        <w:t xml:space="preserve">stanowiska. </w:t>
      </w:r>
      <w:r w:rsidR="00F40162">
        <w:rPr>
          <w:rFonts w:eastAsia="Times New Roman"/>
        </w:rPr>
        <w:t xml:space="preserve">Przewodniczący zapytał członków komisji, </w:t>
      </w:r>
      <w:r>
        <w:rPr>
          <w:rFonts w:eastAsia="Times New Roman"/>
        </w:rPr>
        <w:t xml:space="preserve"> kto jest za przyjęciem </w:t>
      </w:r>
      <w:r w:rsidR="001819C3">
        <w:rPr>
          <w:rFonts w:eastAsia="Times New Roman"/>
        </w:rPr>
        <w:t>wniosku w</w:t>
      </w:r>
      <w:r w:rsidR="00F40162">
        <w:rPr>
          <w:rFonts w:eastAsia="Times New Roman"/>
        </w:rPr>
        <w:t> </w:t>
      </w:r>
      <w:bookmarkStart w:id="0" w:name="_GoBack"/>
      <w:bookmarkEnd w:id="0"/>
      <w:r w:rsidR="001819C3">
        <w:rPr>
          <w:rFonts w:eastAsia="Times New Roman"/>
        </w:rPr>
        <w:t>brzmieniu:</w:t>
      </w:r>
    </w:p>
    <w:p w:rsidR="009B6D0E" w:rsidRPr="009B6D0E" w:rsidRDefault="009B6D0E" w:rsidP="009B6D0E">
      <w:pPr>
        <w:jc w:val="both"/>
      </w:pPr>
      <w:r>
        <w:rPr>
          <w:i/>
        </w:rPr>
        <w:t>„</w:t>
      </w:r>
      <w:r w:rsidRPr="009B6D0E">
        <w:rPr>
          <w:i/>
        </w:rPr>
        <w:t>Komisja zwraca się do Pana Starosty z wnioskiem o przygotowanie na obrady XI Sesji Rady Powiatu we Włocławku zaplanowanej na dzień 30 listopada 2015 r. stanowiska Rady Powiatu we Włocławku w sprawie likwidacji dyspozytorni Pogotowia Ratunkowego we Włocławku</w:t>
      </w:r>
      <w:r>
        <w:rPr>
          <w:i/>
        </w:rPr>
        <w:t xml:space="preserve">” </w:t>
      </w:r>
      <w:r w:rsidRPr="009B6D0E">
        <w:t>i</w:t>
      </w:r>
      <w:r>
        <w:t> </w:t>
      </w:r>
      <w:r w:rsidRPr="009B6D0E">
        <w:t>przeprowadził procedurę głosowania.</w:t>
      </w:r>
      <w:r w:rsidRPr="009B6D0E">
        <w:t xml:space="preserve"> </w:t>
      </w:r>
    </w:p>
    <w:p w:rsidR="001819C3" w:rsidRDefault="009B6D0E" w:rsidP="00553AC6">
      <w:pPr>
        <w:tabs>
          <w:tab w:val="left" w:pos="0"/>
        </w:tabs>
        <w:jc w:val="both"/>
        <w:rPr>
          <w:rFonts w:eastAsia="Times New Roman"/>
        </w:rPr>
      </w:pPr>
      <w:r>
        <w:rPr>
          <w:rFonts w:eastAsia="Times New Roman"/>
        </w:rPr>
        <w:t>Wyniki głosowania:</w:t>
      </w:r>
    </w:p>
    <w:p w:rsidR="009B6D0E" w:rsidRDefault="009B6D0E" w:rsidP="00553AC6">
      <w:pPr>
        <w:tabs>
          <w:tab w:val="left" w:pos="0"/>
        </w:tabs>
        <w:jc w:val="both"/>
        <w:rPr>
          <w:rFonts w:eastAsia="Times New Roman"/>
        </w:rPr>
      </w:pPr>
      <w:r>
        <w:rPr>
          <w:rFonts w:eastAsia="Times New Roman"/>
        </w:rPr>
        <w:t xml:space="preserve">Za – 5 </w:t>
      </w:r>
    </w:p>
    <w:p w:rsidR="009B6D0E" w:rsidRDefault="009B6D0E" w:rsidP="00553AC6">
      <w:pPr>
        <w:tabs>
          <w:tab w:val="left" w:pos="0"/>
        </w:tabs>
        <w:jc w:val="both"/>
        <w:rPr>
          <w:rFonts w:eastAsia="Times New Roman"/>
        </w:rPr>
      </w:pPr>
      <w:r>
        <w:rPr>
          <w:rFonts w:eastAsia="Times New Roman"/>
        </w:rPr>
        <w:t xml:space="preserve">Przeciw – 0 </w:t>
      </w:r>
    </w:p>
    <w:p w:rsidR="009B6D0E" w:rsidRPr="00310567" w:rsidRDefault="009B6D0E" w:rsidP="00553AC6">
      <w:pPr>
        <w:tabs>
          <w:tab w:val="left" w:pos="0"/>
        </w:tabs>
        <w:jc w:val="both"/>
        <w:rPr>
          <w:rFonts w:eastAsia="Times New Roman"/>
        </w:rPr>
      </w:pPr>
      <w:r>
        <w:rPr>
          <w:rFonts w:eastAsia="Times New Roman"/>
        </w:rPr>
        <w:t xml:space="preserve">Wstrzymało się – 0 </w:t>
      </w:r>
    </w:p>
    <w:p w:rsidR="00D66694" w:rsidRPr="009B6D0E" w:rsidRDefault="009B6D0E" w:rsidP="009B6D0E">
      <w:pPr>
        <w:tabs>
          <w:tab w:val="left" w:pos="0"/>
        </w:tabs>
        <w:jc w:val="both"/>
        <w:rPr>
          <w:bCs/>
        </w:rPr>
      </w:pPr>
      <w:r w:rsidRPr="009B6D0E">
        <w:rPr>
          <w:bCs/>
        </w:rPr>
        <w:t xml:space="preserve">Na podstawie przeprowadzonego głosowania </w:t>
      </w:r>
      <w:r>
        <w:rPr>
          <w:bCs/>
        </w:rPr>
        <w:t xml:space="preserve">Przewodniczący Komisji stwierdził, że wniosek został przyjęty i zostanie przekazany do Pana Starosty. </w:t>
      </w:r>
    </w:p>
    <w:p w:rsidR="009B6D0E" w:rsidRDefault="009B6D0E" w:rsidP="009B6D0E">
      <w:pPr>
        <w:tabs>
          <w:tab w:val="left" w:pos="0"/>
        </w:tabs>
        <w:jc w:val="both"/>
        <w:rPr>
          <w:b/>
          <w:bCs/>
        </w:rPr>
      </w:pPr>
    </w:p>
    <w:p w:rsidR="00220BC6" w:rsidRPr="00FE2607" w:rsidRDefault="00D66694" w:rsidP="003E418F">
      <w:pPr>
        <w:tabs>
          <w:tab w:val="left" w:pos="0"/>
        </w:tabs>
        <w:ind w:left="180" w:hanging="180"/>
        <w:jc w:val="both"/>
        <w:rPr>
          <w:b/>
          <w:bCs/>
        </w:rPr>
      </w:pPr>
      <w:r>
        <w:rPr>
          <w:b/>
          <w:bCs/>
        </w:rPr>
        <w:t>9</w:t>
      </w:r>
      <w:r w:rsidR="00FE2607">
        <w:rPr>
          <w:b/>
          <w:bCs/>
        </w:rPr>
        <w:t>)</w:t>
      </w:r>
      <w:r w:rsidR="00220BC6" w:rsidRPr="00FE2607">
        <w:rPr>
          <w:b/>
          <w:bCs/>
        </w:rPr>
        <w:t>Zakończenie obrad.</w:t>
      </w:r>
    </w:p>
    <w:p w:rsidR="00220BC6" w:rsidRDefault="00220BC6" w:rsidP="00220BC6">
      <w:pPr>
        <w:pStyle w:val="Zawartotabeli"/>
      </w:pPr>
    </w:p>
    <w:p w:rsidR="00220BC6" w:rsidRDefault="00220BC6" w:rsidP="00220BC6">
      <w:pPr>
        <w:jc w:val="both"/>
      </w:pPr>
      <w:r>
        <w:rPr>
          <w:b/>
        </w:rPr>
        <w:t>Przewodniczący Komisji</w:t>
      </w:r>
      <w:r>
        <w:t xml:space="preserve"> w związku ze zrealizowaniem porządku obrad, zamknął dnia </w:t>
      </w:r>
      <w:r w:rsidR="00124854">
        <w:t>25 listopada</w:t>
      </w:r>
      <w:r w:rsidR="00553AC6">
        <w:t xml:space="preserve"> </w:t>
      </w:r>
      <w:r>
        <w:t xml:space="preserve"> 2015 roku o godzinie 1</w:t>
      </w:r>
      <w:r w:rsidR="00124854">
        <w:t>3</w:t>
      </w:r>
      <w:r w:rsidR="00124854">
        <w:rPr>
          <w:vertAlign w:val="superscript"/>
        </w:rPr>
        <w:t>35</w:t>
      </w:r>
      <w:r>
        <w:rPr>
          <w:vertAlign w:val="superscript"/>
        </w:rPr>
        <w:t xml:space="preserve"> </w:t>
      </w:r>
      <w:r>
        <w:t>posiedzenie Komisji Infrastruktury i Rozwoju Rady Powiatu we Włocławku.</w:t>
      </w:r>
    </w:p>
    <w:p w:rsidR="009B6D0E" w:rsidRDefault="009B6D0E" w:rsidP="00220BC6">
      <w:pPr>
        <w:jc w:val="both"/>
      </w:pPr>
    </w:p>
    <w:p w:rsidR="00553AC6" w:rsidRDefault="00553AC6" w:rsidP="00220BC6">
      <w:pPr>
        <w:jc w:val="both"/>
      </w:pPr>
    </w:p>
    <w:p w:rsidR="00220BC6" w:rsidRDefault="00220BC6" w:rsidP="00220BC6">
      <w:pPr>
        <w:ind w:firstLine="5040"/>
        <w:jc w:val="both"/>
        <w:rPr>
          <w:i/>
          <w:sz w:val="22"/>
          <w:szCs w:val="22"/>
        </w:rPr>
      </w:pPr>
      <w:r>
        <w:rPr>
          <w:i/>
          <w:sz w:val="22"/>
          <w:szCs w:val="22"/>
        </w:rPr>
        <w:t xml:space="preserve">Przewodniczący Komisji </w:t>
      </w:r>
    </w:p>
    <w:p w:rsidR="00220BC6" w:rsidRDefault="00220BC6" w:rsidP="00220BC6">
      <w:pPr>
        <w:ind w:firstLine="5040"/>
        <w:jc w:val="both"/>
        <w:rPr>
          <w:i/>
          <w:sz w:val="22"/>
          <w:szCs w:val="22"/>
        </w:rPr>
      </w:pPr>
      <w:r>
        <w:rPr>
          <w:i/>
          <w:sz w:val="22"/>
          <w:szCs w:val="22"/>
        </w:rPr>
        <w:t xml:space="preserve">Infrastruktury i Rozwoju </w:t>
      </w:r>
    </w:p>
    <w:p w:rsidR="00220BC6" w:rsidRDefault="00220BC6" w:rsidP="00220BC6">
      <w:pPr>
        <w:ind w:firstLine="5040"/>
        <w:jc w:val="both"/>
        <w:rPr>
          <w:i/>
          <w:sz w:val="22"/>
          <w:szCs w:val="22"/>
        </w:rPr>
      </w:pPr>
    </w:p>
    <w:p w:rsidR="00220BC6" w:rsidRDefault="00220BC6" w:rsidP="00220BC6">
      <w:pPr>
        <w:ind w:firstLine="5040"/>
        <w:jc w:val="both"/>
        <w:rPr>
          <w:i/>
          <w:sz w:val="22"/>
          <w:szCs w:val="22"/>
        </w:rPr>
      </w:pPr>
      <w:r>
        <w:rPr>
          <w:i/>
          <w:sz w:val="22"/>
          <w:szCs w:val="22"/>
        </w:rPr>
        <w:t xml:space="preserve">    Jerzy </w:t>
      </w:r>
      <w:proofErr w:type="spellStart"/>
      <w:r>
        <w:rPr>
          <w:i/>
          <w:sz w:val="22"/>
          <w:szCs w:val="22"/>
        </w:rPr>
        <w:t>Donajczyk</w:t>
      </w:r>
      <w:proofErr w:type="spellEnd"/>
      <w:r>
        <w:rPr>
          <w:i/>
          <w:sz w:val="22"/>
          <w:szCs w:val="22"/>
        </w:rPr>
        <w:t xml:space="preserve"> </w:t>
      </w:r>
    </w:p>
    <w:p w:rsidR="00342D3E" w:rsidRDefault="00342D3E" w:rsidP="00220BC6">
      <w:pPr>
        <w:ind w:firstLine="5040"/>
        <w:jc w:val="both"/>
        <w:rPr>
          <w:i/>
          <w:sz w:val="22"/>
          <w:szCs w:val="22"/>
        </w:rPr>
      </w:pPr>
    </w:p>
    <w:p w:rsidR="00220BC6" w:rsidRDefault="00220BC6" w:rsidP="00220BC6">
      <w:pPr>
        <w:jc w:val="both"/>
        <w:rPr>
          <w:i/>
          <w:sz w:val="22"/>
          <w:szCs w:val="22"/>
        </w:rPr>
      </w:pPr>
      <w:r>
        <w:rPr>
          <w:i/>
          <w:sz w:val="22"/>
          <w:szCs w:val="22"/>
        </w:rPr>
        <w:t xml:space="preserve">   Sekretarz Komisji </w:t>
      </w:r>
    </w:p>
    <w:p w:rsidR="00220BC6" w:rsidRDefault="00220BC6" w:rsidP="00220BC6">
      <w:pPr>
        <w:jc w:val="both"/>
        <w:rPr>
          <w:i/>
          <w:sz w:val="22"/>
          <w:szCs w:val="22"/>
        </w:rPr>
      </w:pPr>
      <w:r>
        <w:rPr>
          <w:i/>
          <w:sz w:val="22"/>
          <w:szCs w:val="22"/>
        </w:rPr>
        <w:t xml:space="preserve">Infrastruktury i Rozwoju </w:t>
      </w:r>
    </w:p>
    <w:p w:rsidR="00220BC6" w:rsidRDefault="00220BC6" w:rsidP="00220BC6">
      <w:pPr>
        <w:jc w:val="both"/>
        <w:rPr>
          <w:i/>
          <w:sz w:val="22"/>
          <w:szCs w:val="22"/>
        </w:rPr>
      </w:pPr>
    </w:p>
    <w:p w:rsidR="00220BC6" w:rsidRDefault="00220BC6" w:rsidP="00220BC6">
      <w:pPr>
        <w:jc w:val="both"/>
        <w:rPr>
          <w:i/>
          <w:sz w:val="22"/>
          <w:szCs w:val="22"/>
        </w:rPr>
      </w:pPr>
      <w:r>
        <w:rPr>
          <w:i/>
          <w:sz w:val="22"/>
          <w:szCs w:val="22"/>
        </w:rPr>
        <w:t xml:space="preserve">Zygmunt </w:t>
      </w:r>
      <w:proofErr w:type="spellStart"/>
      <w:r>
        <w:rPr>
          <w:i/>
          <w:sz w:val="22"/>
          <w:szCs w:val="22"/>
        </w:rPr>
        <w:t>Wierzowiecki</w:t>
      </w:r>
      <w:proofErr w:type="spellEnd"/>
      <w:r>
        <w:rPr>
          <w:i/>
          <w:sz w:val="22"/>
          <w:szCs w:val="22"/>
        </w:rPr>
        <w:t xml:space="preserve"> </w:t>
      </w:r>
    </w:p>
    <w:p w:rsidR="00360223" w:rsidRDefault="00360223" w:rsidP="00220BC6">
      <w:pPr>
        <w:jc w:val="both"/>
        <w:rPr>
          <w:i/>
          <w:sz w:val="22"/>
          <w:szCs w:val="22"/>
        </w:rPr>
      </w:pPr>
    </w:p>
    <w:p w:rsidR="00F56578" w:rsidRDefault="00F56578" w:rsidP="00220BC6">
      <w:pPr>
        <w:jc w:val="both"/>
        <w:rPr>
          <w:i/>
          <w:sz w:val="22"/>
          <w:szCs w:val="22"/>
        </w:rPr>
      </w:pPr>
    </w:p>
    <w:p w:rsidR="00553AC6" w:rsidRDefault="00553AC6"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9B6D0E" w:rsidRDefault="009B6D0E" w:rsidP="00220BC6">
      <w:pPr>
        <w:jc w:val="both"/>
        <w:rPr>
          <w:i/>
          <w:sz w:val="22"/>
          <w:szCs w:val="22"/>
        </w:rPr>
      </w:pPr>
    </w:p>
    <w:p w:rsidR="009B6D0E" w:rsidRDefault="009B6D0E" w:rsidP="00220BC6">
      <w:pPr>
        <w:jc w:val="both"/>
        <w:rPr>
          <w:i/>
          <w:sz w:val="22"/>
          <w:szCs w:val="22"/>
        </w:rPr>
      </w:pPr>
    </w:p>
    <w:p w:rsidR="009B6D0E" w:rsidRDefault="009B6D0E" w:rsidP="00220BC6">
      <w:pPr>
        <w:jc w:val="both"/>
        <w:rPr>
          <w:i/>
          <w:sz w:val="22"/>
          <w:szCs w:val="22"/>
        </w:rPr>
      </w:pPr>
    </w:p>
    <w:p w:rsidR="009B6D0E" w:rsidRDefault="009B6D0E" w:rsidP="00220BC6">
      <w:pPr>
        <w:jc w:val="both"/>
        <w:rPr>
          <w:i/>
          <w:sz w:val="22"/>
          <w:szCs w:val="22"/>
        </w:rPr>
      </w:pPr>
    </w:p>
    <w:p w:rsidR="009B6D0E" w:rsidRDefault="009B6D0E" w:rsidP="00220BC6">
      <w:pPr>
        <w:jc w:val="both"/>
        <w:rPr>
          <w:i/>
          <w:sz w:val="22"/>
          <w:szCs w:val="22"/>
        </w:rPr>
      </w:pPr>
    </w:p>
    <w:p w:rsidR="009B6D0E" w:rsidRDefault="009B6D0E" w:rsidP="00220BC6">
      <w:pPr>
        <w:jc w:val="both"/>
        <w:rPr>
          <w:i/>
          <w:sz w:val="22"/>
          <w:szCs w:val="22"/>
        </w:rPr>
      </w:pPr>
    </w:p>
    <w:p w:rsidR="009B6D0E" w:rsidRDefault="009B6D0E"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553AC6" w:rsidRDefault="00553AC6" w:rsidP="00220BC6">
      <w:pPr>
        <w:jc w:val="both"/>
        <w:rPr>
          <w:i/>
          <w:sz w:val="22"/>
          <w:szCs w:val="22"/>
        </w:rPr>
      </w:pPr>
    </w:p>
    <w:p w:rsidR="00220BC6" w:rsidRDefault="00220BC6" w:rsidP="00220BC6">
      <w:pPr>
        <w:jc w:val="both"/>
        <w:rPr>
          <w:i/>
          <w:sz w:val="22"/>
          <w:szCs w:val="22"/>
        </w:rPr>
      </w:pPr>
      <w:r>
        <w:rPr>
          <w:i/>
          <w:sz w:val="22"/>
          <w:szCs w:val="22"/>
        </w:rPr>
        <w:t>Ze Starostwa Powiatowego protokołowała:</w:t>
      </w:r>
    </w:p>
    <w:p w:rsidR="00C02483" w:rsidRDefault="00220BC6" w:rsidP="00E62512">
      <w:pPr>
        <w:jc w:val="both"/>
      </w:pPr>
      <w:r>
        <w:rPr>
          <w:i/>
          <w:sz w:val="22"/>
          <w:szCs w:val="22"/>
        </w:rPr>
        <w:t xml:space="preserve">Katarzyna Dąbrowska – Czerwińska  </w:t>
      </w:r>
    </w:p>
    <w:sectPr w:rsidR="00C02483" w:rsidSect="00E10944">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DC" w:rsidRDefault="002755DC" w:rsidP="004474AA">
      <w:r>
        <w:separator/>
      </w:r>
    </w:p>
  </w:endnote>
  <w:endnote w:type="continuationSeparator" w:id="0">
    <w:p w:rsidR="002755DC" w:rsidRDefault="002755DC" w:rsidP="0044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34126"/>
      <w:docPartObj>
        <w:docPartGallery w:val="Page Numbers (Bottom of Page)"/>
        <w:docPartUnique/>
      </w:docPartObj>
    </w:sdtPr>
    <w:sdtEndPr/>
    <w:sdtContent>
      <w:p w:rsidR="005B3A7E" w:rsidRDefault="005B3A7E">
        <w:pPr>
          <w:pStyle w:val="Stopka"/>
          <w:jc w:val="right"/>
        </w:pPr>
        <w:r>
          <w:fldChar w:fldCharType="begin"/>
        </w:r>
        <w:r>
          <w:instrText>PAGE   \* MERGEFORMAT</w:instrText>
        </w:r>
        <w:r>
          <w:fldChar w:fldCharType="separate"/>
        </w:r>
        <w:r w:rsidR="00F40162">
          <w:rPr>
            <w:noProof/>
          </w:rPr>
          <w:t>11</w:t>
        </w:r>
        <w:r>
          <w:fldChar w:fldCharType="end"/>
        </w:r>
      </w:p>
    </w:sdtContent>
  </w:sdt>
  <w:p w:rsidR="005B3A7E" w:rsidRDefault="005B3A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DC" w:rsidRDefault="002755DC" w:rsidP="004474AA">
      <w:r>
        <w:separator/>
      </w:r>
    </w:p>
  </w:footnote>
  <w:footnote w:type="continuationSeparator" w:id="0">
    <w:p w:rsidR="002755DC" w:rsidRDefault="002755DC" w:rsidP="00447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5AB"/>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70F5407"/>
    <w:multiLevelType w:val="hybridMultilevel"/>
    <w:tmpl w:val="1BD4D5B0"/>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E54F41"/>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F857AFD"/>
    <w:multiLevelType w:val="hybridMultilevel"/>
    <w:tmpl w:val="CD38700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FB64CBE"/>
    <w:multiLevelType w:val="hybridMultilevel"/>
    <w:tmpl w:val="8F402164"/>
    <w:lvl w:ilvl="0" w:tplc="C47C6470">
      <w:start w:val="5"/>
      <w:numFmt w:val="decimal"/>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nsid w:val="22BB0BA2"/>
    <w:multiLevelType w:val="hybridMultilevel"/>
    <w:tmpl w:val="CD4A4584"/>
    <w:lvl w:ilvl="0" w:tplc="84540DD6">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E2174"/>
    <w:multiLevelType w:val="hybridMultilevel"/>
    <w:tmpl w:val="00E0F9CA"/>
    <w:lvl w:ilvl="0" w:tplc="84540DD6">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DD7C5B"/>
    <w:multiLevelType w:val="hybridMultilevel"/>
    <w:tmpl w:val="FC14289C"/>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
    <w:nsid w:val="28463A3F"/>
    <w:multiLevelType w:val="hybridMultilevel"/>
    <w:tmpl w:val="A9908DCA"/>
    <w:lvl w:ilvl="0" w:tplc="84540DD6">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6413F"/>
    <w:multiLevelType w:val="hybridMultilevel"/>
    <w:tmpl w:val="CD38700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CB84B17"/>
    <w:multiLevelType w:val="hybridMultilevel"/>
    <w:tmpl w:val="33D02C46"/>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F4406C4"/>
    <w:multiLevelType w:val="hybridMultilevel"/>
    <w:tmpl w:val="70ACFB80"/>
    <w:lvl w:ilvl="0" w:tplc="1C5070F4">
      <w:start w:val="1"/>
      <w:numFmt w:val="decimal"/>
      <w:lvlText w:val="%1)"/>
      <w:lvlJc w:val="left"/>
      <w:pPr>
        <w:tabs>
          <w:tab w:val="num" w:pos="644"/>
        </w:tabs>
        <w:ind w:left="644" w:hanging="360"/>
      </w:pPr>
    </w:lvl>
    <w:lvl w:ilvl="1" w:tplc="04150019">
      <w:start w:val="1"/>
      <w:numFmt w:val="lowerLetter"/>
      <w:lvlText w:val="%2."/>
      <w:lvlJc w:val="left"/>
      <w:pPr>
        <w:tabs>
          <w:tab w:val="num" w:pos="1544"/>
        </w:tabs>
        <w:ind w:left="1544" w:hanging="360"/>
      </w:pPr>
    </w:lvl>
    <w:lvl w:ilvl="2" w:tplc="0415001B">
      <w:start w:val="1"/>
      <w:numFmt w:val="lowerRoman"/>
      <w:lvlText w:val="%3."/>
      <w:lvlJc w:val="right"/>
      <w:pPr>
        <w:tabs>
          <w:tab w:val="num" w:pos="2264"/>
        </w:tabs>
        <w:ind w:left="2264" w:hanging="180"/>
      </w:pPr>
    </w:lvl>
    <w:lvl w:ilvl="3" w:tplc="0415000F">
      <w:start w:val="1"/>
      <w:numFmt w:val="decimal"/>
      <w:lvlText w:val="%4."/>
      <w:lvlJc w:val="left"/>
      <w:pPr>
        <w:tabs>
          <w:tab w:val="num" w:pos="2984"/>
        </w:tabs>
        <w:ind w:left="2984" w:hanging="360"/>
      </w:pPr>
    </w:lvl>
    <w:lvl w:ilvl="4" w:tplc="04150019">
      <w:start w:val="1"/>
      <w:numFmt w:val="lowerLetter"/>
      <w:lvlText w:val="%5."/>
      <w:lvlJc w:val="left"/>
      <w:pPr>
        <w:tabs>
          <w:tab w:val="num" w:pos="3704"/>
        </w:tabs>
        <w:ind w:left="3704" w:hanging="360"/>
      </w:pPr>
    </w:lvl>
    <w:lvl w:ilvl="5" w:tplc="0415001B">
      <w:start w:val="1"/>
      <w:numFmt w:val="lowerRoman"/>
      <w:lvlText w:val="%6."/>
      <w:lvlJc w:val="right"/>
      <w:pPr>
        <w:tabs>
          <w:tab w:val="num" w:pos="4424"/>
        </w:tabs>
        <w:ind w:left="4424" w:hanging="180"/>
      </w:pPr>
    </w:lvl>
    <w:lvl w:ilvl="6" w:tplc="0415000F">
      <w:start w:val="1"/>
      <w:numFmt w:val="decimal"/>
      <w:lvlText w:val="%7."/>
      <w:lvlJc w:val="left"/>
      <w:pPr>
        <w:tabs>
          <w:tab w:val="num" w:pos="5144"/>
        </w:tabs>
        <w:ind w:left="5144" w:hanging="360"/>
      </w:pPr>
    </w:lvl>
    <w:lvl w:ilvl="7" w:tplc="04150019">
      <w:start w:val="1"/>
      <w:numFmt w:val="lowerLetter"/>
      <w:lvlText w:val="%8."/>
      <w:lvlJc w:val="left"/>
      <w:pPr>
        <w:tabs>
          <w:tab w:val="num" w:pos="5864"/>
        </w:tabs>
        <w:ind w:left="5864" w:hanging="360"/>
      </w:pPr>
    </w:lvl>
    <w:lvl w:ilvl="8" w:tplc="0415001B">
      <w:start w:val="1"/>
      <w:numFmt w:val="lowerRoman"/>
      <w:lvlText w:val="%9."/>
      <w:lvlJc w:val="right"/>
      <w:pPr>
        <w:tabs>
          <w:tab w:val="num" w:pos="6584"/>
        </w:tabs>
        <w:ind w:left="6584" w:hanging="180"/>
      </w:pPr>
    </w:lvl>
  </w:abstractNum>
  <w:abstractNum w:abstractNumId="12">
    <w:nsid w:val="32D55E6F"/>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3AE5772"/>
    <w:multiLevelType w:val="hybridMultilevel"/>
    <w:tmpl w:val="7328356A"/>
    <w:lvl w:ilvl="0" w:tplc="0BCC0E80">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43754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5512B03"/>
    <w:multiLevelType w:val="hybridMultilevel"/>
    <w:tmpl w:val="9A5094C0"/>
    <w:lvl w:ilvl="0" w:tplc="84540DD6">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443A17"/>
    <w:multiLevelType w:val="hybridMultilevel"/>
    <w:tmpl w:val="7328356A"/>
    <w:lvl w:ilvl="0" w:tplc="0BCC0E80">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0717E25"/>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5033B15"/>
    <w:multiLevelType w:val="hybridMultilevel"/>
    <w:tmpl w:val="B4244C26"/>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26043F"/>
    <w:multiLevelType w:val="hybridMultilevel"/>
    <w:tmpl w:val="ABB252A4"/>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9B0F02"/>
    <w:multiLevelType w:val="hybridMultilevel"/>
    <w:tmpl w:val="1B66698A"/>
    <w:lvl w:ilvl="0" w:tplc="A642D7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03B35BD"/>
    <w:multiLevelType w:val="hybridMultilevel"/>
    <w:tmpl w:val="1BD4D5B0"/>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932956"/>
    <w:multiLevelType w:val="hybridMultilevel"/>
    <w:tmpl w:val="7328356A"/>
    <w:lvl w:ilvl="0" w:tplc="0BCC0E80">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9317D1E"/>
    <w:multiLevelType w:val="hybridMultilevel"/>
    <w:tmpl w:val="1D8A840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9746F7E"/>
    <w:multiLevelType w:val="hybridMultilevel"/>
    <w:tmpl w:val="9612D9B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F337D79"/>
    <w:multiLevelType w:val="hybridMultilevel"/>
    <w:tmpl w:val="C1A4475E"/>
    <w:lvl w:ilvl="0" w:tplc="F29AAD74">
      <w:start w:val="8"/>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4F7009"/>
    <w:multiLevelType w:val="hybridMultilevel"/>
    <w:tmpl w:val="BF720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0A53E2"/>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6CE2C7B"/>
    <w:multiLevelType w:val="hybridMultilevel"/>
    <w:tmpl w:val="34B09B84"/>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nsid w:val="66F104C1"/>
    <w:multiLevelType w:val="hybridMultilevel"/>
    <w:tmpl w:val="514414AA"/>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9484C73"/>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9DD1BD3"/>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D05322C"/>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7E7932FF"/>
    <w:multiLevelType w:val="hybridMultilevel"/>
    <w:tmpl w:val="4412C5B4"/>
    <w:lvl w:ilvl="0" w:tplc="EEFE448E">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1"/>
  </w:num>
  <w:num w:numId="4">
    <w:abstractNumId w:val="10"/>
  </w:num>
  <w:num w:numId="5">
    <w:abstractNumId w:val="12"/>
  </w:num>
  <w:num w:numId="6">
    <w:abstractNumId w:val="14"/>
  </w:num>
  <w:num w:numId="7">
    <w:abstractNumId w:val="28"/>
  </w:num>
  <w:num w:numId="8">
    <w:abstractNumId w:val="21"/>
  </w:num>
  <w:num w:numId="9">
    <w:abstractNumId w:val="19"/>
  </w:num>
  <w:num w:numId="10">
    <w:abstractNumId w:val="18"/>
  </w:num>
  <w:num w:numId="11">
    <w:abstractNumId w:val="4"/>
  </w:num>
  <w:num w:numId="12">
    <w:abstractNumId w:val="25"/>
  </w:num>
  <w:num w:numId="13">
    <w:abstractNumId w:val="1"/>
  </w:num>
  <w:num w:numId="14">
    <w:abstractNumId w:val="7"/>
  </w:num>
  <w:num w:numId="15">
    <w:abstractNumId w:val="33"/>
  </w:num>
  <w:num w:numId="16">
    <w:abstractNumId w:val="24"/>
  </w:num>
  <w:num w:numId="17">
    <w:abstractNumId w:val="13"/>
  </w:num>
  <w:num w:numId="18">
    <w:abstractNumId w:val="16"/>
  </w:num>
  <w:num w:numId="19">
    <w:abstractNumId w:val="22"/>
  </w:num>
  <w:num w:numId="20">
    <w:abstractNumId w:val="32"/>
  </w:num>
  <w:num w:numId="21">
    <w:abstractNumId w:val="0"/>
  </w:num>
  <w:num w:numId="22">
    <w:abstractNumId w:val="2"/>
  </w:num>
  <w:num w:numId="23">
    <w:abstractNumId w:val="30"/>
  </w:num>
  <w:num w:numId="24">
    <w:abstractNumId w:val="9"/>
  </w:num>
  <w:num w:numId="25">
    <w:abstractNumId w:val="3"/>
  </w:num>
  <w:num w:numId="26">
    <w:abstractNumId w:val="29"/>
  </w:num>
  <w:num w:numId="27">
    <w:abstractNumId w:val="23"/>
  </w:num>
  <w:num w:numId="28">
    <w:abstractNumId w:val="26"/>
  </w:num>
  <w:num w:numId="29">
    <w:abstractNumId w:val="27"/>
  </w:num>
  <w:num w:numId="30">
    <w:abstractNumId w:val="6"/>
  </w:num>
  <w:num w:numId="31">
    <w:abstractNumId w:val="8"/>
  </w:num>
  <w:num w:numId="32">
    <w:abstractNumId w:val="5"/>
  </w:num>
  <w:num w:numId="33">
    <w:abstractNumId w:val="15"/>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C6"/>
    <w:rsid w:val="00001B75"/>
    <w:rsid w:val="00012E5D"/>
    <w:rsid w:val="00014043"/>
    <w:rsid w:val="00016A20"/>
    <w:rsid w:val="00017371"/>
    <w:rsid w:val="00017F47"/>
    <w:rsid w:val="00022CE1"/>
    <w:rsid w:val="0002319D"/>
    <w:rsid w:val="0002707B"/>
    <w:rsid w:val="00027448"/>
    <w:rsid w:val="00027660"/>
    <w:rsid w:val="000300C0"/>
    <w:rsid w:val="000345B8"/>
    <w:rsid w:val="000357EB"/>
    <w:rsid w:val="000413EB"/>
    <w:rsid w:val="00043FA4"/>
    <w:rsid w:val="000458EC"/>
    <w:rsid w:val="00057D79"/>
    <w:rsid w:val="0006573A"/>
    <w:rsid w:val="0006639A"/>
    <w:rsid w:val="00070ACC"/>
    <w:rsid w:val="00081A8E"/>
    <w:rsid w:val="000870E9"/>
    <w:rsid w:val="00092190"/>
    <w:rsid w:val="00092753"/>
    <w:rsid w:val="00095F35"/>
    <w:rsid w:val="000A1DB8"/>
    <w:rsid w:val="000A3838"/>
    <w:rsid w:val="000A75EA"/>
    <w:rsid w:val="000C19E6"/>
    <w:rsid w:val="000D1252"/>
    <w:rsid w:val="000D4D7E"/>
    <w:rsid w:val="000D7ECD"/>
    <w:rsid w:val="000E08BC"/>
    <w:rsid w:val="000E3708"/>
    <w:rsid w:val="000E3849"/>
    <w:rsid w:val="000F0CFD"/>
    <w:rsid w:val="000F2D20"/>
    <w:rsid w:val="00101FA9"/>
    <w:rsid w:val="00103537"/>
    <w:rsid w:val="001058D6"/>
    <w:rsid w:val="00105ACA"/>
    <w:rsid w:val="0010701E"/>
    <w:rsid w:val="00107684"/>
    <w:rsid w:val="00107935"/>
    <w:rsid w:val="00112A3B"/>
    <w:rsid w:val="00115759"/>
    <w:rsid w:val="00124623"/>
    <w:rsid w:val="00124854"/>
    <w:rsid w:val="00125192"/>
    <w:rsid w:val="00125D43"/>
    <w:rsid w:val="00137130"/>
    <w:rsid w:val="00141D7A"/>
    <w:rsid w:val="001428CD"/>
    <w:rsid w:val="001451BC"/>
    <w:rsid w:val="0015128C"/>
    <w:rsid w:val="0015415A"/>
    <w:rsid w:val="00156B0F"/>
    <w:rsid w:val="001603D1"/>
    <w:rsid w:val="001622A7"/>
    <w:rsid w:val="0016468B"/>
    <w:rsid w:val="00166471"/>
    <w:rsid w:val="00170B2A"/>
    <w:rsid w:val="0017153E"/>
    <w:rsid w:val="0017410C"/>
    <w:rsid w:val="00176AC2"/>
    <w:rsid w:val="001806D2"/>
    <w:rsid w:val="00180FF1"/>
    <w:rsid w:val="001819C3"/>
    <w:rsid w:val="00184103"/>
    <w:rsid w:val="00187310"/>
    <w:rsid w:val="00197C84"/>
    <w:rsid w:val="001A6025"/>
    <w:rsid w:val="001A69D8"/>
    <w:rsid w:val="001B233E"/>
    <w:rsid w:val="001B7608"/>
    <w:rsid w:val="001C20F1"/>
    <w:rsid w:val="001C334D"/>
    <w:rsid w:val="001C7F03"/>
    <w:rsid w:val="001D4A5C"/>
    <w:rsid w:val="001D54BB"/>
    <w:rsid w:val="001E03D0"/>
    <w:rsid w:val="001E3269"/>
    <w:rsid w:val="001E42F9"/>
    <w:rsid w:val="001F30BC"/>
    <w:rsid w:val="001F7692"/>
    <w:rsid w:val="002036EB"/>
    <w:rsid w:val="00205D77"/>
    <w:rsid w:val="0021042C"/>
    <w:rsid w:val="002121EA"/>
    <w:rsid w:val="00213ACD"/>
    <w:rsid w:val="0021696D"/>
    <w:rsid w:val="00220BC6"/>
    <w:rsid w:val="00224193"/>
    <w:rsid w:val="002279AA"/>
    <w:rsid w:val="00232E7B"/>
    <w:rsid w:val="00240252"/>
    <w:rsid w:val="0024506D"/>
    <w:rsid w:val="00247F15"/>
    <w:rsid w:val="0025064E"/>
    <w:rsid w:val="00250B25"/>
    <w:rsid w:val="00252AE8"/>
    <w:rsid w:val="00254EA6"/>
    <w:rsid w:val="0026244E"/>
    <w:rsid w:val="00265652"/>
    <w:rsid w:val="00267FA1"/>
    <w:rsid w:val="0027149F"/>
    <w:rsid w:val="0027196D"/>
    <w:rsid w:val="00274E58"/>
    <w:rsid w:val="002755DC"/>
    <w:rsid w:val="00275AEB"/>
    <w:rsid w:val="0028104B"/>
    <w:rsid w:val="002831E2"/>
    <w:rsid w:val="00285EC3"/>
    <w:rsid w:val="002863F3"/>
    <w:rsid w:val="00294182"/>
    <w:rsid w:val="002943C0"/>
    <w:rsid w:val="00297123"/>
    <w:rsid w:val="00297416"/>
    <w:rsid w:val="002976FC"/>
    <w:rsid w:val="002A053D"/>
    <w:rsid w:val="002B75A2"/>
    <w:rsid w:val="002B7E2E"/>
    <w:rsid w:val="002C0063"/>
    <w:rsid w:val="002C12A6"/>
    <w:rsid w:val="002C4638"/>
    <w:rsid w:val="002C4E3A"/>
    <w:rsid w:val="002D1620"/>
    <w:rsid w:val="002D1FB1"/>
    <w:rsid w:val="002D5191"/>
    <w:rsid w:val="002D5DF0"/>
    <w:rsid w:val="002D6BD9"/>
    <w:rsid w:val="002E3EF0"/>
    <w:rsid w:val="002E6F5B"/>
    <w:rsid w:val="002F019E"/>
    <w:rsid w:val="002F1201"/>
    <w:rsid w:val="002F2B61"/>
    <w:rsid w:val="00301AB3"/>
    <w:rsid w:val="003042BF"/>
    <w:rsid w:val="00310567"/>
    <w:rsid w:val="00331011"/>
    <w:rsid w:val="00336847"/>
    <w:rsid w:val="00342D3E"/>
    <w:rsid w:val="00345CAC"/>
    <w:rsid w:val="00346814"/>
    <w:rsid w:val="00351C27"/>
    <w:rsid w:val="00357A56"/>
    <w:rsid w:val="00357C62"/>
    <w:rsid w:val="00360223"/>
    <w:rsid w:val="00361175"/>
    <w:rsid w:val="003647F0"/>
    <w:rsid w:val="00367734"/>
    <w:rsid w:val="00370887"/>
    <w:rsid w:val="00371D2A"/>
    <w:rsid w:val="00372121"/>
    <w:rsid w:val="00376402"/>
    <w:rsid w:val="00380252"/>
    <w:rsid w:val="0038311D"/>
    <w:rsid w:val="00383799"/>
    <w:rsid w:val="00385B57"/>
    <w:rsid w:val="00387170"/>
    <w:rsid w:val="00391F0C"/>
    <w:rsid w:val="00394D56"/>
    <w:rsid w:val="0039543F"/>
    <w:rsid w:val="00395877"/>
    <w:rsid w:val="00396113"/>
    <w:rsid w:val="00396CB7"/>
    <w:rsid w:val="003A0060"/>
    <w:rsid w:val="003A6885"/>
    <w:rsid w:val="003B0E16"/>
    <w:rsid w:val="003B368C"/>
    <w:rsid w:val="003B6CD9"/>
    <w:rsid w:val="003B75F3"/>
    <w:rsid w:val="003C16F2"/>
    <w:rsid w:val="003C1C94"/>
    <w:rsid w:val="003C1CE7"/>
    <w:rsid w:val="003C31CD"/>
    <w:rsid w:val="003C4B8A"/>
    <w:rsid w:val="003C6067"/>
    <w:rsid w:val="003D0E83"/>
    <w:rsid w:val="003D1F32"/>
    <w:rsid w:val="003D3739"/>
    <w:rsid w:val="003D4A82"/>
    <w:rsid w:val="003D5B2E"/>
    <w:rsid w:val="003D628F"/>
    <w:rsid w:val="003D6C6A"/>
    <w:rsid w:val="003E0844"/>
    <w:rsid w:val="003E2789"/>
    <w:rsid w:val="003E418F"/>
    <w:rsid w:val="003E705B"/>
    <w:rsid w:val="003F27C9"/>
    <w:rsid w:val="003F3059"/>
    <w:rsid w:val="003F5415"/>
    <w:rsid w:val="00400730"/>
    <w:rsid w:val="00401E82"/>
    <w:rsid w:val="004028BF"/>
    <w:rsid w:val="00405428"/>
    <w:rsid w:val="00405810"/>
    <w:rsid w:val="00406E30"/>
    <w:rsid w:val="004129D9"/>
    <w:rsid w:val="00412EC0"/>
    <w:rsid w:val="00421C3D"/>
    <w:rsid w:val="004221AD"/>
    <w:rsid w:val="0042377B"/>
    <w:rsid w:val="00423EC1"/>
    <w:rsid w:val="004267F6"/>
    <w:rsid w:val="00426C61"/>
    <w:rsid w:val="00430BDA"/>
    <w:rsid w:val="00430E67"/>
    <w:rsid w:val="0043352D"/>
    <w:rsid w:val="00434635"/>
    <w:rsid w:val="00446B59"/>
    <w:rsid w:val="004474AA"/>
    <w:rsid w:val="00450AA0"/>
    <w:rsid w:val="00454116"/>
    <w:rsid w:val="004561A9"/>
    <w:rsid w:val="00457335"/>
    <w:rsid w:val="00466A00"/>
    <w:rsid w:val="004703FF"/>
    <w:rsid w:val="00474540"/>
    <w:rsid w:val="00475584"/>
    <w:rsid w:val="00476087"/>
    <w:rsid w:val="004859C6"/>
    <w:rsid w:val="004900B3"/>
    <w:rsid w:val="004910A9"/>
    <w:rsid w:val="0049201B"/>
    <w:rsid w:val="004A10C4"/>
    <w:rsid w:val="004A3367"/>
    <w:rsid w:val="004A396C"/>
    <w:rsid w:val="004B2866"/>
    <w:rsid w:val="004B464F"/>
    <w:rsid w:val="004B47B7"/>
    <w:rsid w:val="004B7D73"/>
    <w:rsid w:val="004C053D"/>
    <w:rsid w:val="004D3858"/>
    <w:rsid w:val="004D4DBD"/>
    <w:rsid w:val="004D5654"/>
    <w:rsid w:val="004D780F"/>
    <w:rsid w:val="004E0235"/>
    <w:rsid w:val="004E24E6"/>
    <w:rsid w:val="004E5B5F"/>
    <w:rsid w:val="004F11C1"/>
    <w:rsid w:val="004F19C4"/>
    <w:rsid w:val="004F2FC1"/>
    <w:rsid w:val="004F5870"/>
    <w:rsid w:val="00504D38"/>
    <w:rsid w:val="00511582"/>
    <w:rsid w:val="00512E3E"/>
    <w:rsid w:val="00513D57"/>
    <w:rsid w:val="00522714"/>
    <w:rsid w:val="005251F1"/>
    <w:rsid w:val="00525BBF"/>
    <w:rsid w:val="00526BDA"/>
    <w:rsid w:val="00531790"/>
    <w:rsid w:val="00531D0B"/>
    <w:rsid w:val="00531E68"/>
    <w:rsid w:val="005420C6"/>
    <w:rsid w:val="00542285"/>
    <w:rsid w:val="00547D47"/>
    <w:rsid w:val="00547D50"/>
    <w:rsid w:val="00553993"/>
    <w:rsid w:val="00553AC6"/>
    <w:rsid w:val="00554C5E"/>
    <w:rsid w:val="00560F93"/>
    <w:rsid w:val="00566327"/>
    <w:rsid w:val="00571766"/>
    <w:rsid w:val="005722BE"/>
    <w:rsid w:val="005777C4"/>
    <w:rsid w:val="00583094"/>
    <w:rsid w:val="005843BF"/>
    <w:rsid w:val="005872FF"/>
    <w:rsid w:val="00590F0F"/>
    <w:rsid w:val="00592C82"/>
    <w:rsid w:val="0059787B"/>
    <w:rsid w:val="005A5097"/>
    <w:rsid w:val="005A6C99"/>
    <w:rsid w:val="005A75BD"/>
    <w:rsid w:val="005B262F"/>
    <w:rsid w:val="005B2E6E"/>
    <w:rsid w:val="005B3A7E"/>
    <w:rsid w:val="005B5D19"/>
    <w:rsid w:val="005C639A"/>
    <w:rsid w:val="005C6CC6"/>
    <w:rsid w:val="005D1CF9"/>
    <w:rsid w:val="005D1FB3"/>
    <w:rsid w:val="005D4C97"/>
    <w:rsid w:val="005D4F01"/>
    <w:rsid w:val="005D4FEE"/>
    <w:rsid w:val="005E26A9"/>
    <w:rsid w:val="005E30D3"/>
    <w:rsid w:val="005E6E75"/>
    <w:rsid w:val="005E6EF5"/>
    <w:rsid w:val="005F0BC2"/>
    <w:rsid w:val="00602542"/>
    <w:rsid w:val="006031EB"/>
    <w:rsid w:val="00603ACC"/>
    <w:rsid w:val="00612B1E"/>
    <w:rsid w:val="00613030"/>
    <w:rsid w:val="00631BBC"/>
    <w:rsid w:val="00635AD2"/>
    <w:rsid w:val="00635D3D"/>
    <w:rsid w:val="00643AAD"/>
    <w:rsid w:val="006450EE"/>
    <w:rsid w:val="00654A7A"/>
    <w:rsid w:val="00654D00"/>
    <w:rsid w:val="006578FB"/>
    <w:rsid w:val="006603C0"/>
    <w:rsid w:val="00661FBF"/>
    <w:rsid w:val="006626A8"/>
    <w:rsid w:val="00662914"/>
    <w:rsid w:val="00663AD5"/>
    <w:rsid w:val="00665272"/>
    <w:rsid w:val="00670F6B"/>
    <w:rsid w:val="00676838"/>
    <w:rsid w:val="006827CB"/>
    <w:rsid w:val="00683D30"/>
    <w:rsid w:val="00686B1F"/>
    <w:rsid w:val="00687FB7"/>
    <w:rsid w:val="006925FF"/>
    <w:rsid w:val="0069530F"/>
    <w:rsid w:val="00695C8D"/>
    <w:rsid w:val="00697874"/>
    <w:rsid w:val="006B4449"/>
    <w:rsid w:val="006B44F6"/>
    <w:rsid w:val="006B461F"/>
    <w:rsid w:val="006B6F6A"/>
    <w:rsid w:val="006C103D"/>
    <w:rsid w:val="006C1215"/>
    <w:rsid w:val="006D36EF"/>
    <w:rsid w:val="006D3BD0"/>
    <w:rsid w:val="006E0A60"/>
    <w:rsid w:val="006E509E"/>
    <w:rsid w:val="006F3609"/>
    <w:rsid w:val="006F3799"/>
    <w:rsid w:val="006F3EA4"/>
    <w:rsid w:val="006F5855"/>
    <w:rsid w:val="006F6D9D"/>
    <w:rsid w:val="007003D5"/>
    <w:rsid w:val="007020A5"/>
    <w:rsid w:val="00703561"/>
    <w:rsid w:val="00711801"/>
    <w:rsid w:val="007144DA"/>
    <w:rsid w:val="00717C22"/>
    <w:rsid w:val="007200F2"/>
    <w:rsid w:val="00727049"/>
    <w:rsid w:val="0073017B"/>
    <w:rsid w:val="00733B65"/>
    <w:rsid w:val="00733C58"/>
    <w:rsid w:val="0073598C"/>
    <w:rsid w:val="00735E4C"/>
    <w:rsid w:val="007406EE"/>
    <w:rsid w:val="007417CF"/>
    <w:rsid w:val="00741FBE"/>
    <w:rsid w:val="007442BC"/>
    <w:rsid w:val="0074736A"/>
    <w:rsid w:val="007571D0"/>
    <w:rsid w:val="00765E02"/>
    <w:rsid w:val="0076607B"/>
    <w:rsid w:val="00766D13"/>
    <w:rsid w:val="00775023"/>
    <w:rsid w:val="00781656"/>
    <w:rsid w:val="00786892"/>
    <w:rsid w:val="00791390"/>
    <w:rsid w:val="007916A8"/>
    <w:rsid w:val="00793C0D"/>
    <w:rsid w:val="00794881"/>
    <w:rsid w:val="00796E1B"/>
    <w:rsid w:val="007A0012"/>
    <w:rsid w:val="007A1080"/>
    <w:rsid w:val="007A4B23"/>
    <w:rsid w:val="007B462E"/>
    <w:rsid w:val="007B63C8"/>
    <w:rsid w:val="007B71EA"/>
    <w:rsid w:val="007C3503"/>
    <w:rsid w:val="007C3B0B"/>
    <w:rsid w:val="007C420F"/>
    <w:rsid w:val="007C5E63"/>
    <w:rsid w:val="007C5E87"/>
    <w:rsid w:val="007D0DE0"/>
    <w:rsid w:val="007D1604"/>
    <w:rsid w:val="007D30D9"/>
    <w:rsid w:val="007D580E"/>
    <w:rsid w:val="007D70C3"/>
    <w:rsid w:val="007F0D18"/>
    <w:rsid w:val="007F0FAF"/>
    <w:rsid w:val="007F40D2"/>
    <w:rsid w:val="007F44C3"/>
    <w:rsid w:val="008008B4"/>
    <w:rsid w:val="0080401F"/>
    <w:rsid w:val="008118DC"/>
    <w:rsid w:val="008126F0"/>
    <w:rsid w:val="00812CC0"/>
    <w:rsid w:val="00826D5B"/>
    <w:rsid w:val="00830DDC"/>
    <w:rsid w:val="0083172D"/>
    <w:rsid w:val="0083626C"/>
    <w:rsid w:val="00836FC8"/>
    <w:rsid w:val="008370D0"/>
    <w:rsid w:val="0084249E"/>
    <w:rsid w:val="008561CB"/>
    <w:rsid w:val="00856608"/>
    <w:rsid w:val="00870E33"/>
    <w:rsid w:val="008734A3"/>
    <w:rsid w:val="00874D06"/>
    <w:rsid w:val="00884B60"/>
    <w:rsid w:val="00885F4A"/>
    <w:rsid w:val="00891EEE"/>
    <w:rsid w:val="00893C55"/>
    <w:rsid w:val="00893F8C"/>
    <w:rsid w:val="00894088"/>
    <w:rsid w:val="0089501F"/>
    <w:rsid w:val="00895210"/>
    <w:rsid w:val="00896A5A"/>
    <w:rsid w:val="008A01DB"/>
    <w:rsid w:val="008A0C96"/>
    <w:rsid w:val="008A2A85"/>
    <w:rsid w:val="008A4202"/>
    <w:rsid w:val="008A498E"/>
    <w:rsid w:val="008A632B"/>
    <w:rsid w:val="008A7247"/>
    <w:rsid w:val="008B42E1"/>
    <w:rsid w:val="008C10F9"/>
    <w:rsid w:val="008C3599"/>
    <w:rsid w:val="008C43FA"/>
    <w:rsid w:val="008C5F23"/>
    <w:rsid w:val="008C7E30"/>
    <w:rsid w:val="008D110D"/>
    <w:rsid w:val="008D278B"/>
    <w:rsid w:val="008E0766"/>
    <w:rsid w:val="008E1CA9"/>
    <w:rsid w:val="008F118D"/>
    <w:rsid w:val="008F1318"/>
    <w:rsid w:val="008F2D41"/>
    <w:rsid w:val="008F333D"/>
    <w:rsid w:val="008F5AD0"/>
    <w:rsid w:val="0090127F"/>
    <w:rsid w:val="00905DDE"/>
    <w:rsid w:val="00915EFE"/>
    <w:rsid w:val="00924734"/>
    <w:rsid w:val="00925081"/>
    <w:rsid w:val="00927427"/>
    <w:rsid w:val="00927E7A"/>
    <w:rsid w:val="009312D8"/>
    <w:rsid w:val="00931656"/>
    <w:rsid w:val="00931872"/>
    <w:rsid w:val="009342F8"/>
    <w:rsid w:val="00936E36"/>
    <w:rsid w:val="0094029A"/>
    <w:rsid w:val="00940A59"/>
    <w:rsid w:val="00942811"/>
    <w:rsid w:val="00943498"/>
    <w:rsid w:val="00944999"/>
    <w:rsid w:val="00945F05"/>
    <w:rsid w:val="00950080"/>
    <w:rsid w:val="00952DCC"/>
    <w:rsid w:val="00953B0C"/>
    <w:rsid w:val="00955DA4"/>
    <w:rsid w:val="009611D7"/>
    <w:rsid w:val="00975066"/>
    <w:rsid w:val="0097750B"/>
    <w:rsid w:val="00977890"/>
    <w:rsid w:val="00990C75"/>
    <w:rsid w:val="0099137A"/>
    <w:rsid w:val="009916BF"/>
    <w:rsid w:val="00991BE3"/>
    <w:rsid w:val="00991EB5"/>
    <w:rsid w:val="00993066"/>
    <w:rsid w:val="009A4A70"/>
    <w:rsid w:val="009B15F3"/>
    <w:rsid w:val="009B40CB"/>
    <w:rsid w:val="009B6D0E"/>
    <w:rsid w:val="009C113D"/>
    <w:rsid w:val="009D0E69"/>
    <w:rsid w:val="009D1E85"/>
    <w:rsid w:val="009D2053"/>
    <w:rsid w:val="009D3BE8"/>
    <w:rsid w:val="009D56D3"/>
    <w:rsid w:val="009E02C6"/>
    <w:rsid w:val="009E22A6"/>
    <w:rsid w:val="009E4FEE"/>
    <w:rsid w:val="009F6E9C"/>
    <w:rsid w:val="009F79CC"/>
    <w:rsid w:val="00A0548E"/>
    <w:rsid w:val="00A07AB8"/>
    <w:rsid w:val="00A119AA"/>
    <w:rsid w:val="00A13864"/>
    <w:rsid w:val="00A2643A"/>
    <w:rsid w:val="00A27703"/>
    <w:rsid w:val="00A35FCB"/>
    <w:rsid w:val="00A368E6"/>
    <w:rsid w:val="00A437D8"/>
    <w:rsid w:val="00A44087"/>
    <w:rsid w:val="00A474E2"/>
    <w:rsid w:val="00A50BF3"/>
    <w:rsid w:val="00A51BDC"/>
    <w:rsid w:val="00A53139"/>
    <w:rsid w:val="00A545AB"/>
    <w:rsid w:val="00A60F09"/>
    <w:rsid w:val="00A61812"/>
    <w:rsid w:val="00A62181"/>
    <w:rsid w:val="00A6357E"/>
    <w:rsid w:val="00A671F9"/>
    <w:rsid w:val="00A72D22"/>
    <w:rsid w:val="00A8093D"/>
    <w:rsid w:val="00A829C4"/>
    <w:rsid w:val="00A87484"/>
    <w:rsid w:val="00A87B86"/>
    <w:rsid w:val="00A914EF"/>
    <w:rsid w:val="00A93556"/>
    <w:rsid w:val="00A96B7E"/>
    <w:rsid w:val="00AA44C1"/>
    <w:rsid w:val="00AA7848"/>
    <w:rsid w:val="00AB26A9"/>
    <w:rsid w:val="00AB5C34"/>
    <w:rsid w:val="00AC612C"/>
    <w:rsid w:val="00AC6683"/>
    <w:rsid w:val="00AD7F23"/>
    <w:rsid w:val="00AE07D1"/>
    <w:rsid w:val="00AE26A0"/>
    <w:rsid w:val="00AE71D0"/>
    <w:rsid w:val="00AF2F9D"/>
    <w:rsid w:val="00AF4A7A"/>
    <w:rsid w:val="00AF5D42"/>
    <w:rsid w:val="00B10A7B"/>
    <w:rsid w:val="00B13A55"/>
    <w:rsid w:val="00B13C61"/>
    <w:rsid w:val="00B14E3C"/>
    <w:rsid w:val="00B209CD"/>
    <w:rsid w:val="00B25028"/>
    <w:rsid w:val="00B277C2"/>
    <w:rsid w:val="00B3003A"/>
    <w:rsid w:val="00B427F3"/>
    <w:rsid w:val="00B4599C"/>
    <w:rsid w:val="00B45D9F"/>
    <w:rsid w:val="00B47092"/>
    <w:rsid w:val="00B51B18"/>
    <w:rsid w:val="00B534AE"/>
    <w:rsid w:val="00B54D14"/>
    <w:rsid w:val="00B5749F"/>
    <w:rsid w:val="00B57862"/>
    <w:rsid w:val="00B612C0"/>
    <w:rsid w:val="00B62C33"/>
    <w:rsid w:val="00B638DA"/>
    <w:rsid w:val="00B64A7A"/>
    <w:rsid w:val="00B65BA3"/>
    <w:rsid w:val="00B67A59"/>
    <w:rsid w:val="00B70C2F"/>
    <w:rsid w:val="00B82FBB"/>
    <w:rsid w:val="00B83C17"/>
    <w:rsid w:val="00B920BA"/>
    <w:rsid w:val="00B94753"/>
    <w:rsid w:val="00BA3D0A"/>
    <w:rsid w:val="00BA6A3B"/>
    <w:rsid w:val="00BA6B5B"/>
    <w:rsid w:val="00BB03CF"/>
    <w:rsid w:val="00BB0CA2"/>
    <w:rsid w:val="00BB0E68"/>
    <w:rsid w:val="00BB31CC"/>
    <w:rsid w:val="00BB37D4"/>
    <w:rsid w:val="00BB4D9D"/>
    <w:rsid w:val="00BB51E7"/>
    <w:rsid w:val="00BC1521"/>
    <w:rsid w:val="00BC5443"/>
    <w:rsid w:val="00BC5AFA"/>
    <w:rsid w:val="00BD00EB"/>
    <w:rsid w:val="00BD29DD"/>
    <w:rsid w:val="00BD2D82"/>
    <w:rsid w:val="00BD37C9"/>
    <w:rsid w:val="00BD46BE"/>
    <w:rsid w:val="00BD4FD4"/>
    <w:rsid w:val="00BD67A1"/>
    <w:rsid w:val="00BD7EC0"/>
    <w:rsid w:val="00BE5BEF"/>
    <w:rsid w:val="00BF20A9"/>
    <w:rsid w:val="00BF2416"/>
    <w:rsid w:val="00BF34C9"/>
    <w:rsid w:val="00BF54EC"/>
    <w:rsid w:val="00BF7838"/>
    <w:rsid w:val="00C016F1"/>
    <w:rsid w:val="00C02483"/>
    <w:rsid w:val="00C06486"/>
    <w:rsid w:val="00C0651C"/>
    <w:rsid w:val="00C06E37"/>
    <w:rsid w:val="00C07A49"/>
    <w:rsid w:val="00C10EB2"/>
    <w:rsid w:val="00C12246"/>
    <w:rsid w:val="00C15D29"/>
    <w:rsid w:val="00C23700"/>
    <w:rsid w:val="00C25160"/>
    <w:rsid w:val="00C3368D"/>
    <w:rsid w:val="00C411B3"/>
    <w:rsid w:val="00C43049"/>
    <w:rsid w:val="00C475E9"/>
    <w:rsid w:val="00C500D3"/>
    <w:rsid w:val="00C51A44"/>
    <w:rsid w:val="00C54D53"/>
    <w:rsid w:val="00C66383"/>
    <w:rsid w:val="00C74C3A"/>
    <w:rsid w:val="00C83BC7"/>
    <w:rsid w:val="00C87EAD"/>
    <w:rsid w:val="00C90A51"/>
    <w:rsid w:val="00C90C4B"/>
    <w:rsid w:val="00C91DF1"/>
    <w:rsid w:val="00C93A4F"/>
    <w:rsid w:val="00C944FD"/>
    <w:rsid w:val="00C96F78"/>
    <w:rsid w:val="00CA156D"/>
    <w:rsid w:val="00CA3D27"/>
    <w:rsid w:val="00CB100A"/>
    <w:rsid w:val="00CB5CB9"/>
    <w:rsid w:val="00CC30F6"/>
    <w:rsid w:val="00CC74D8"/>
    <w:rsid w:val="00CD2C99"/>
    <w:rsid w:val="00CD6D63"/>
    <w:rsid w:val="00CD7792"/>
    <w:rsid w:val="00CE0606"/>
    <w:rsid w:val="00CE22A7"/>
    <w:rsid w:val="00CE31E5"/>
    <w:rsid w:val="00CE54E5"/>
    <w:rsid w:val="00CE6FA2"/>
    <w:rsid w:val="00CF00C0"/>
    <w:rsid w:val="00CF0EB1"/>
    <w:rsid w:val="00CF18F3"/>
    <w:rsid w:val="00CF44AB"/>
    <w:rsid w:val="00CF5977"/>
    <w:rsid w:val="00D00556"/>
    <w:rsid w:val="00D1020C"/>
    <w:rsid w:val="00D1298E"/>
    <w:rsid w:val="00D1568F"/>
    <w:rsid w:val="00D16ADC"/>
    <w:rsid w:val="00D20132"/>
    <w:rsid w:val="00D228D0"/>
    <w:rsid w:val="00D32661"/>
    <w:rsid w:val="00D33CE0"/>
    <w:rsid w:val="00D34362"/>
    <w:rsid w:val="00D35C21"/>
    <w:rsid w:val="00D4148B"/>
    <w:rsid w:val="00D43B7D"/>
    <w:rsid w:val="00D46187"/>
    <w:rsid w:val="00D46E7B"/>
    <w:rsid w:val="00D537F2"/>
    <w:rsid w:val="00D53C45"/>
    <w:rsid w:val="00D54D8C"/>
    <w:rsid w:val="00D62D75"/>
    <w:rsid w:val="00D639E1"/>
    <w:rsid w:val="00D64247"/>
    <w:rsid w:val="00D65B3E"/>
    <w:rsid w:val="00D66694"/>
    <w:rsid w:val="00D74AD5"/>
    <w:rsid w:val="00D75BCE"/>
    <w:rsid w:val="00D82866"/>
    <w:rsid w:val="00D91729"/>
    <w:rsid w:val="00D9437F"/>
    <w:rsid w:val="00D957E7"/>
    <w:rsid w:val="00DA1F92"/>
    <w:rsid w:val="00DA2B9D"/>
    <w:rsid w:val="00DA599C"/>
    <w:rsid w:val="00DB1B97"/>
    <w:rsid w:val="00DB39CB"/>
    <w:rsid w:val="00DC3545"/>
    <w:rsid w:val="00DC5E2C"/>
    <w:rsid w:val="00DC5EBF"/>
    <w:rsid w:val="00DD0ED9"/>
    <w:rsid w:val="00DD2CDB"/>
    <w:rsid w:val="00DD417F"/>
    <w:rsid w:val="00DE44F7"/>
    <w:rsid w:val="00DE7995"/>
    <w:rsid w:val="00DF0A8B"/>
    <w:rsid w:val="00DF1A7B"/>
    <w:rsid w:val="00DF383E"/>
    <w:rsid w:val="00DF66CB"/>
    <w:rsid w:val="00DF766A"/>
    <w:rsid w:val="00DF7F35"/>
    <w:rsid w:val="00E00EAB"/>
    <w:rsid w:val="00E0118F"/>
    <w:rsid w:val="00E02FF1"/>
    <w:rsid w:val="00E035ED"/>
    <w:rsid w:val="00E0455F"/>
    <w:rsid w:val="00E10944"/>
    <w:rsid w:val="00E141F7"/>
    <w:rsid w:val="00E16B75"/>
    <w:rsid w:val="00E16C20"/>
    <w:rsid w:val="00E16CC2"/>
    <w:rsid w:val="00E2167E"/>
    <w:rsid w:val="00E21DBC"/>
    <w:rsid w:val="00E26645"/>
    <w:rsid w:val="00E2716C"/>
    <w:rsid w:val="00E27A8F"/>
    <w:rsid w:val="00E3296D"/>
    <w:rsid w:val="00E35072"/>
    <w:rsid w:val="00E41CE8"/>
    <w:rsid w:val="00E43C0C"/>
    <w:rsid w:val="00E45641"/>
    <w:rsid w:val="00E53898"/>
    <w:rsid w:val="00E62280"/>
    <w:rsid w:val="00E62512"/>
    <w:rsid w:val="00E67612"/>
    <w:rsid w:val="00E67E85"/>
    <w:rsid w:val="00E73472"/>
    <w:rsid w:val="00E77A33"/>
    <w:rsid w:val="00E824A5"/>
    <w:rsid w:val="00E8545D"/>
    <w:rsid w:val="00E8572C"/>
    <w:rsid w:val="00E8583D"/>
    <w:rsid w:val="00E85866"/>
    <w:rsid w:val="00E909D6"/>
    <w:rsid w:val="00E92A28"/>
    <w:rsid w:val="00E94C79"/>
    <w:rsid w:val="00EA4D87"/>
    <w:rsid w:val="00EA7377"/>
    <w:rsid w:val="00EB167C"/>
    <w:rsid w:val="00EB3345"/>
    <w:rsid w:val="00EB46DD"/>
    <w:rsid w:val="00EB4C43"/>
    <w:rsid w:val="00EB7908"/>
    <w:rsid w:val="00EC1E66"/>
    <w:rsid w:val="00EC2FC3"/>
    <w:rsid w:val="00EC6FBF"/>
    <w:rsid w:val="00ED1EB8"/>
    <w:rsid w:val="00ED335D"/>
    <w:rsid w:val="00ED693F"/>
    <w:rsid w:val="00ED6AAC"/>
    <w:rsid w:val="00EE1B9F"/>
    <w:rsid w:val="00EE58DE"/>
    <w:rsid w:val="00EE6838"/>
    <w:rsid w:val="00EE7259"/>
    <w:rsid w:val="00EE7485"/>
    <w:rsid w:val="00EF01E4"/>
    <w:rsid w:val="00EF3534"/>
    <w:rsid w:val="00EF51F3"/>
    <w:rsid w:val="00EF5BBF"/>
    <w:rsid w:val="00EF7FE0"/>
    <w:rsid w:val="00F019C9"/>
    <w:rsid w:val="00F030B2"/>
    <w:rsid w:val="00F0540B"/>
    <w:rsid w:val="00F07CCC"/>
    <w:rsid w:val="00F10AB3"/>
    <w:rsid w:val="00F10C25"/>
    <w:rsid w:val="00F208D8"/>
    <w:rsid w:val="00F22280"/>
    <w:rsid w:val="00F27A7D"/>
    <w:rsid w:val="00F27D47"/>
    <w:rsid w:val="00F30019"/>
    <w:rsid w:val="00F32C9D"/>
    <w:rsid w:val="00F40162"/>
    <w:rsid w:val="00F42B2A"/>
    <w:rsid w:val="00F46DDD"/>
    <w:rsid w:val="00F47896"/>
    <w:rsid w:val="00F503FB"/>
    <w:rsid w:val="00F506AE"/>
    <w:rsid w:val="00F53CF8"/>
    <w:rsid w:val="00F56578"/>
    <w:rsid w:val="00F56A5B"/>
    <w:rsid w:val="00F56CCC"/>
    <w:rsid w:val="00F6083C"/>
    <w:rsid w:val="00F61AB0"/>
    <w:rsid w:val="00F63606"/>
    <w:rsid w:val="00F64FF1"/>
    <w:rsid w:val="00F72BB9"/>
    <w:rsid w:val="00F73289"/>
    <w:rsid w:val="00F75C55"/>
    <w:rsid w:val="00F76220"/>
    <w:rsid w:val="00F80029"/>
    <w:rsid w:val="00F847B8"/>
    <w:rsid w:val="00F94594"/>
    <w:rsid w:val="00F94F4D"/>
    <w:rsid w:val="00F972C5"/>
    <w:rsid w:val="00FA2E33"/>
    <w:rsid w:val="00FB2A05"/>
    <w:rsid w:val="00FC10D3"/>
    <w:rsid w:val="00FC5375"/>
    <w:rsid w:val="00FC6C12"/>
    <w:rsid w:val="00FD039A"/>
    <w:rsid w:val="00FD6411"/>
    <w:rsid w:val="00FE2607"/>
    <w:rsid w:val="00FE5252"/>
    <w:rsid w:val="00FF0A3F"/>
    <w:rsid w:val="00FF12C1"/>
    <w:rsid w:val="00FF160D"/>
    <w:rsid w:val="00FF2640"/>
    <w:rsid w:val="00FF5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BC6"/>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link w:val="Nagwek2Znak"/>
    <w:uiPriority w:val="9"/>
    <w:qFormat/>
    <w:rsid w:val="001F7692"/>
    <w:pPr>
      <w:widowControl/>
      <w:suppressAutoHyphens w:val="0"/>
      <w:spacing w:before="100" w:beforeAutospacing="1" w:after="100" w:afterAutospacing="1"/>
      <w:outlineLvl w:val="1"/>
    </w:pPr>
    <w:rPr>
      <w:rFonts w:eastAsia="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BC6"/>
    <w:pPr>
      <w:ind w:left="708"/>
    </w:pPr>
  </w:style>
  <w:style w:type="paragraph" w:customStyle="1" w:styleId="Zawartotabeli">
    <w:name w:val="Zawartość tabeli"/>
    <w:basedOn w:val="Normalny"/>
    <w:rsid w:val="00220BC6"/>
    <w:pPr>
      <w:suppressLineNumbers/>
    </w:pPr>
  </w:style>
  <w:style w:type="paragraph" w:styleId="Tekstdymka">
    <w:name w:val="Balloon Text"/>
    <w:basedOn w:val="Normalny"/>
    <w:link w:val="TekstdymkaZnak"/>
    <w:uiPriority w:val="99"/>
    <w:semiHidden/>
    <w:unhideWhenUsed/>
    <w:rsid w:val="005F0BC2"/>
    <w:rPr>
      <w:rFonts w:ascii="Tahoma" w:hAnsi="Tahoma" w:cs="Tahoma"/>
      <w:sz w:val="16"/>
      <w:szCs w:val="16"/>
    </w:rPr>
  </w:style>
  <w:style w:type="character" w:customStyle="1" w:styleId="TekstdymkaZnak">
    <w:name w:val="Tekst dymka Znak"/>
    <w:basedOn w:val="Domylnaczcionkaakapitu"/>
    <w:link w:val="Tekstdymka"/>
    <w:uiPriority w:val="99"/>
    <w:semiHidden/>
    <w:rsid w:val="005F0BC2"/>
    <w:rPr>
      <w:rFonts w:ascii="Tahoma" w:eastAsia="Lucida Sans Unicode"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4474AA"/>
    <w:rPr>
      <w:sz w:val="20"/>
      <w:szCs w:val="20"/>
    </w:rPr>
  </w:style>
  <w:style w:type="character" w:customStyle="1" w:styleId="TekstprzypisukocowegoZnak">
    <w:name w:val="Tekst przypisu końcowego Znak"/>
    <w:basedOn w:val="Domylnaczcionkaakapitu"/>
    <w:link w:val="Tekstprzypisukocowego"/>
    <w:uiPriority w:val="99"/>
    <w:semiHidden/>
    <w:rsid w:val="004474AA"/>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74AA"/>
    <w:rPr>
      <w:vertAlign w:val="superscript"/>
    </w:rPr>
  </w:style>
  <w:style w:type="paragraph" w:styleId="Tekstpodstawowywcity">
    <w:name w:val="Body Text Indent"/>
    <w:basedOn w:val="Normalny"/>
    <w:link w:val="TekstpodstawowywcityZnak"/>
    <w:rsid w:val="00CE6FA2"/>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CE6FA2"/>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0300C0"/>
    <w:pPr>
      <w:spacing w:after="120"/>
    </w:pPr>
  </w:style>
  <w:style w:type="character" w:customStyle="1" w:styleId="TekstpodstawowyZnak">
    <w:name w:val="Tekst podstawowy Znak"/>
    <w:basedOn w:val="Domylnaczcionkaakapitu"/>
    <w:link w:val="Tekstpodstawowy"/>
    <w:uiPriority w:val="99"/>
    <w:rsid w:val="000300C0"/>
    <w:rPr>
      <w:rFonts w:ascii="Times New Roman" w:eastAsia="Lucida Sans Unicode" w:hAnsi="Times New Roman" w:cs="Times New Roman"/>
      <w:color w:val="000000"/>
      <w:sz w:val="24"/>
      <w:szCs w:val="24"/>
      <w:lang w:eastAsia="pl-PL"/>
    </w:rPr>
  </w:style>
  <w:style w:type="character" w:styleId="Odwoanieprzypisudolnego">
    <w:name w:val="footnote reference"/>
    <w:semiHidden/>
    <w:rsid w:val="000300C0"/>
    <w:rPr>
      <w:vertAlign w:val="superscript"/>
    </w:rPr>
  </w:style>
  <w:style w:type="paragraph" w:styleId="Tytu">
    <w:name w:val="Title"/>
    <w:basedOn w:val="Normalny"/>
    <w:next w:val="Podtytu"/>
    <w:link w:val="TytuZnak"/>
    <w:qFormat/>
    <w:rsid w:val="000300C0"/>
    <w:pPr>
      <w:widowControl/>
      <w:jc w:val="center"/>
    </w:pPr>
    <w:rPr>
      <w:rFonts w:eastAsia="Times New Roman"/>
      <w:color w:val="auto"/>
      <w:sz w:val="28"/>
      <w:szCs w:val="20"/>
      <w:lang w:eastAsia="ar-SA"/>
    </w:rPr>
  </w:style>
  <w:style w:type="character" w:customStyle="1" w:styleId="TytuZnak">
    <w:name w:val="Tytuł Znak"/>
    <w:basedOn w:val="Domylnaczcionkaakapitu"/>
    <w:link w:val="Tytu"/>
    <w:rsid w:val="000300C0"/>
    <w:rPr>
      <w:rFonts w:ascii="Times New Roman" w:eastAsia="Times New Roman" w:hAnsi="Times New Roman" w:cs="Times New Roman"/>
      <w:sz w:val="28"/>
      <w:szCs w:val="20"/>
      <w:lang w:eastAsia="ar-SA"/>
    </w:rPr>
  </w:style>
  <w:style w:type="paragraph" w:styleId="Podtytu">
    <w:name w:val="Subtitle"/>
    <w:basedOn w:val="Normalny"/>
    <w:next w:val="Tekstpodstawowy"/>
    <w:link w:val="PodtytuZnak"/>
    <w:qFormat/>
    <w:rsid w:val="000300C0"/>
    <w:pPr>
      <w:widowControl/>
      <w:jc w:val="center"/>
    </w:pPr>
    <w:rPr>
      <w:rFonts w:eastAsia="Times New Roman"/>
      <w:b/>
      <w:color w:val="auto"/>
      <w:sz w:val="28"/>
      <w:szCs w:val="20"/>
      <w:lang w:eastAsia="ar-SA"/>
    </w:rPr>
  </w:style>
  <w:style w:type="character" w:customStyle="1" w:styleId="PodtytuZnak">
    <w:name w:val="Podtytuł Znak"/>
    <w:basedOn w:val="Domylnaczcionkaakapitu"/>
    <w:link w:val="Podtytu"/>
    <w:rsid w:val="000300C0"/>
    <w:rPr>
      <w:rFonts w:ascii="Times New Roman" w:eastAsia="Times New Roman" w:hAnsi="Times New Roman" w:cs="Times New Roman"/>
      <w:b/>
      <w:sz w:val="28"/>
      <w:szCs w:val="20"/>
      <w:lang w:eastAsia="ar-SA"/>
    </w:rPr>
  </w:style>
  <w:style w:type="paragraph" w:styleId="Tekstprzypisudolnego">
    <w:name w:val="footnote text"/>
    <w:basedOn w:val="Normalny"/>
    <w:link w:val="TekstprzypisudolnegoZnak"/>
    <w:semiHidden/>
    <w:rsid w:val="000300C0"/>
    <w:pPr>
      <w:widowControl/>
      <w:suppressLineNumbers/>
      <w:ind w:left="283" w:hanging="283"/>
    </w:pPr>
    <w:rPr>
      <w:rFonts w:eastAsia="Times New Roman"/>
      <w:color w:val="auto"/>
      <w:sz w:val="20"/>
      <w:szCs w:val="20"/>
      <w:lang w:eastAsia="ar-SA"/>
    </w:rPr>
  </w:style>
  <w:style w:type="character" w:customStyle="1" w:styleId="TekstprzypisudolnegoZnak">
    <w:name w:val="Tekst przypisu dolnego Znak"/>
    <w:basedOn w:val="Domylnaczcionkaakapitu"/>
    <w:link w:val="Tekstprzypisudolnego"/>
    <w:semiHidden/>
    <w:rsid w:val="000300C0"/>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5B262F"/>
    <w:pPr>
      <w:tabs>
        <w:tab w:val="center" w:pos="4513"/>
        <w:tab w:val="right" w:pos="9026"/>
      </w:tabs>
    </w:pPr>
  </w:style>
  <w:style w:type="character" w:customStyle="1" w:styleId="NagwekZnak">
    <w:name w:val="Nagłówek Znak"/>
    <w:basedOn w:val="Domylnaczcionkaakapitu"/>
    <w:link w:val="Nagwek"/>
    <w:uiPriority w:val="99"/>
    <w:rsid w:val="005B262F"/>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5B262F"/>
    <w:pPr>
      <w:tabs>
        <w:tab w:val="center" w:pos="4513"/>
        <w:tab w:val="right" w:pos="9026"/>
      </w:tabs>
    </w:pPr>
  </w:style>
  <w:style w:type="character" w:customStyle="1" w:styleId="StopkaZnak">
    <w:name w:val="Stopka Znak"/>
    <w:basedOn w:val="Domylnaczcionkaakapitu"/>
    <w:link w:val="Stopka"/>
    <w:uiPriority w:val="99"/>
    <w:rsid w:val="005B262F"/>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uiPriority w:val="9"/>
    <w:rsid w:val="001F7692"/>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BC6"/>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link w:val="Nagwek2Znak"/>
    <w:uiPriority w:val="9"/>
    <w:qFormat/>
    <w:rsid w:val="001F7692"/>
    <w:pPr>
      <w:widowControl/>
      <w:suppressAutoHyphens w:val="0"/>
      <w:spacing w:before="100" w:beforeAutospacing="1" w:after="100" w:afterAutospacing="1"/>
      <w:outlineLvl w:val="1"/>
    </w:pPr>
    <w:rPr>
      <w:rFonts w:eastAsia="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BC6"/>
    <w:pPr>
      <w:ind w:left="708"/>
    </w:pPr>
  </w:style>
  <w:style w:type="paragraph" w:customStyle="1" w:styleId="Zawartotabeli">
    <w:name w:val="Zawartość tabeli"/>
    <w:basedOn w:val="Normalny"/>
    <w:rsid w:val="00220BC6"/>
    <w:pPr>
      <w:suppressLineNumbers/>
    </w:pPr>
  </w:style>
  <w:style w:type="paragraph" w:styleId="Tekstdymka">
    <w:name w:val="Balloon Text"/>
    <w:basedOn w:val="Normalny"/>
    <w:link w:val="TekstdymkaZnak"/>
    <w:uiPriority w:val="99"/>
    <w:semiHidden/>
    <w:unhideWhenUsed/>
    <w:rsid w:val="005F0BC2"/>
    <w:rPr>
      <w:rFonts w:ascii="Tahoma" w:hAnsi="Tahoma" w:cs="Tahoma"/>
      <w:sz w:val="16"/>
      <w:szCs w:val="16"/>
    </w:rPr>
  </w:style>
  <w:style w:type="character" w:customStyle="1" w:styleId="TekstdymkaZnak">
    <w:name w:val="Tekst dymka Znak"/>
    <w:basedOn w:val="Domylnaczcionkaakapitu"/>
    <w:link w:val="Tekstdymka"/>
    <w:uiPriority w:val="99"/>
    <w:semiHidden/>
    <w:rsid w:val="005F0BC2"/>
    <w:rPr>
      <w:rFonts w:ascii="Tahoma" w:eastAsia="Lucida Sans Unicode"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4474AA"/>
    <w:rPr>
      <w:sz w:val="20"/>
      <w:szCs w:val="20"/>
    </w:rPr>
  </w:style>
  <w:style w:type="character" w:customStyle="1" w:styleId="TekstprzypisukocowegoZnak">
    <w:name w:val="Tekst przypisu końcowego Znak"/>
    <w:basedOn w:val="Domylnaczcionkaakapitu"/>
    <w:link w:val="Tekstprzypisukocowego"/>
    <w:uiPriority w:val="99"/>
    <w:semiHidden/>
    <w:rsid w:val="004474AA"/>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74AA"/>
    <w:rPr>
      <w:vertAlign w:val="superscript"/>
    </w:rPr>
  </w:style>
  <w:style w:type="paragraph" w:styleId="Tekstpodstawowywcity">
    <w:name w:val="Body Text Indent"/>
    <w:basedOn w:val="Normalny"/>
    <w:link w:val="TekstpodstawowywcityZnak"/>
    <w:rsid w:val="00CE6FA2"/>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CE6FA2"/>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0300C0"/>
    <w:pPr>
      <w:spacing w:after="120"/>
    </w:pPr>
  </w:style>
  <w:style w:type="character" w:customStyle="1" w:styleId="TekstpodstawowyZnak">
    <w:name w:val="Tekst podstawowy Znak"/>
    <w:basedOn w:val="Domylnaczcionkaakapitu"/>
    <w:link w:val="Tekstpodstawowy"/>
    <w:uiPriority w:val="99"/>
    <w:rsid w:val="000300C0"/>
    <w:rPr>
      <w:rFonts w:ascii="Times New Roman" w:eastAsia="Lucida Sans Unicode" w:hAnsi="Times New Roman" w:cs="Times New Roman"/>
      <w:color w:val="000000"/>
      <w:sz w:val="24"/>
      <w:szCs w:val="24"/>
      <w:lang w:eastAsia="pl-PL"/>
    </w:rPr>
  </w:style>
  <w:style w:type="character" w:styleId="Odwoanieprzypisudolnego">
    <w:name w:val="footnote reference"/>
    <w:semiHidden/>
    <w:rsid w:val="000300C0"/>
    <w:rPr>
      <w:vertAlign w:val="superscript"/>
    </w:rPr>
  </w:style>
  <w:style w:type="paragraph" w:styleId="Tytu">
    <w:name w:val="Title"/>
    <w:basedOn w:val="Normalny"/>
    <w:next w:val="Podtytu"/>
    <w:link w:val="TytuZnak"/>
    <w:qFormat/>
    <w:rsid w:val="000300C0"/>
    <w:pPr>
      <w:widowControl/>
      <w:jc w:val="center"/>
    </w:pPr>
    <w:rPr>
      <w:rFonts w:eastAsia="Times New Roman"/>
      <w:color w:val="auto"/>
      <w:sz w:val="28"/>
      <w:szCs w:val="20"/>
      <w:lang w:eastAsia="ar-SA"/>
    </w:rPr>
  </w:style>
  <w:style w:type="character" w:customStyle="1" w:styleId="TytuZnak">
    <w:name w:val="Tytuł Znak"/>
    <w:basedOn w:val="Domylnaczcionkaakapitu"/>
    <w:link w:val="Tytu"/>
    <w:rsid w:val="000300C0"/>
    <w:rPr>
      <w:rFonts w:ascii="Times New Roman" w:eastAsia="Times New Roman" w:hAnsi="Times New Roman" w:cs="Times New Roman"/>
      <w:sz w:val="28"/>
      <w:szCs w:val="20"/>
      <w:lang w:eastAsia="ar-SA"/>
    </w:rPr>
  </w:style>
  <w:style w:type="paragraph" w:styleId="Podtytu">
    <w:name w:val="Subtitle"/>
    <w:basedOn w:val="Normalny"/>
    <w:next w:val="Tekstpodstawowy"/>
    <w:link w:val="PodtytuZnak"/>
    <w:qFormat/>
    <w:rsid w:val="000300C0"/>
    <w:pPr>
      <w:widowControl/>
      <w:jc w:val="center"/>
    </w:pPr>
    <w:rPr>
      <w:rFonts w:eastAsia="Times New Roman"/>
      <w:b/>
      <w:color w:val="auto"/>
      <w:sz w:val="28"/>
      <w:szCs w:val="20"/>
      <w:lang w:eastAsia="ar-SA"/>
    </w:rPr>
  </w:style>
  <w:style w:type="character" w:customStyle="1" w:styleId="PodtytuZnak">
    <w:name w:val="Podtytuł Znak"/>
    <w:basedOn w:val="Domylnaczcionkaakapitu"/>
    <w:link w:val="Podtytu"/>
    <w:rsid w:val="000300C0"/>
    <w:rPr>
      <w:rFonts w:ascii="Times New Roman" w:eastAsia="Times New Roman" w:hAnsi="Times New Roman" w:cs="Times New Roman"/>
      <w:b/>
      <w:sz w:val="28"/>
      <w:szCs w:val="20"/>
      <w:lang w:eastAsia="ar-SA"/>
    </w:rPr>
  </w:style>
  <w:style w:type="paragraph" w:styleId="Tekstprzypisudolnego">
    <w:name w:val="footnote text"/>
    <w:basedOn w:val="Normalny"/>
    <w:link w:val="TekstprzypisudolnegoZnak"/>
    <w:semiHidden/>
    <w:rsid w:val="000300C0"/>
    <w:pPr>
      <w:widowControl/>
      <w:suppressLineNumbers/>
      <w:ind w:left="283" w:hanging="283"/>
    </w:pPr>
    <w:rPr>
      <w:rFonts w:eastAsia="Times New Roman"/>
      <w:color w:val="auto"/>
      <w:sz w:val="20"/>
      <w:szCs w:val="20"/>
      <w:lang w:eastAsia="ar-SA"/>
    </w:rPr>
  </w:style>
  <w:style w:type="character" w:customStyle="1" w:styleId="TekstprzypisudolnegoZnak">
    <w:name w:val="Tekst przypisu dolnego Znak"/>
    <w:basedOn w:val="Domylnaczcionkaakapitu"/>
    <w:link w:val="Tekstprzypisudolnego"/>
    <w:semiHidden/>
    <w:rsid w:val="000300C0"/>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5B262F"/>
    <w:pPr>
      <w:tabs>
        <w:tab w:val="center" w:pos="4513"/>
        <w:tab w:val="right" w:pos="9026"/>
      </w:tabs>
    </w:pPr>
  </w:style>
  <w:style w:type="character" w:customStyle="1" w:styleId="NagwekZnak">
    <w:name w:val="Nagłówek Znak"/>
    <w:basedOn w:val="Domylnaczcionkaakapitu"/>
    <w:link w:val="Nagwek"/>
    <w:uiPriority w:val="99"/>
    <w:rsid w:val="005B262F"/>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5B262F"/>
    <w:pPr>
      <w:tabs>
        <w:tab w:val="center" w:pos="4513"/>
        <w:tab w:val="right" w:pos="9026"/>
      </w:tabs>
    </w:pPr>
  </w:style>
  <w:style w:type="character" w:customStyle="1" w:styleId="StopkaZnak">
    <w:name w:val="Stopka Znak"/>
    <w:basedOn w:val="Domylnaczcionkaakapitu"/>
    <w:link w:val="Stopka"/>
    <w:uiPriority w:val="99"/>
    <w:rsid w:val="005B262F"/>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uiPriority w:val="9"/>
    <w:rsid w:val="001F7692"/>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0376">
      <w:bodyDiv w:val="1"/>
      <w:marLeft w:val="0"/>
      <w:marRight w:val="0"/>
      <w:marTop w:val="0"/>
      <w:marBottom w:val="0"/>
      <w:divBdr>
        <w:top w:val="none" w:sz="0" w:space="0" w:color="auto"/>
        <w:left w:val="none" w:sz="0" w:space="0" w:color="auto"/>
        <w:bottom w:val="none" w:sz="0" w:space="0" w:color="auto"/>
        <w:right w:val="none" w:sz="0" w:space="0" w:color="auto"/>
      </w:divBdr>
    </w:div>
    <w:div w:id="20965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770B-2FEB-4BCF-9CC7-7A08821B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6457</TotalTime>
  <Pages>11</Pages>
  <Words>5374</Words>
  <Characters>32248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m.szarecka</dc:creator>
  <cp:lastModifiedBy>k.dabrowska</cp:lastModifiedBy>
  <cp:revision>641</cp:revision>
  <cp:lastPrinted>2015-12-16T10:39:00Z</cp:lastPrinted>
  <dcterms:created xsi:type="dcterms:W3CDTF">2015-04-16T11:57:00Z</dcterms:created>
  <dcterms:modified xsi:type="dcterms:W3CDTF">2015-12-16T11:49:00Z</dcterms:modified>
</cp:coreProperties>
</file>