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4E" w:rsidRDefault="00A7624E">
      <w:pPr>
        <w:ind w:left="5664"/>
        <w:rPr>
          <w:sz w:val="20"/>
        </w:rPr>
      </w:pPr>
      <w:r>
        <w:rPr>
          <w:sz w:val="20"/>
        </w:rPr>
        <w:t xml:space="preserve">Załącznik </w:t>
      </w:r>
    </w:p>
    <w:p w:rsidR="00A7624E" w:rsidRDefault="00F44FAF">
      <w:pPr>
        <w:ind w:left="5664"/>
        <w:rPr>
          <w:sz w:val="20"/>
        </w:rPr>
      </w:pPr>
      <w:r>
        <w:rPr>
          <w:sz w:val="20"/>
        </w:rPr>
        <w:t xml:space="preserve">do Uchwały nr </w:t>
      </w:r>
      <w:r w:rsidR="00E43AE7">
        <w:rPr>
          <w:sz w:val="20"/>
        </w:rPr>
        <w:t>XXVII/274/13</w:t>
      </w:r>
    </w:p>
    <w:p w:rsidR="00A7624E" w:rsidRDefault="00A7624E">
      <w:pPr>
        <w:ind w:left="5664"/>
        <w:rPr>
          <w:sz w:val="20"/>
        </w:rPr>
      </w:pPr>
      <w:r>
        <w:rPr>
          <w:sz w:val="20"/>
        </w:rPr>
        <w:t>Rady Powiatu we Włocławku</w:t>
      </w:r>
    </w:p>
    <w:p w:rsidR="00A7624E" w:rsidRDefault="00F44FAF">
      <w:pPr>
        <w:ind w:left="5664"/>
        <w:rPr>
          <w:sz w:val="20"/>
        </w:rPr>
      </w:pPr>
      <w:r>
        <w:rPr>
          <w:sz w:val="20"/>
        </w:rPr>
        <w:t xml:space="preserve">z dnia </w:t>
      </w:r>
      <w:r w:rsidR="00E43AE7">
        <w:rPr>
          <w:sz w:val="20"/>
        </w:rPr>
        <w:t>28 listopada</w:t>
      </w:r>
      <w:r>
        <w:rPr>
          <w:sz w:val="20"/>
        </w:rPr>
        <w:t xml:space="preserve"> 2013</w:t>
      </w:r>
      <w:r w:rsidR="00A7624E">
        <w:rPr>
          <w:sz w:val="20"/>
        </w:rPr>
        <w:t xml:space="preserve"> r.                                                                                                                                                                                                    </w:t>
      </w:r>
    </w:p>
    <w:p w:rsidR="00A7624E" w:rsidRDefault="00A7624E">
      <w:pPr>
        <w:rPr>
          <w:sz w:val="20"/>
        </w:rPr>
      </w:pPr>
    </w:p>
    <w:p w:rsidR="00A7624E" w:rsidRDefault="00A7624E">
      <w:pPr>
        <w:jc w:val="center"/>
        <w:rPr>
          <w:b/>
        </w:rPr>
      </w:pPr>
      <w:r>
        <w:rPr>
          <w:b/>
        </w:rPr>
        <w:t>Program współpracy organów Powiatu Włocławskiego z organizacjami pozarządowymi oraz i</w:t>
      </w:r>
      <w:r w:rsidR="00AA248D">
        <w:rPr>
          <w:b/>
        </w:rPr>
        <w:t xml:space="preserve">nnymi podmiotami określonymi </w:t>
      </w:r>
      <w:r>
        <w:rPr>
          <w:b/>
        </w:rPr>
        <w:t>w art. 3 ust. 3 ustawy z dnia 24 kwietnia 2003 r. o</w:t>
      </w:r>
      <w:r w:rsidR="00E43AE7">
        <w:rPr>
          <w:b/>
        </w:rPr>
        <w:t> </w:t>
      </w:r>
      <w:r>
        <w:rPr>
          <w:b/>
        </w:rPr>
        <w:t>działalności pożytku publicznego i o wolontariacie, których cele statutowe obejmują prowadzenie działaln</w:t>
      </w:r>
      <w:r w:rsidR="006C7465">
        <w:rPr>
          <w:b/>
        </w:rPr>
        <w:t>ości pożytku publicznego na 2014</w:t>
      </w:r>
      <w:r>
        <w:rPr>
          <w:b/>
        </w:rPr>
        <w:t xml:space="preserve"> rok</w:t>
      </w:r>
    </w:p>
    <w:p w:rsidR="00A7624E" w:rsidRDefault="00A7624E">
      <w:pPr>
        <w:jc w:val="center"/>
        <w:rPr>
          <w:b/>
        </w:rPr>
      </w:pPr>
    </w:p>
    <w:p w:rsidR="00A7624E" w:rsidRDefault="00A7624E">
      <w:pPr>
        <w:jc w:val="center"/>
        <w:rPr>
          <w:b/>
        </w:rPr>
      </w:pPr>
      <w:r>
        <w:rPr>
          <w:b/>
        </w:rPr>
        <w:t>Rozdział I</w:t>
      </w:r>
    </w:p>
    <w:p w:rsidR="00A7624E" w:rsidRDefault="00A7624E">
      <w:pPr>
        <w:jc w:val="center"/>
        <w:rPr>
          <w:b/>
        </w:rPr>
      </w:pPr>
      <w:r>
        <w:rPr>
          <w:b/>
        </w:rPr>
        <w:t>Postanowienia ogólne</w:t>
      </w:r>
    </w:p>
    <w:p w:rsidR="00A7624E" w:rsidRDefault="00A7624E">
      <w:pPr>
        <w:jc w:val="center"/>
        <w:rPr>
          <w:b/>
        </w:rPr>
      </w:pPr>
    </w:p>
    <w:p w:rsidR="00A7624E" w:rsidRDefault="00A7624E">
      <w:pPr>
        <w:numPr>
          <w:ilvl w:val="0"/>
          <w:numId w:val="4"/>
        </w:numPr>
        <w:jc w:val="both"/>
      </w:pPr>
      <w:r>
        <w:rPr>
          <w:color w:val="000000"/>
        </w:rPr>
        <w:t>Program obejmuje zakres planowanych przedsięwzięć i zadań, ze sfery zadań publicznych, należących do zadań własnych powiatu, przewidzianych do realizacji                 w 201</w:t>
      </w:r>
      <w:r w:rsidR="006C7465">
        <w:rPr>
          <w:color w:val="000000"/>
        </w:rPr>
        <w:t>4</w:t>
      </w:r>
      <w:r>
        <w:rPr>
          <w:color w:val="000000"/>
        </w:rPr>
        <w:t xml:space="preserve"> roku przez organy powiatu i jego jednostki organizacyjne, skierowanych głównie na rozwijanie współpracy z organizacjami i innymi podmiotami, a także wskazuje podmioty bezpośrednio odpowiedzialne za ich realizację lub koordynację ich realizacji.</w:t>
      </w:r>
    </w:p>
    <w:p w:rsidR="00A7624E" w:rsidRDefault="00A7624E">
      <w:pPr>
        <w:numPr>
          <w:ilvl w:val="0"/>
          <w:numId w:val="4"/>
        </w:numPr>
        <w:jc w:val="both"/>
      </w:pPr>
      <w:r>
        <w:rPr>
          <w:color w:val="000000"/>
        </w:rPr>
        <w:t>Ilekroć w programie jest mowa o: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ustawie – należy przez to rozumieć ustawę z dnia 24 kwietnia 2003 r. o działalności pożytku publicznego i o wolontariacie (Dz. U. z 2010 r. Nr 234, poz. 1536 z późn. zm.);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programie – należy przez to rozumieć</w:t>
      </w:r>
      <w:r>
        <w:rPr>
          <w:b/>
        </w:rPr>
        <w:t xml:space="preserve"> </w:t>
      </w:r>
      <w:r>
        <w:t xml:space="preserve">Program współpracy organów Powiatu Włocławskiego z organizacjami pozarządowymi oraz innymi podmiotami, o których mowa w art. 3 ust. 3 ustawy o działalności pożytku publicznego i o wolontariacie, których cele statutowe obejmują prowadzenie działalności pożytku publicznego </w:t>
      </w:r>
      <w:r w:rsidR="006C7465">
        <w:br/>
        <w:t>na 2014</w:t>
      </w:r>
      <w:r>
        <w:t xml:space="preserve"> rok</w:t>
      </w:r>
      <w:r w:rsidR="00F952FB">
        <w:t>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powiecie – należy przez to rozumieć powiat włocławski;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urzędzie – należy przez to rozumieć Starostwo Powiatowe we Włocławku;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radzie powiatu i zarządzie powiatu – należy przez to rozumieć Radę Powiatu </w:t>
      </w:r>
      <w:r w:rsidR="006C7465">
        <w:rPr>
          <w:color w:val="000000"/>
        </w:rPr>
        <w:br/>
      </w:r>
      <w:r>
        <w:rPr>
          <w:color w:val="000000"/>
        </w:rPr>
        <w:t>we Włocławku i Zarząd Powiatu we Włocławku;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organizacjach pozarządowych – należy przez to rozumieć organizacje pozarządowe oraz podmioty wymienione w art. 3 ust. 3 ustawy o działalności pożytku publicznego i o wolontariacie.</w:t>
      </w:r>
    </w:p>
    <w:p w:rsidR="00A7624E" w:rsidRDefault="00A7624E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W zakresie spraw nieuregulowanych w niniejszym programie stosuje się przepisy ustawy z dnia 24 kwietnia 2003 r. o działalności pożytku publicznego i o wolontariacie.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Rozdział 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Cel główny i cele szczegółowe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Za cel główny programu przyjęto dążenie do budowania partnerstwa pomiędzy powiatem              i organizacjami pozarządowymi oraz doskonalenie współpracy w działaniach na rzecz optymalnego zaspokojenia potrzeb mieszkańców powiatu włocławskiego a także rozwoju społeczeństwa obywatelskiego. </w:t>
      </w:r>
    </w:p>
    <w:p w:rsidR="00A7624E" w:rsidRDefault="00A7624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Celami szczegółowymi są:</w:t>
      </w:r>
    </w:p>
    <w:p w:rsidR="00A7624E" w:rsidRDefault="00A7624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bieżące rozpoznawanie potrzeb społecznych, a w konsekwencji zwiększanie zakresu działań podejmowanych przez powiat w sferze zadań publicznych;</w:t>
      </w:r>
    </w:p>
    <w:p w:rsidR="00A7624E" w:rsidRDefault="00A7624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aktywizowanie społeczności powiatu do podejmowania inicjatyw w sferze zadań publicznych;</w:t>
      </w:r>
    </w:p>
    <w:p w:rsidR="00A7624E" w:rsidRDefault="00A7624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poprawa jakości i efektywności świadczenia usług publicznych.</w:t>
      </w:r>
    </w:p>
    <w:p w:rsidR="00A7624E" w:rsidRDefault="00A7624E">
      <w:pPr>
        <w:ind w:left="374"/>
        <w:jc w:val="both"/>
        <w:rPr>
          <w:color w:val="000000"/>
        </w:rPr>
      </w:pPr>
    </w:p>
    <w:p w:rsidR="00A7624E" w:rsidRDefault="00A7624E">
      <w:pPr>
        <w:pStyle w:val="Nagwek1"/>
      </w:pPr>
      <w:r>
        <w:lastRenderedPageBreak/>
        <w:t>Rozdział III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Zasady współpracy</w:t>
      </w:r>
    </w:p>
    <w:p w:rsidR="00A7624E" w:rsidRDefault="00A7624E">
      <w:pPr>
        <w:jc w:val="center"/>
        <w:rPr>
          <w:b/>
          <w:color w:val="000000"/>
        </w:rPr>
      </w:pP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>Współpraca powiatu z organizacjami pozarządowymi odbywa się na zasadach: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 xml:space="preserve">pomocniczości </w:t>
      </w:r>
      <w:r>
        <w:rPr>
          <w:color w:val="000000"/>
        </w:rPr>
        <w:t>– powiat, z zachowaniem przepisów ustawy, zleca organizacjom pozarządowym realizację zadań publicznych wynikających z potrzeb mieszkańców powiatu, a organizacje te zapewniają ich wykonanie w sposób ekonomiczny                      i terminowy;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>suwerenności stron</w:t>
      </w:r>
      <w:r>
        <w:rPr>
          <w:color w:val="000000"/>
        </w:rPr>
        <w:t xml:space="preserve"> – powiat i organizacje pozarządowe nie narzucają sobie nawzajem zadań, respektując w ten sposób swoją odrębność i suwerenność;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>partnerstwa</w:t>
      </w:r>
      <w:r>
        <w:rPr>
          <w:color w:val="000000"/>
        </w:rPr>
        <w:t xml:space="preserve"> – organizacje pozarządowe, wspólnie z powiatem, uczestniczą                         w identyfikowaniu i definiowaniu problemów społecznych, wypracowaniu sposobów ich rozwiązywania oraz realizowaniu zadań publicznych;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>efektywności</w:t>
      </w:r>
      <w:r>
        <w:rPr>
          <w:color w:val="000000"/>
        </w:rPr>
        <w:t xml:space="preserve"> – powiat, przy zlecaniu organizacjom pozarządowym zadań publicznych, dokonuje wyboru najefektywniejszego sposobu wykorzystania środków publicznych, przestrzegając zasad uczciwej konkurencji z zachowaniem wymogów określonych             w ustawie z dnia 27 sierpnia 2009 r. o finansach publicznych (Dz. U. Nr 157, </w:t>
      </w:r>
      <w:r w:rsidR="00224CC7">
        <w:rPr>
          <w:color w:val="000000"/>
        </w:rPr>
        <w:br/>
      </w:r>
      <w:r>
        <w:rPr>
          <w:color w:val="000000"/>
        </w:rPr>
        <w:t>poz. 1240 z późn. zm.);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>jawności i uczciwej konkurencji</w:t>
      </w:r>
      <w:r>
        <w:rPr>
          <w:color w:val="000000"/>
        </w:rPr>
        <w:t xml:space="preserve"> – powiat udostępnia organizacjom pozarządowym informacje o zamiarach, celach i środkach finansowych przeznaczonych na zadania publiczne realizowane we współpracy z tymi organizacjami.</w:t>
      </w:r>
    </w:p>
    <w:p w:rsidR="00A7624E" w:rsidRDefault="00A7624E">
      <w:pPr>
        <w:jc w:val="both"/>
        <w:rPr>
          <w:i/>
          <w:color w:val="000000"/>
        </w:rPr>
      </w:pPr>
    </w:p>
    <w:p w:rsidR="00A7624E" w:rsidRDefault="00A7624E">
      <w:pPr>
        <w:pStyle w:val="Nagwek1"/>
      </w:pPr>
      <w:r>
        <w:t>Rozdział IV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Zakres przedmiotowy</w:t>
      </w:r>
    </w:p>
    <w:p w:rsidR="00A7624E" w:rsidRDefault="00A7624E">
      <w:pPr>
        <w:jc w:val="center"/>
        <w:rPr>
          <w:b/>
          <w:color w:val="000000"/>
        </w:rPr>
      </w:pPr>
    </w:p>
    <w:p w:rsidR="00A7624E" w:rsidRDefault="00A7624E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Program określa wybrane obszary społecznie użytecznej działalności powiatu, podejmowanej w sferze zadań publicznych, określonych w art. 4 ust. 1 ustawy</w:t>
      </w:r>
      <w:r w:rsidR="00F952FB">
        <w:rPr>
          <w:color w:val="000000"/>
        </w:rPr>
        <w:t xml:space="preserve"> i ustawach szczegółowych</w:t>
      </w:r>
      <w:r>
        <w:rPr>
          <w:color w:val="000000"/>
        </w:rPr>
        <w:t>.</w:t>
      </w:r>
    </w:p>
    <w:p w:rsidR="00A7624E" w:rsidRDefault="00A7624E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Szczegółowe zadania określa Rozdział XII niniejszego programu. 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V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Formy współpracy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>W programie przyjmuje się następujące formy współpracy: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zlecanie organizacjom pozarządowym realizacji zadań publicznych w formie powierzenia lub wsparcia na zasadach określonych w ustawie</w:t>
      </w:r>
      <w:r w:rsidR="00F952FB">
        <w:rPr>
          <w:color w:val="000000"/>
        </w:rPr>
        <w:t xml:space="preserve"> i ustawach szczegółowych</w:t>
      </w:r>
      <w:r>
        <w:rPr>
          <w:color w:val="000000"/>
        </w:rPr>
        <w:t>;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wzajemne informowanie się o planowanych kierunkach podejmowanych działań;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konsultowanie z organizacjami pozarządowymi projektów aktów normatywnych                    w dziedzinach dotyczących działalności statutowej tych organizacji;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tworzenie wspólnych zespołów o charakterze doradczym i inicjatywnym, złożonych                  z przedstawicieli organizacji pozarządowych oraz przedstawicieli powiatu lub jego jednostek organizacyjnych;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promowanie organizacji pozarządowych poprzez publikowanie, na stronie internetowej powiatu, informacji na temat prowadzonej przez nie działalności.</w:t>
      </w:r>
    </w:p>
    <w:p w:rsidR="00A7624E" w:rsidRDefault="00A7624E">
      <w:pPr>
        <w:jc w:val="both"/>
        <w:rPr>
          <w:color w:val="000000"/>
        </w:rPr>
      </w:pPr>
    </w:p>
    <w:p w:rsidR="00F952FB" w:rsidRDefault="00F952FB">
      <w:pPr>
        <w:jc w:val="both"/>
        <w:rPr>
          <w:color w:val="000000"/>
        </w:rPr>
      </w:pPr>
    </w:p>
    <w:p w:rsidR="00452845" w:rsidRDefault="00452845">
      <w:pPr>
        <w:pStyle w:val="Nagwek1"/>
      </w:pPr>
      <w:r>
        <w:br w:type="page"/>
      </w:r>
    </w:p>
    <w:p w:rsidR="00A7624E" w:rsidRDefault="00A7624E">
      <w:pPr>
        <w:pStyle w:val="Nagwek1"/>
      </w:pPr>
      <w:bookmarkStart w:id="0" w:name="_GoBack"/>
      <w:bookmarkEnd w:id="0"/>
      <w:r>
        <w:lastRenderedPageBreak/>
        <w:t>Rozdział VI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Priorytetowe zadania publiczne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ind w:firstLine="708"/>
        <w:jc w:val="both"/>
        <w:rPr>
          <w:color w:val="000000"/>
        </w:rPr>
      </w:pPr>
      <w:r>
        <w:rPr>
          <w:color w:val="000000"/>
        </w:rPr>
        <w:t>Za priorytetowe zadania w ujęciu niniejszego programu, a należące do sfery zadań publicznych powiatu, uwzględniając możliwości finansowe ich realizacji, uznaje się:</w:t>
      </w:r>
    </w:p>
    <w:p w:rsidR="00A7624E" w:rsidRDefault="00A7624E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wspieranie  lokalnego   rynku   pracy   w   celu   promocji  zatrudnienia  i  aktywizacji bezrobotnych i poszukujących pracy;</w:t>
      </w:r>
    </w:p>
    <w:p w:rsidR="00A7624E" w:rsidRDefault="00A7624E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wspieranie osób niepełnosprawnych i ich środowisk, poprzez informowanie                       o możliwości korzystania z dostępnej bazy i usług środowiskowych domów samopomocy;</w:t>
      </w:r>
    </w:p>
    <w:p w:rsidR="00A7624E" w:rsidRDefault="00A7624E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wspieranie lokalnych i środowiskowych działań na rzecz upowszechniania kultury, sztuki, ochrony dóbr kultury i dziedzictwa narodowego, kultury fizycznej, turystyki             i krajoznawstwa</w:t>
      </w:r>
      <w:r w:rsidR="004C6834">
        <w:rPr>
          <w:color w:val="000000"/>
        </w:rPr>
        <w:t>, pomocy społecznej, ochrony środowiska i gospodarki wodnej, ochrony zabytków i opieki nad zabytkami</w:t>
      </w:r>
      <w:r>
        <w:rPr>
          <w:color w:val="000000"/>
        </w:rPr>
        <w:t>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VII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Okres realizacji programu</w:t>
      </w:r>
    </w:p>
    <w:p w:rsidR="00A7624E" w:rsidRDefault="00A7624E">
      <w:pPr>
        <w:jc w:val="center"/>
        <w:rPr>
          <w:b/>
          <w:color w:val="000000"/>
        </w:rPr>
      </w:pPr>
    </w:p>
    <w:p w:rsidR="00A7624E" w:rsidRDefault="00A7624E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Niniejszy program będzie realizowany w okresie od 01.01.201</w:t>
      </w:r>
      <w:r w:rsidR="003009C7">
        <w:rPr>
          <w:color w:val="000000"/>
        </w:rPr>
        <w:t>4 r. do 31.12.2014</w:t>
      </w:r>
      <w:r>
        <w:rPr>
          <w:color w:val="000000"/>
        </w:rPr>
        <w:t xml:space="preserve"> r.</w:t>
      </w:r>
    </w:p>
    <w:p w:rsidR="00A7624E" w:rsidRDefault="00A7624E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Szczegółowy terminarz zadań określa Rozdział XII niniejszego programu.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VIII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Informacja o wysokości środków finansowych, przeznaczonych na realizację programu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Wysokość środków finansowych na realizację zadań w zakresie: </w:t>
      </w:r>
    </w:p>
    <w:p w:rsidR="00A7624E" w:rsidRDefault="00A7624E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podtrzymywania i upowszechniania tradycji narodowej, pielęgnowania polskości oraz rozwoju świadomości narodowej, obywatelskiej i kulturowej;</w:t>
      </w:r>
    </w:p>
    <w:p w:rsidR="00A7624E" w:rsidRDefault="00A7624E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kultury, sztuki, ochrony dóbr kultury i dziedzictwa narodowego;</w:t>
      </w:r>
    </w:p>
    <w:p w:rsidR="00A7624E" w:rsidRDefault="00A7624E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wspierania i upowszechniania kultury fizycznej;</w:t>
      </w:r>
    </w:p>
    <w:p w:rsidR="00A7624E" w:rsidRDefault="00A7624E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turystyki i krajoznawstwa;</w:t>
      </w:r>
    </w:p>
    <w:p w:rsidR="00A7624E" w:rsidRDefault="00A7624E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pomocy społecznej;</w:t>
      </w:r>
    </w:p>
    <w:p w:rsidR="00A7624E" w:rsidRDefault="004C6834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ochrony zabytków i opieki nad zabytkami</w:t>
      </w:r>
      <w:r w:rsidR="00A7624E">
        <w:rPr>
          <w:color w:val="000000"/>
        </w:rPr>
        <w:t xml:space="preserve"> </w:t>
      </w: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>zostanie określona w uchwale budżetowej na 201</w:t>
      </w:r>
      <w:r w:rsidR="003009C7">
        <w:rPr>
          <w:color w:val="000000"/>
        </w:rPr>
        <w:t>4</w:t>
      </w:r>
      <w:r>
        <w:rPr>
          <w:color w:val="000000"/>
        </w:rPr>
        <w:t xml:space="preserve"> rok. </w:t>
      </w:r>
    </w:p>
    <w:p w:rsidR="00A7624E" w:rsidRDefault="00A7624E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Koszty związane z realizacją zadań w zakresie:</w:t>
      </w:r>
    </w:p>
    <w:p w:rsidR="00A7624E" w:rsidRDefault="00A7624E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ochrony i promocji zdrowia;</w:t>
      </w:r>
    </w:p>
    <w:p w:rsidR="00A7624E" w:rsidRDefault="00A7624E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działalności na rzecz osób niepełnosprawnych;</w:t>
      </w:r>
    </w:p>
    <w:p w:rsidR="00A7624E" w:rsidRDefault="00A7624E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promocji zatrudnienia i aktywizacji zawodowej osób pozostających bez pracy                          i zagrożonych zwolnieniem z pracy</w:t>
      </w: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>pokrywane są w ramach bieżącej działalności jednostek organizacyjnych powiatu, odpowiedzialnych za ich realizację.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IX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Sposób oceny realizacji programu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Zarząd </w:t>
      </w:r>
      <w:r w:rsidR="003009C7">
        <w:rPr>
          <w:color w:val="000000"/>
        </w:rPr>
        <w:t>Powiatu do dnia 30 kwietnia 2015</w:t>
      </w:r>
      <w:r>
        <w:rPr>
          <w:color w:val="000000"/>
        </w:rPr>
        <w:t xml:space="preserve"> r. przedstawi Radzie Powiatu sprawozdanie                 z realizacji niniejszego programu.</w:t>
      </w:r>
    </w:p>
    <w:p w:rsidR="00A7624E" w:rsidRDefault="00A7624E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Projekt sprawozdania, o którym mowa w ust. 1, zostanie przedstawiony na spotkaniu konsultacyjnym z zespołem doradczo – inicjatywnym, utworzonym przy urzędzie.</w:t>
      </w:r>
    </w:p>
    <w:p w:rsidR="00A7624E" w:rsidRDefault="00A7624E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Ocenie podlegać będzie stopień realizacji poszczególnych zadań programu oraz terminowość ich wykonania.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X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Sposób tworzenia programu i przebieg jego konsultacji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ab/>
        <w:t>W procesie legislacyjnym niniejszego programu uwzględniono następujące etapy: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przygotowanie wstępnego projektu programu na podstawie propozycji zadań zgłoszonych przez:</w:t>
      </w:r>
    </w:p>
    <w:p w:rsidR="00A7624E" w:rsidRDefault="00A7624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Powiatowe Centrum Pomocy Rodzinie we Włocławku,</w:t>
      </w:r>
    </w:p>
    <w:p w:rsidR="00A7624E" w:rsidRDefault="00A7624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Powiatowy Urząd Pracy we Włocławku,</w:t>
      </w:r>
    </w:p>
    <w:p w:rsidR="00A7624E" w:rsidRDefault="00A7624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Samodzielny Publiczny Zespół Przychodni Specjalistycznych we Włocławku,</w:t>
      </w:r>
    </w:p>
    <w:p w:rsidR="00A7624E" w:rsidRDefault="00A7624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Wydział Rozwoju, Edukacji i Spraw Społecznych Starostwa Powiatowego we Włocławku;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przekazanie projektu programu, do wstępnego rozpatrzenia przez Zarząd Powiatu;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skierowanie projektu programu do konsultacji z organizacjami pozarządowymi zgodnie  z decyzją Zarządu Powiatu i przekazanie go pod obrady Komisji Rady Powiatu właściwej w sprawach współpracy z organizacjami pozarządowymi; 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przekazanie projektu programu do ponownego rozpatrzenia przez Zarząd Powiatu wraz            z załączonym zestawieniem wszystkich stanowisk zgłoszonych przez organizacje pozarządowe oraz uzasadnioną  propozycją ustosunkowania się do zgłoszonych stanowisk;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przekazanie projektu programu pod obrady Rady Powiatu.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Rozdział XI</w:t>
      </w:r>
    </w:p>
    <w:p w:rsidR="00A7624E" w:rsidRDefault="00A7624E">
      <w:pPr>
        <w:pStyle w:val="Nagwek1"/>
      </w:pPr>
      <w:r>
        <w:t>Tryb powoływania i zasady działania komisji konkursowych do opiniowania ofert               w otwartych konkursach ofert</w:t>
      </w:r>
    </w:p>
    <w:p w:rsidR="00A7624E" w:rsidRDefault="00A7624E"/>
    <w:p w:rsidR="00A7624E" w:rsidRDefault="00A7624E">
      <w:pPr>
        <w:numPr>
          <w:ilvl w:val="0"/>
          <w:numId w:val="18"/>
        </w:numPr>
        <w:jc w:val="both"/>
      </w:pPr>
      <w:r>
        <w:t>Zarząd Powiatu powołuje, w drodze uchwał, imienne składy komisji konkursowych, zwane dalej Komisjami, do opiniowania ofert złożonych w ramach otwartych konkursów ofert na realizację zadań publicznych zlecanych przez powiat na podstawie ustawy.</w:t>
      </w:r>
    </w:p>
    <w:p w:rsidR="00A7624E" w:rsidRDefault="00A7624E">
      <w:pPr>
        <w:numPr>
          <w:ilvl w:val="0"/>
          <w:numId w:val="18"/>
        </w:numPr>
        <w:jc w:val="both"/>
      </w:pPr>
      <w:r>
        <w:t>Do składu Komisji powołuje się każdorazowo:</w:t>
      </w:r>
    </w:p>
    <w:p w:rsidR="00A7624E" w:rsidRDefault="00A7624E">
      <w:pPr>
        <w:numPr>
          <w:ilvl w:val="0"/>
          <w:numId w:val="19"/>
        </w:numPr>
        <w:jc w:val="both"/>
      </w:pPr>
      <w:r>
        <w:t>dyrektora właściwej merytorycznie jednostki organizacyjnej powiatu lub naczelnika właściwej merytorycznie komórki organizacyjnej urzędu;</w:t>
      </w:r>
    </w:p>
    <w:p w:rsidR="00A7624E" w:rsidRDefault="00A7624E">
      <w:pPr>
        <w:numPr>
          <w:ilvl w:val="0"/>
          <w:numId w:val="19"/>
        </w:numPr>
        <w:jc w:val="both"/>
      </w:pPr>
      <w:r>
        <w:t>1 - 3 pracowników merytorycznych właściwej jednostki organizacyjnej powiatu lub komórki organizacyjnej urzędu;</w:t>
      </w:r>
    </w:p>
    <w:p w:rsidR="00A7624E" w:rsidRDefault="00A7624E">
      <w:pPr>
        <w:numPr>
          <w:ilvl w:val="0"/>
          <w:numId w:val="19"/>
        </w:numPr>
        <w:jc w:val="both"/>
      </w:pPr>
      <w:r>
        <w:t>jednego przedstawiciela organizacji pozarządowych wskazanego przez zespół doradczo – inicjatywny, utworzony przy urzędzie;</w:t>
      </w:r>
    </w:p>
    <w:p w:rsidR="00A7624E" w:rsidRDefault="00A7624E">
      <w:pPr>
        <w:numPr>
          <w:ilvl w:val="0"/>
          <w:numId w:val="18"/>
        </w:numPr>
        <w:jc w:val="both"/>
      </w:pPr>
      <w:r>
        <w:t>W pracach Komisji mogą uczestniczyć także, z głosem doradczym, osoby posiadające specjalistyczną wiedzę w dziedzinie, której dotyczy konkurs.</w:t>
      </w:r>
    </w:p>
    <w:p w:rsidR="00A7624E" w:rsidRDefault="00A7624E">
      <w:pPr>
        <w:numPr>
          <w:ilvl w:val="0"/>
          <w:numId w:val="18"/>
        </w:numPr>
        <w:jc w:val="both"/>
      </w:pPr>
      <w:r>
        <w:t>Obsługę pracy Komisji zapewnia właściwa merytorycznie jednostka powiatu lub komórka organizacyjna urzędu.</w:t>
      </w:r>
    </w:p>
    <w:p w:rsidR="00A7624E" w:rsidRDefault="00A7624E">
      <w:pPr>
        <w:numPr>
          <w:ilvl w:val="0"/>
          <w:numId w:val="18"/>
        </w:numPr>
        <w:jc w:val="both"/>
      </w:pPr>
      <w:r>
        <w:t>Członkowie Komisji składają oświadczenie o niepodleganiu wyłączeniu, zgodnie                     z przepisami określonymi w art. 15 ust. 2 d i ust. 2 f ustawy.</w:t>
      </w:r>
    </w:p>
    <w:p w:rsidR="00A7624E" w:rsidRDefault="00A7624E">
      <w:pPr>
        <w:numPr>
          <w:ilvl w:val="0"/>
          <w:numId w:val="18"/>
        </w:numPr>
        <w:jc w:val="both"/>
      </w:pPr>
      <w:r>
        <w:t>Prace Komisji, w tym sposób oceniania ofert złożonych przez organizacje pozarządowe odbywają się w oparciu o zasady określone w ogłoszonym przez Zarząd Powiatu otwartym konkursie ofert na realizację zadań publicznych.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center"/>
        <w:rPr>
          <w:b/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  <w:sectPr w:rsidR="00A7624E">
          <w:pgSz w:w="11907" w:h="16840" w:code="9"/>
          <w:pgMar w:top="1418" w:right="1418" w:bottom="1418" w:left="1418" w:header="2155" w:footer="708" w:gutter="0"/>
          <w:cols w:space="708"/>
          <w:titlePg/>
          <w:docGrid w:linePitch="272"/>
        </w:sectPr>
      </w:pP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Rozdział XII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Szczegółowe zadania programu, sposoby i terminy ich realizacji oraz podmioty odpowiedzialne za realizację lub koordynację zadań</w:t>
      </w:r>
    </w:p>
    <w:p w:rsidR="00A7624E" w:rsidRDefault="00A7624E">
      <w:pPr>
        <w:jc w:val="both"/>
        <w:rPr>
          <w:color w:val="000000"/>
        </w:rPr>
      </w:pPr>
    </w:p>
    <w:tbl>
      <w:tblPr>
        <w:tblW w:w="15136" w:type="dxa"/>
        <w:tblInd w:w="-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5236"/>
        <w:gridCol w:w="2992"/>
        <w:gridCol w:w="3151"/>
        <w:gridCol w:w="3063"/>
      </w:tblGrid>
      <w:tr w:rsidR="00A7624E" w:rsidTr="003009C7">
        <w:trPr>
          <w:trHeight w:val="1103"/>
          <w:tblHeader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Treść zadania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Termin realizacji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Sposób realizacji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Podmiot odpowiedzialny </w:t>
            </w:r>
            <w:r>
              <w:rPr>
                <w:b/>
                <w:sz w:val="22"/>
              </w:rPr>
              <w:br/>
              <w:t>za realizację lub koordynację realizacji zadania</w:t>
            </w:r>
          </w:p>
        </w:tc>
      </w:tr>
      <w:tr w:rsidR="00A7624E" w:rsidTr="003009C7">
        <w:trPr>
          <w:trHeight w:val="363"/>
          <w:tblHeader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24E" w:rsidRDefault="00A7624E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Sporządzenie informacji z realizacji programu za 201</w:t>
            </w:r>
            <w:r w:rsidR="003009C7">
              <w:rPr>
                <w:sz w:val="22"/>
              </w:rPr>
              <w:t>3</w:t>
            </w:r>
            <w:r w:rsidRPr="00B9573F">
              <w:rPr>
                <w:sz w:val="22"/>
              </w:rPr>
              <w:t xml:space="preserve"> rok wraz z roczną oceną jego wykonania.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do 30.04.201</w:t>
            </w:r>
            <w:r w:rsidR="003009C7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Wymiana informacji poprzez korespondencję.</w:t>
            </w: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Spotkanie konsultacyjne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Spotkanie z przedstawicielami organizacji pozarządowych w celu przedstawienia oferty PUP na rok 201</w:t>
            </w:r>
            <w:r w:rsidR="003009C7">
              <w:rPr>
                <w:sz w:val="22"/>
              </w:rPr>
              <w:t>4</w:t>
            </w:r>
            <w:r w:rsidRPr="00B9573F">
              <w:rPr>
                <w:sz w:val="22"/>
              </w:rPr>
              <w:t>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I kwartał 201</w:t>
            </w:r>
            <w:r w:rsidR="003009C7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Spotkanie konsultacyjne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Dyrektor</w:t>
            </w:r>
          </w:p>
          <w:p w:rsidR="00A7624E" w:rsidRPr="00B9573F" w:rsidRDefault="00A7624E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Powiatowego Urzędu Pracy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Współpraca w zakresie pozyskiwania beneficjentów ostatecznych do projektów systemowych z EFS realizowanych przez PCPR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795BBD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styczeń – czerwiec 2014</w:t>
            </w:r>
            <w:r w:rsidR="00A7624E"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Wymiana informacji poprzez korespondencję i spotkania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Dyrektor Powiatowego Centrum Pomocy Rodzinie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Współdziałanie z zespołem inicjatywno-doradczym wyłonionym spośród organizacji, zajmujących się problematyką promocji zatrudnienia i aktywizacją zawodową osób bezrobotnych.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3009C7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I kwartał 2014</w:t>
            </w:r>
            <w:r w:rsidR="00A7624E" w:rsidRPr="00B9573F">
              <w:rPr>
                <w:sz w:val="22"/>
              </w:rPr>
              <w:t xml:space="preserve"> r.</w:t>
            </w: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  <w:r w:rsidRPr="00B9573F">
              <w:rPr>
                <w:sz w:val="22"/>
              </w:rPr>
              <w:t>III kwartał 201</w:t>
            </w:r>
            <w:r w:rsidR="003009C7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Spotkania konsultacyjne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Dyrektor</w:t>
            </w:r>
          </w:p>
          <w:p w:rsidR="00A7624E" w:rsidRPr="00B9573F" w:rsidRDefault="00A7624E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Powiatowego Urzędu Pracy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Informowanie organizacji pozarządowych o działalności PUP w zakresie realizacji programów na rzecz promocji zatrudnienia, łagodzenia skutków bezrobocia i aktywizacji zawodowej bezrobotnych z uwzględnieniem działań, w których mogą współuczestniczyć organizacje pozarządowe.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Wymiana korespondencji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Dyrektor</w:t>
            </w:r>
          </w:p>
          <w:p w:rsidR="00A7624E" w:rsidRPr="00B9573F" w:rsidRDefault="00A7624E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Powiatowego Urzędu Pracy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Zapewnienie powszechnego dostępu do informacji o możliwości uzyskania przez organizacje pozarządowe dotacji na realizację zadań statutowych. 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Wymiana informacji poprzez korespondencję i drogą informatyczną.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Dyrektor Powiatowego Centrum Pomocy Rodzinie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 xml:space="preserve">Udział pracowników PCPR w spotkaniach organizowanych przez organizacje pozarządowe oraz informowanie o możliwościach i uprawnieniach osób niepełnosprawnych w zakresie: dofinansowania do uczestnictwa w turnusie rehabilitacyjnym, wyrównywania </w:t>
            </w:r>
            <w:r w:rsidRPr="00B9573F">
              <w:rPr>
                <w:sz w:val="22"/>
              </w:rPr>
              <w:lastRenderedPageBreak/>
              <w:t>szans osób niepełnosprawnych w życiu społecznym poprzez likwidację barier architektonicznych, technicznych i w komunikowaniu się oraz dofinansowanie do zakupu przedmiotów ortopedycznych i środków pomocniczych.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09C7" w:rsidRDefault="003009C7" w:rsidP="003009C7">
            <w:pPr>
              <w:snapToGrid w:val="0"/>
              <w:jc w:val="center"/>
              <w:rPr>
                <w:sz w:val="22"/>
              </w:rPr>
            </w:pPr>
          </w:p>
          <w:p w:rsidR="003009C7" w:rsidRDefault="003009C7" w:rsidP="003009C7">
            <w:pPr>
              <w:snapToGrid w:val="0"/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09C7" w:rsidRDefault="003009C7" w:rsidP="007E7FA2">
            <w:pPr>
              <w:snapToGrid w:val="0"/>
              <w:jc w:val="both"/>
              <w:rPr>
                <w:sz w:val="22"/>
              </w:rPr>
            </w:pPr>
          </w:p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Wymiana informacji poprzez korespondencję i drogą informatyczną</w:t>
            </w:r>
          </w:p>
          <w:p w:rsidR="00A7624E" w:rsidRPr="00B9573F" w:rsidRDefault="00A7624E" w:rsidP="007E7FA2">
            <w:pPr>
              <w:jc w:val="both"/>
              <w:rPr>
                <w:sz w:val="22"/>
              </w:rPr>
            </w:pPr>
          </w:p>
          <w:p w:rsidR="00A7624E" w:rsidRPr="00B9573F" w:rsidRDefault="00A7624E" w:rsidP="007E7FA2">
            <w:pPr>
              <w:jc w:val="both"/>
              <w:rPr>
                <w:sz w:val="22"/>
              </w:rPr>
            </w:pPr>
          </w:p>
          <w:p w:rsidR="00A7624E" w:rsidRPr="00B9573F" w:rsidRDefault="00A7624E" w:rsidP="007E7FA2">
            <w:pPr>
              <w:jc w:val="both"/>
              <w:rPr>
                <w:sz w:val="22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</w:p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Dyrektor Powiatowego Centrum Pomocy Rodzinie</w:t>
            </w:r>
          </w:p>
          <w:p w:rsidR="00A7624E" w:rsidRPr="00B9573F" w:rsidRDefault="00A7624E" w:rsidP="007E7FA2">
            <w:pPr>
              <w:jc w:val="both"/>
              <w:rPr>
                <w:sz w:val="22"/>
              </w:rPr>
            </w:pPr>
          </w:p>
          <w:p w:rsidR="00A7624E" w:rsidRPr="00B9573F" w:rsidRDefault="00A7624E" w:rsidP="007E7FA2">
            <w:pPr>
              <w:jc w:val="both"/>
              <w:rPr>
                <w:sz w:val="22"/>
              </w:rPr>
            </w:pP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Konsultowanie projektów aktów normatywnych</w:t>
            </w:r>
            <w:r w:rsidR="007E7FA2">
              <w:rPr>
                <w:sz w:val="22"/>
              </w:rPr>
              <w:t xml:space="preserve">              </w:t>
            </w:r>
            <w:r w:rsidRPr="00B9573F">
              <w:rPr>
                <w:sz w:val="22"/>
              </w:rPr>
              <w:t xml:space="preserve"> w dziedzinach dotyczących działalności statutowej  organizacji pozarządowych – o ile będzie taka potrzeba.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3009C7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  <w:r w:rsidR="00A7624E"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Sposób konsultacji określi  Zarząd Powiatu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Starosta Włocławski, Zarząd Powiatu i Rada Powiatu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 xml:space="preserve">Inicjowanie i wspieranie działań związanych </w:t>
            </w:r>
            <w:r w:rsidR="007E7FA2">
              <w:rPr>
                <w:sz w:val="22"/>
              </w:rPr>
              <w:t xml:space="preserve">                      </w:t>
            </w:r>
            <w:r w:rsidRPr="00B9573F">
              <w:rPr>
                <w:sz w:val="22"/>
              </w:rPr>
              <w:t>z promowaniem zdrowego trybu życia, promocją zdrowia</w:t>
            </w:r>
            <w:r w:rsidR="007E7FA2">
              <w:rPr>
                <w:sz w:val="22"/>
              </w:rPr>
              <w:t xml:space="preserve">  </w:t>
            </w:r>
            <w:r w:rsidRPr="00B9573F">
              <w:rPr>
                <w:sz w:val="22"/>
              </w:rPr>
              <w:t xml:space="preserve"> i ochrona zdrowia.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Konsultacje, doradztwo, akcje profilaktyczne, wykonywanie badań, wspieranie programów zdrowotnych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Dyrektor Samodzielnego Publicznego Zespołu Przychodni Specjalistycznych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Informowanie i zlecanie zadań publicznych o charakterze ponadgminnym w sferze upowszechniania kultury, sztuki, ochrony dóbr kultury i tradycji, podtrzymywania tradycji narodowej, pielęgnowania polskości oraz rozwoju świadomości narodowej, obywatelskiej i kulturowej na zasadach określonych w ustawie i w ramach środków przewidzianych na te cele w budżecie powiatu na rok 201</w:t>
            </w:r>
            <w:r w:rsidR="003009C7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Informowanie i zlecanie zadań publicznych o charakterze ponadgminnym w sferze upowszechniania kultury fizycznej na zasadach określonych w ustawie i w ramach środków przewidzianych na te cel</w:t>
            </w:r>
            <w:r w:rsidR="00921FC2">
              <w:rPr>
                <w:sz w:val="22"/>
              </w:rPr>
              <w:t>e w budżecie powiatu na rok 2014</w:t>
            </w:r>
            <w:r w:rsidRPr="00B9573F">
              <w:rPr>
                <w:sz w:val="22"/>
              </w:rPr>
              <w:t>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921FC2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A7624E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Realizacja zadań w sferze krajoznawstwa w ramach środków przewidzianych na te cel</w:t>
            </w:r>
            <w:r w:rsidR="00921FC2">
              <w:rPr>
                <w:sz w:val="22"/>
              </w:rPr>
              <w:t>e w budżecie powiatu na rok 2014</w:t>
            </w:r>
            <w:r w:rsidRPr="00B9573F">
              <w:rPr>
                <w:sz w:val="22"/>
              </w:rPr>
              <w:t>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Sposób realizacji określi właściwy organ powiatu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Starosta Włocławski</w:t>
            </w: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921FC2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A7624E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Wypracowanie powiatowego kalendarza imprez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5250E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I – II kwartał 201</w:t>
            </w:r>
            <w:r w:rsidR="0075250E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Wymiana informacji poprzez </w:t>
            </w:r>
            <w:r w:rsidRPr="00B9573F">
              <w:rPr>
                <w:sz w:val="22"/>
              </w:rPr>
              <w:lastRenderedPageBreak/>
              <w:t>korespondencję tradycyjną                  i elektroniczną.</w:t>
            </w: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Publikacja na stronie internetowej powiatu włocławskiego.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lastRenderedPageBreak/>
              <w:t>Zarząd Powiatu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921FC2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  <w:r w:rsidR="00A7624E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Uzupełnianie składu zespołu lub tworzenie nowych zespołów o charakterze doradczym i inicjatywnym, utworzonym na podstawie art. 5 ust. 2 pkt 5 ustawy z dnia 24 kwietnia 2003 r. o działalności pożytku publicznego i </w:t>
            </w:r>
            <w:r w:rsidR="00921FC2">
              <w:rPr>
                <w:sz w:val="22"/>
              </w:rPr>
              <w:t xml:space="preserve">   </w:t>
            </w:r>
            <w:r w:rsidRPr="00B9573F">
              <w:rPr>
                <w:sz w:val="22"/>
              </w:rPr>
              <w:t xml:space="preserve">o wolontariacie (Dz. U. z 2010 r. Nr 234, poz. 1536 z późn. zm.) w zależności od występujących potrzeb. 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5250E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201</w:t>
            </w:r>
            <w:r w:rsidR="0075250E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Spotkania konsultacyjne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Starosta Włocławski</w:t>
            </w:r>
          </w:p>
        </w:tc>
      </w:tr>
      <w:tr w:rsidR="004C6834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834" w:rsidRDefault="00921FC2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4C6834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Dofinansowanie zadań w zakresie prac konserwatorskich, restauratorskich lub robót budowlanych przy zabytkach wpisanych do rejestru zabytków na obszarze powiatu włocławskiego na podstawie ustawy z dnia 23 lipca 2003 r. o ochronie zabytków i opiece nad zabytkami (Dz. U. Nr 162, poz. 1568 z późn. zm.)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834" w:rsidRPr="00B9573F" w:rsidRDefault="004C6834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201</w:t>
            </w:r>
            <w:r w:rsidR="0075250E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r.</w:t>
            </w:r>
          </w:p>
          <w:p w:rsidR="004C6834" w:rsidRPr="00B9573F" w:rsidRDefault="004C6834" w:rsidP="003009C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reali</w:t>
            </w:r>
            <w:r w:rsidR="0075250E">
              <w:rPr>
                <w:sz w:val="22"/>
              </w:rPr>
              <w:t>zacja zadań zaplanowanych w 2013</w:t>
            </w:r>
            <w:r w:rsidRPr="00B9573F">
              <w:rPr>
                <w:sz w:val="22"/>
              </w:rPr>
              <w:t xml:space="preserve"> r.</w:t>
            </w:r>
          </w:p>
          <w:p w:rsidR="004C6834" w:rsidRPr="00B9573F" w:rsidRDefault="004C6834" w:rsidP="0075250E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rozpatrywanie wniosków i planowanie zadań na 201</w:t>
            </w:r>
            <w:r w:rsidR="0075250E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34" w:rsidRPr="00B9573F" w:rsidRDefault="004C6834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  <w:p w:rsidR="004C6834" w:rsidRPr="00B9573F" w:rsidRDefault="004C6834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Rada Powiatu</w:t>
            </w:r>
          </w:p>
        </w:tc>
      </w:tr>
      <w:tr w:rsidR="004C6834" w:rsidTr="003009C7">
        <w:trPr>
          <w:trHeight w:val="990"/>
        </w:trPr>
        <w:tc>
          <w:tcPr>
            <w:tcW w:w="6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6834" w:rsidRDefault="00921FC2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4C6834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6834" w:rsidRPr="00B9573F" w:rsidRDefault="004C6834" w:rsidP="0075250E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Opracowanie projektu i przyjęcie programu na 201</w:t>
            </w:r>
            <w:r w:rsidR="0075250E">
              <w:rPr>
                <w:sz w:val="22"/>
              </w:rPr>
              <w:t>5</w:t>
            </w:r>
            <w:r w:rsidRPr="00B9573F">
              <w:rPr>
                <w:sz w:val="22"/>
              </w:rPr>
              <w:t xml:space="preserve"> rok.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6834" w:rsidRPr="00B9573F" w:rsidRDefault="004C6834" w:rsidP="0075250E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do 30.11.201</w:t>
            </w:r>
            <w:r w:rsidR="0075250E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Przygotowanie projektu</w:t>
            </w:r>
          </w:p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Sposób konsultacji określi Zarząd Powiatu</w:t>
            </w:r>
          </w:p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Uchwalenie programu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Starosta Włocławski</w:t>
            </w:r>
          </w:p>
          <w:p w:rsidR="004C6834" w:rsidRPr="00B9573F" w:rsidRDefault="004C6834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  <w:p w:rsidR="004C6834" w:rsidRPr="00B9573F" w:rsidRDefault="004C6834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Rada Powiatu</w:t>
            </w:r>
          </w:p>
        </w:tc>
      </w:tr>
    </w:tbl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/>
    <w:sectPr w:rsidR="00A7624E">
      <w:pgSz w:w="16840" w:h="11907" w:orient="landscape" w:code="9"/>
      <w:pgMar w:top="1418" w:right="1418" w:bottom="1418" w:left="1418" w:header="2155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16"/>
    <w:multiLevelType w:val="hybridMultilevel"/>
    <w:tmpl w:val="21CE68C8"/>
    <w:lvl w:ilvl="0" w:tplc="7C8CA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283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AD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4C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C9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8F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CE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EA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50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F06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">
    <w:nsid w:val="07370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C35C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4">
    <w:nsid w:val="1A4876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E0A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8F14CF"/>
    <w:multiLevelType w:val="hybridMultilevel"/>
    <w:tmpl w:val="1666D058"/>
    <w:lvl w:ilvl="0" w:tplc="B1EC30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82B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68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A02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81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82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6D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05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C9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C5B85"/>
    <w:multiLevelType w:val="hybridMultilevel"/>
    <w:tmpl w:val="CE66BB0A"/>
    <w:lvl w:ilvl="0" w:tplc="88128340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D5907D60">
      <w:start w:val="1"/>
      <w:numFmt w:val="decimal"/>
      <w:lvlText w:val="%2)"/>
      <w:lvlJc w:val="left"/>
      <w:pPr>
        <w:tabs>
          <w:tab w:val="num" w:pos="1889"/>
        </w:tabs>
        <w:ind w:left="1889" w:hanging="435"/>
      </w:pPr>
      <w:rPr>
        <w:rFonts w:hint="default"/>
      </w:rPr>
    </w:lvl>
    <w:lvl w:ilvl="2" w:tplc="4E604D26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3FBCA1FE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2EAE1870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CA1C50B2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28A83BB0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5C1C10FC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189C8874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8">
    <w:nsid w:val="216D7E20"/>
    <w:multiLevelType w:val="singleLevel"/>
    <w:tmpl w:val="5546E30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229A1B90"/>
    <w:multiLevelType w:val="hybridMultilevel"/>
    <w:tmpl w:val="39A61EC4"/>
    <w:lvl w:ilvl="0" w:tplc="F2D2E52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7E2D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29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4D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20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4C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A3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8A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6F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B2EBC"/>
    <w:multiLevelType w:val="hybridMultilevel"/>
    <w:tmpl w:val="EB20E064"/>
    <w:lvl w:ilvl="0" w:tplc="3CC26D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9A0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A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A2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4D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E6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8D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CC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07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D2D25"/>
    <w:multiLevelType w:val="hybridMultilevel"/>
    <w:tmpl w:val="307A31A4"/>
    <w:lvl w:ilvl="0" w:tplc="54584BC0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9A8C59DC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DC1A60E8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2B3E57F6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11BCD0CC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C33C6C98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601478AC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DEB20ABC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4940A17A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2">
    <w:nsid w:val="327B44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3A16813"/>
    <w:multiLevelType w:val="multilevel"/>
    <w:tmpl w:val="FB5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93000"/>
    <w:multiLevelType w:val="hybridMultilevel"/>
    <w:tmpl w:val="58A426E6"/>
    <w:lvl w:ilvl="0" w:tplc="7B80825C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61E29F66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7AB04FE8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1B4CE54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95EAB3E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B9A6974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EF4CDAA8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03A9DF6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8DAA333C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5">
    <w:nsid w:val="3BC655F3"/>
    <w:multiLevelType w:val="hybridMultilevel"/>
    <w:tmpl w:val="0598D11A"/>
    <w:lvl w:ilvl="0" w:tplc="6ECC0624">
      <w:start w:val="1"/>
      <w:numFmt w:val="lowerLetter"/>
      <w:lvlText w:val="%1)"/>
      <w:lvlJc w:val="left"/>
      <w:pPr>
        <w:ind w:left="1069" w:hanging="360"/>
      </w:pPr>
    </w:lvl>
    <w:lvl w:ilvl="1" w:tplc="0FD4B3E6" w:tentative="1">
      <w:start w:val="1"/>
      <w:numFmt w:val="lowerLetter"/>
      <w:lvlText w:val="%2."/>
      <w:lvlJc w:val="left"/>
      <w:pPr>
        <w:ind w:left="1789" w:hanging="360"/>
      </w:pPr>
    </w:lvl>
    <w:lvl w:ilvl="2" w:tplc="0A628C3A" w:tentative="1">
      <w:start w:val="1"/>
      <w:numFmt w:val="lowerRoman"/>
      <w:lvlText w:val="%3."/>
      <w:lvlJc w:val="right"/>
      <w:pPr>
        <w:ind w:left="2509" w:hanging="180"/>
      </w:pPr>
    </w:lvl>
    <w:lvl w:ilvl="3" w:tplc="30DE3AD4" w:tentative="1">
      <w:start w:val="1"/>
      <w:numFmt w:val="decimal"/>
      <w:lvlText w:val="%4."/>
      <w:lvlJc w:val="left"/>
      <w:pPr>
        <w:ind w:left="3229" w:hanging="360"/>
      </w:pPr>
    </w:lvl>
    <w:lvl w:ilvl="4" w:tplc="58C6FD3A" w:tentative="1">
      <w:start w:val="1"/>
      <w:numFmt w:val="lowerLetter"/>
      <w:lvlText w:val="%5."/>
      <w:lvlJc w:val="left"/>
      <w:pPr>
        <w:ind w:left="3949" w:hanging="360"/>
      </w:pPr>
    </w:lvl>
    <w:lvl w:ilvl="5" w:tplc="62802210" w:tentative="1">
      <w:start w:val="1"/>
      <w:numFmt w:val="lowerRoman"/>
      <w:lvlText w:val="%6."/>
      <w:lvlJc w:val="right"/>
      <w:pPr>
        <w:ind w:left="4669" w:hanging="180"/>
      </w:pPr>
    </w:lvl>
    <w:lvl w:ilvl="6" w:tplc="0CC408C8" w:tentative="1">
      <w:start w:val="1"/>
      <w:numFmt w:val="decimal"/>
      <w:lvlText w:val="%7."/>
      <w:lvlJc w:val="left"/>
      <w:pPr>
        <w:ind w:left="5389" w:hanging="360"/>
      </w:pPr>
    </w:lvl>
    <w:lvl w:ilvl="7" w:tplc="4A6A4DD6" w:tentative="1">
      <w:start w:val="1"/>
      <w:numFmt w:val="lowerLetter"/>
      <w:lvlText w:val="%8."/>
      <w:lvlJc w:val="left"/>
      <w:pPr>
        <w:ind w:left="6109" w:hanging="360"/>
      </w:pPr>
    </w:lvl>
    <w:lvl w:ilvl="8" w:tplc="5A82B09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CF7536"/>
    <w:multiLevelType w:val="multilevel"/>
    <w:tmpl w:val="5566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CE11A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C4533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19">
    <w:nsid w:val="5D140C8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0">
    <w:nsid w:val="61455EFF"/>
    <w:multiLevelType w:val="singleLevel"/>
    <w:tmpl w:val="3C78194A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</w:rPr>
    </w:lvl>
  </w:abstractNum>
  <w:abstractNum w:abstractNumId="21">
    <w:nsid w:val="68D6349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2">
    <w:nsid w:val="6A5F0EF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3">
    <w:nsid w:val="7A804A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0"/>
  </w:num>
  <w:num w:numId="5">
    <w:abstractNumId w:val="10"/>
  </w:num>
  <w:num w:numId="6">
    <w:abstractNumId w:val="17"/>
  </w:num>
  <w:num w:numId="7">
    <w:abstractNumId w:val="22"/>
  </w:num>
  <w:num w:numId="8">
    <w:abstractNumId w:val="19"/>
  </w:num>
  <w:num w:numId="9">
    <w:abstractNumId w:val="23"/>
  </w:num>
  <w:num w:numId="10">
    <w:abstractNumId w:val="3"/>
  </w:num>
  <w:num w:numId="11">
    <w:abstractNumId w:val="18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20"/>
  </w:num>
  <w:num w:numId="18">
    <w:abstractNumId w:val="12"/>
  </w:num>
  <w:num w:numId="19">
    <w:abstractNumId w:val="21"/>
  </w:num>
  <w:num w:numId="20">
    <w:abstractNumId w:val="6"/>
  </w:num>
  <w:num w:numId="21">
    <w:abstractNumId w:val="9"/>
  </w:num>
  <w:num w:numId="22">
    <w:abstractNumId w:val="16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7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065D"/>
    <w:rsid w:val="0016065D"/>
    <w:rsid w:val="00224CC7"/>
    <w:rsid w:val="003009C7"/>
    <w:rsid w:val="00311AAB"/>
    <w:rsid w:val="00452845"/>
    <w:rsid w:val="004C6834"/>
    <w:rsid w:val="006C7465"/>
    <w:rsid w:val="0075250E"/>
    <w:rsid w:val="00795BBD"/>
    <w:rsid w:val="007E7FA2"/>
    <w:rsid w:val="00921FC2"/>
    <w:rsid w:val="00994AF9"/>
    <w:rsid w:val="00A10F60"/>
    <w:rsid w:val="00A7624E"/>
    <w:rsid w:val="00AA248D"/>
    <w:rsid w:val="00AD593D"/>
    <w:rsid w:val="00B9573F"/>
    <w:rsid w:val="00C235FF"/>
    <w:rsid w:val="00D42D0A"/>
    <w:rsid w:val="00D470CB"/>
    <w:rsid w:val="00E43AE7"/>
    <w:rsid w:val="00F44FAF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A484-2A5E-4DE2-A90D-B48C94E9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2191</Words>
  <Characters>13147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>Starostwo Powiatowe we Włocławku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Wydział Edukacji i Spraw Społecznych</dc:creator>
  <cp:keywords/>
  <cp:lastModifiedBy>k.dabrowska</cp:lastModifiedBy>
  <cp:revision>13</cp:revision>
  <cp:lastPrinted>2013-10-18T10:13:00Z</cp:lastPrinted>
  <dcterms:created xsi:type="dcterms:W3CDTF">2013-09-17T10:53:00Z</dcterms:created>
  <dcterms:modified xsi:type="dcterms:W3CDTF">2013-11-26T13:35:00Z</dcterms:modified>
</cp:coreProperties>
</file>