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Załącznik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do uchwały </w:t>
      </w:r>
      <w:r w:rsidR="00B84F12">
        <w:rPr>
          <w:rFonts w:ascii="Times New Roman" w:hAnsi="Times New Roman" w:cs="Times New Roman"/>
        </w:rPr>
        <w:t>nr XXIX/294/</w:t>
      </w:r>
      <w:r w:rsidR="00694E75">
        <w:rPr>
          <w:rFonts w:ascii="Times New Roman" w:hAnsi="Times New Roman" w:cs="Times New Roman"/>
        </w:rPr>
        <w:t>1</w:t>
      </w:r>
      <w:r w:rsidR="009F095E">
        <w:rPr>
          <w:rFonts w:ascii="Times New Roman" w:hAnsi="Times New Roman" w:cs="Times New Roman"/>
        </w:rPr>
        <w:t>7</w:t>
      </w:r>
    </w:p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Rady Powiatu we Włocławku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 </w:t>
      </w:r>
      <w:r w:rsidR="00B84F12">
        <w:rPr>
          <w:rFonts w:ascii="Times New Roman" w:hAnsi="Times New Roman" w:cs="Times New Roman"/>
        </w:rPr>
        <w:t>dnia 28 listopada</w:t>
      </w:r>
      <w:r w:rsidR="00694E75">
        <w:rPr>
          <w:rFonts w:ascii="Times New Roman" w:hAnsi="Times New Roman" w:cs="Times New Roman"/>
        </w:rPr>
        <w:t xml:space="preserve"> 201</w:t>
      </w:r>
      <w:r w:rsidR="009F095E">
        <w:rPr>
          <w:rFonts w:ascii="Times New Roman" w:hAnsi="Times New Roman" w:cs="Times New Roman"/>
        </w:rPr>
        <w:t>7</w:t>
      </w:r>
      <w:r w:rsidRPr="00FF1316">
        <w:rPr>
          <w:rFonts w:ascii="Times New Roman" w:hAnsi="Times New Roman" w:cs="Times New Roman"/>
        </w:rPr>
        <w:t xml:space="preserve"> r.</w:t>
      </w:r>
    </w:p>
    <w:p w:rsidR="00A55A8D" w:rsidRDefault="00A55A8D" w:rsidP="00FF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1316" w:rsidRDefault="00FF1316" w:rsidP="00FF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16">
        <w:rPr>
          <w:rFonts w:ascii="Times New Roman" w:hAnsi="Times New Roman" w:cs="Times New Roman"/>
          <w:b/>
          <w:sz w:val="24"/>
          <w:szCs w:val="24"/>
        </w:rPr>
        <w:t>Plan pracy i kontroli Komisji Rewizyjnej Rady Powiatu we Włocławku na rok 201</w:t>
      </w:r>
      <w:r w:rsidR="009F095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113"/>
        <w:gridCol w:w="2675"/>
        <w:gridCol w:w="4397"/>
      </w:tblGrid>
      <w:tr w:rsidR="006C7074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FF1316" w:rsidRPr="006C7074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Koordynator przygotowania materiału</w:t>
            </w:r>
          </w:p>
        </w:tc>
      </w:tr>
      <w:tr w:rsidR="00694E75" w:rsidRPr="00694E75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FC1F04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Sprawozdanie z realizacji planu pracy i kontroli Komisji Rewizyjnej </w:t>
            </w:r>
            <w:r w:rsidR="009F095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F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  <w:tr w:rsidR="00694E75" w:rsidRPr="00694E75" w:rsidTr="0090339B">
        <w:tc>
          <w:tcPr>
            <w:tcW w:w="9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4E15FC" w:rsidRDefault="004E15FC" w:rsidP="004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C">
              <w:rPr>
                <w:rFonts w:ascii="Times New Roman" w:hAnsi="Times New Roman" w:cs="Times New Roman"/>
                <w:sz w:val="24"/>
                <w:szCs w:val="24"/>
              </w:rPr>
              <w:t xml:space="preserve">Kontrola Powiatowego Centrum Pomocy Rodzinie we Włocławku, poprzedzona informacją dyrektora o 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694E75" w:rsidRDefault="004E15FC" w:rsidP="00B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Powiatowego Centrum Pomocy Rodzinie we Włocławku</w:t>
            </w:r>
          </w:p>
        </w:tc>
      </w:tr>
      <w:tr w:rsidR="00694E75" w:rsidRPr="00694E75" w:rsidTr="00A13042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z wykonania budżetu Powiatu Włocławskiego za 201</w:t>
            </w:r>
            <w:r w:rsidR="009F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 wraz z informacją o stanie mienia powiatu.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Pr="00694E75" w:rsidRDefault="00E4362A" w:rsidP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 Powiatu – Skarbnik Powiatu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na dzień 31.12.201</w:t>
            </w:r>
            <w:r w:rsidR="009F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6C70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Opracowanie wniosku  w sprawie absolutorium dla Zarządu Powiatu we Włocławku za 201</w:t>
            </w:r>
            <w:r w:rsidR="009F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rok oraz podjęcie uchwały w tej sprawie. </w:t>
            </w:r>
          </w:p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0358F5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Rewizyjna – Skarbnik Powiatu 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9F095E">
            <w:pPr>
              <w:pStyle w:val="Tekstpodstawowy2"/>
              <w:spacing w:after="0" w:line="240" w:lineRule="auto"/>
              <w:jc w:val="both"/>
            </w:pPr>
            <w:r w:rsidRPr="00694E75">
              <w:t>Analiza projektu uchwały w sprawie zatwierdzenia sprawozdania finansowego Samodzielnego Publicznego Zespołu Przychodni Specjalistycznych we Włocławku za 201</w:t>
            </w:r>
            <w:r w:rsidR="009F095E">
              <w:t>7</w:t>
            </w:r>
            <w:r w:rsidRPr="00694E75">
              <w:t xml:space="preserve"> r.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694E75" w:rsidRPr="00694E75" w:rsidTr="00864B1C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Default="00E31260" w:rsidP="0069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z wykonania planu finansowego za rok 201</w:t>
            </w:r>
            <w:r w:rsidR="009F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przez Samodzielny Publiczny Zespół Przychodni Specjalistycznych we Włocławku</w:t>
            </w:r>
          </w:p>
          <w:p w:rsidR="00A55A8D" w:rsidRPr="00694E75" w:rsidRDefault="00A55A8D" w:rsidP="0069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0E" w:rsidRPr="00694E75" w:rsidRDefault="00A1550E" w:rsidP="00FC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A55A8D" w:rsidRPr="00694E75" w:rsidTr="00864B1C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D2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694E75" w:rsidRDefault="00A55A8D" w:rsidP="000D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Placówk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Opiekuńczo-Wychowawcz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,,Przystań” w Lubieniu Kujawskim,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poprzedzona informacją dyrektora o działalności jednostki, w tym realizacji zadań rzeczowych i</w:t>
            </w:r>
            <w:r w:rsidR="000D6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finansowych.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 w:rsidP="00A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Placówk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Opiekuńczo-Wychowawcz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,,Przystań”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Lubieniu Kujawskim</w:t>
            </w:r>
          </w:p>
        </w:tc>
      </w:tr>
      <w:tr w:rsidR="00864B1C" w:rsidRPr="00694E75" w:rsidTr="00864B1C">
        <w:trPr>
          <w:trHeight w:val="1248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694E75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694E75" w:rsidRDefault="00864B1C" w:rsidP="000D6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Placówk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Opiekuńczo-Wychowawcz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”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Lubieniu Kujawskim,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poprzedzona informacją dyrektora o działalności jednostki, w tym realizacji zadań rzeczowych i</w:t>
            </w:r>
            <w:r w:rsidR="000D6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finansowych.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694E75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694E75" w:rsidRDefault="00864B1C" w:rsidP="00864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Placówk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Opiekuńczo-Wychowawcz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”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Lubieniu Kujaw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</w:tr>
      <w:tr w:rsidR="00A55A8D" w:rsidRPr="00694E75" w:rsidTr="00864B1C">
        <w:trPr>
          <w:trHeight w:val="14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694E75" w:rsidRDefault="00A55A8D" w:rsidP="009F095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75">
              <w:rPr>
                <w:rFonts w:ascii="Times New Roman" w:hAnsi="Times New Roman"/>
                <w:sz w:val="24"/>
                <w:szCs w:val="24"/>
              </w:rPr>
              <w:t>Analiza informacji Zarządu Powiatu we Włocławku o przebiegu  wykonania budżetu Powiatu Włocławskiego za I półrocze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 roku oraz informacji o kształtowaniu się wieloletniej prognozy finansowej Powiatu Włocławskiego na lata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A8D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Pr="00694E75" w:rsidRDefault="00864B1C" w:rsidP="008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8D" w:rsidRPr="00694E75" w:rsidTr="007E4A59">
        <w:trPr>
          <w:trHeight w:val="1114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 w:rsidP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 w:rsidP="00836B3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A8D" w:rsidRPr="009F095E" w:rsidRDefault="00A55A8D" w:rsidP="00836B38">
            <w:pPr>
              <w:pStyle w:val="Tekstpodstawowy"/>
              <w:spacing w:after="0"/>
              <w:jc w:val="both"/>
            </w:pPr>
            <w:r w:rsidRPr="009F095E">
              <w:t>Analiza informacji o przebiegu wykonania planu finansowego za I półrocze 201</w:t>
            </w:r>
            <w:r>
              <w:t>8</w:t>
            </w:r>
            <w:r w:rsidRPr="009F095E">
              <w:t xml:space="preserve"> roku Samodzielnego Publicznego Zespołu Przychodni Specjalistycznych we Włocławku.</w:t>
            </w:r>
          </w:p>
          <w:p w:rsidR="00A55A8D" w:rsidRPr="00694E75" w:rsidRDefault="00A55A8D" w:rsidP="00836B38">
            <w:pPr>
              <w:pStyle w:val="Tekstpodstawowy"/>
              <w:spacing w:after="0"/>
              <w:jc w:val="both"/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A55A8D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0D6A60" w:rsidRDefault="00A55A8D" w:rsidP="00864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60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864B1C" w:rsidRPr="000D6A60">
              <w:rPr>
                <w:rFonts w:ascii="Times New Roman" w:hAnsi="Times New Roman" w:cs="Times New Roman"/>
                <w:sz w:val="24"/>
                <w:szCs w:val="24"/>
              </w:rPr>
              <w:t xml:space="preserve">Zespołu Szkół </w:t>
            </w:r>
            <w:r w:rsidRPr="000D6A6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64B1C" w:rsidRPr="000D6A60">
              <w:rPr>
                <w:rFonts w:ascii="Times New Roman" w:hAnsi="Times New Roman" w:cs="Times New Roman"/>
                <w:sz w:val="24"/>
                <w:szCs w:val="24"/>
              </w:rPr>
              <w:t>Lubrańcu</w:t>
            </w:r>
            <w:r w:rsidRPr="000D6A60">
              <w:rPr>
                <w:rFonts w:ascii="Times New Roman" w:hAnsi="Times New Roman" w:cs="Times New Roman"/>
                <w:sz w:val="24"/>
                <w:szCs w:val="24"/>
              </w:rPr>
              <w:t xml:space="preserve">, poprzedzona informacją dyrektora o 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 w:rsidP="00864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864B1C">
              <w:rPr>
                <w:rFonts w:ascii="Times New Roman" w:hAnsi="Times New Roman" w:cs="Times New Roman"/>
                <w:sz w:val="24"/>
                <w:szCs w:val="24"/>
              </w:rPr>
              <w:t>Zespołu Szkół w Lubrańcu</w:t>
            </w:r>
          </w:p>
        </w:tc>
      </w:tr>
      <w:tr w:rsidR="00A55A8D" w:rsidRPr="00694E75" w:rsidTr="00FF131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0D6A60" w:rsidRDefault="00A55A8D" w:rsidP="00864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60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864B1C" w:rsidRPr="000D6A60">
              <w:rPr>
                <w:rFonts w:ascii="Times New Roman" w:hAnsi="Times New Roman" w:cs="Times New Roman"/>
                <w:sz w:val="24"/>
                <w:szCs w:val="24"/>
              </w:rPr>
              <w:t>Zespołu Szkół w Lubrańcu - Marysinie</w:t>
            </w:r>
            <w:r w:rsidRPr="000D6A60"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o 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 w:rsidP="00864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864B1C">
              <w:rPr>
                <w:rFonts w:ascii="Times New Roman" w:hAnsi="Times New Roman" w:cs="Times New Roman"/>
                <w:sz w:val="24"/>
                <w:szCs w:val="24"/>
              </w:rPr>
              <w:t>Zespołu Szkół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Lubrańcu</w:t>
            </w:r>
            <w:r w:rsidR="00864B1C">
              <w:rPr>
                <w:rFonts w:ascii="Times New Roman" w:hAnsi="Times New Roman" w:cs="Times New Roman"/>
                <w:sz w:val="24"/>
                <w:szCs w:val="24"/>
              </w:rPr>
              <w:t xml:space="preserve"> - Marysinie</w:t>
            </w:r>
          </w:p>
        </w:tc>
      </w:tr>
      <w:tr w:rsidR="00A55A8D" w:rsidRPr="00694E75" w:rsidTr="009F095E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Sprawozdanie z realizacji planu pracy i kontroli Komisji Rewizyjnej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Default="00A55A8D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864B1C" w:rsidRPr="00694E75" w:rsidRDefault="00864B1C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Default="00A55A8D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</w:tbl>
    <w:p w:rsidR="001F7E32" w:rsidRPr="00694E75" w:rsidRDefault="001F7E32" w:rsidP="00695111"/>
    <w:sectPr w:rsidR="001F7E32" w:rsidRPr="00694E75" w:rsidSect="00A1550E">
      <w:footerReference w:type="default" r:id="rId9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F0" w:rsidRDefault="008B1FF0" w:rsidP="00FF1316">
      <w:pPr>
        <w:spacing w:after="0" w:line="240" w:lineRule="auto"/>
      </w:pPr>
      <w:r>
        <w:separator/>
      </w:r>
    </w:p>
  </w:endnote>
  <w:endnote w:type="continuationSeparator" w:id="0">
    <w:p w:rsidR="008B1FF0" w:rsidRDefault="008B1FF0" w:rsidP="00F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957"/>
      <w:docPartObj>
        <w:docPartGallery w:val="Page Numbers (Bottom of Page)"/>
        <w:docPartUnique/>
      </w:docPartObj>
    </w:sdtPr>
    <w:sdtEndPr/>
    <w:sdtContent>
      <w:p w:rsidR="00FF1316" w:rsidRDefault="00FF1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12">
          <w:rPr>
            <w:noProof/>
          </w:rPr>
          <w:t>1</w:t>
        </w:r>
        <w:r>
          <w:fldChar w:fldCharType="end"/>
        </w:r>
      </w:p>
    </w:sdtContent>
  </w:sdt>
  <w:p w:rsidR="00FF1316" w:rsidRDefault="00FF1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F0" w:rsidRDefault="008B1FF0" w:rsidP="00FF1316">
      <w:pPr>
        <w:spacing w:after="0" w:line="240" w:lineRule="auto"/>
      </w:pPr>
      <w:r>
        <w:separator/>
      </w:r>
    </w:p>
  </w:footnote>
  <w:footnote w:type="continuationSeparator" w:id="0">
    <w:p w:rsidR="008B1FF0" w:rsidRDefault="008B1FF0" w:rsidP="00F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32DB0"/>
    <w:multiLevelType w:val="hybridMultilevel"/>
    <w:tmpl w:val="8BC6C8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4"/>
    <w:rsid w:val="00011C23"/>
    <w:rsid w:val="00023E34"/>
    <w:rsid w:val="000358F5"/>
    <w:rsid w:val="000D6A60"/>
    <w:rsid w:val="00114A0C"/>
    <w:rsid w:val="00145BBF"/>
    <w:rsid w:val="001C2DBB"/>
    <w:rsid w:val="001E370B"/>
    <w:rsid w:val="001F7E32"/>
    <w:rsid w:val="002F65B6"/>
    <w:rsid w:val="00333B51"/>
    <w:rsid w:val="00345FDF"/>
    <w:rsid w:val="003B586E"/>
    <w:rsid w:val="004E15FC"/>
    <w:rsid w:val="004F4DC5"/>
    <w:rsid w:val="005152C9"/>
    <w:rsid w:val="00547FE6"/>
    <w:rsid w:val="005F1FA0"/>
    <w:rsid w:val="00693A1A"/>
    <w:rsid w:val="00694E75"/>
    <w:rsid w:val="00695111"/>
    <w:rsid w:val="006C1552"/>
    <w:rsid w:val="006C7074"/>
    <w:rsid w:val="007344A6"/>
    <w:rsid w:val="007A0206"/>
    <w:rsid w:val="007C2CF0"/>
    <w:rsid w:val="007E4A59"/>
    <w:rsid w:val="00836B38"/>
    <w:rsid w:val="008570B8"/>
    <w:rsid w:val="00864B1C"/>
    <w:rsid w:val="00870F2D"/>
    <w:rsid w:val="008B1FF0"/>
    <w:rsid w:val="008D7818"/>
    <w:rsid w:val="008E3D30"/>
    <w:rsid w:val="008F2AFC"/>
    <w:rsid w:val="0090339B"/>
    <w:rsid w:val="00917F68"/>
    <w:rsid w:val="00932D25"/>
    <w:rsid w:val="009E62E8"/>
    <w:rsid w:val="009F095E"/>
    <w:rsid w:val="009F6DE3"/>
    <w:rsid w:val="00A003D5"/>
    <w:rsid w:val="00A13042"/>
    <w:rsid w:val="00A1550E"/>
    <w:rsid w:val="00A55A8D"/>
    <w:rsid w:val="00AF0CA9"/>
    <w:rsid w:val="00B11CA1"/>
    <w:rsid w:val="00B23470"/>
    <w:rsid w:val="00B84F12"/>
    <w:rsid w:val="00BD681E"/>
    <w:rsid w:val="00BE635B"/>
    <w:rsid w:val="00C55D9E"/>
    <w:rsid w:val="00C96025"/>
    <w:rsid w:val="00CA225E"/>
    <w:rsid w:val="00D039D9"/>
    <w:rsid w:val="00D266F0"/>
    <w:rsid w:val="00D76122"/>
    <w:rsid w:val="00DF6D37"/>
    <w:rsid w:val="00E16B72"/>
    <w:rsid w:val="00E31260"/>
    <w:rsid w:val="00E4362A"/>
    <w:rsid w:val="00E776B3"/>
    <w:rsid w:val="00E812DE"/>
    <w:rsid w:val="00F24D70"/>
    <w:rsid w:val="00F4350E"/>
    <w:rsid w:val="00FC1F04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DCF9-7355-4949-A8C6-B9F78CE3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k.dabrowska</cp:lastModifiedBy>
  <cp:revision>47</cp:revision>
  <cp:lastPrinted>2017-11-13T08:41:00Z</cp:lastPrinted>
  <dcterms:created xsi:type="dcterms:W3CDTF">2015-01-08T12:33:00Z</dcterms:created>
  <dcterms:modified xsi:type="dcterms:W3CDTF">2017-11-27T13:01:00Z</dcterms:modified>
</cp:coreProperties>
</file>