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01" w:rsidRPr="00317CF3" w:rsidRDefault="00014E01" w:rsidP="00D34BF0">
      <w:pPr>
        <w:spacing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317CF3">
        <w:rPr>
          <w:rFonts w:ascii="Times New Roman" w:hAnsi="Times New Roman" w:cs="Times New Roman"/>
          <w:sz w:val="20"/>
          <w:szCs w:val="20"/>
        </w:rPr>
        <w:t xml:space="preserve"> Załącznik </w:t>
      </w:r>
    </w:p>
    <w:p w:rsidR="00014E01" w:rsidRPr="00317CF3" w:rsidRDefault="00014E01" w:rsidP="00317CF3">
      <w:pPr>
        <w:spacing w:line="240" w:lineRule="auto"/>
        <w:ind w:firstLine="6120"/>
        <w:rPr>
          <w:rFonts w:ascii="Times New Roman" w:hAnsi="Times New Roman" w:cs="Times New Roman"/>
          <w:sz w:val="20"/>
          <w:szCs w:val="20"/>
        </w:rPr>
      </w:pPr>
      <w:r w:rsidRPr="00317CF3">
        <w:rPr>
          <w:rFonts w:ascii="Times New Roman" w:hAnsi="Times New Roman" w:cs="Times New Roman"/>
          <w:sz w:val="20"/>
          <w:szCs w:val="20"/>
        </w:rPr>
        <w:t xml:space="preserve"> do uchwały nr</w:t>
      </w:r>
      <w:r>
        <w:rPr>
          <w:rFonts w:ascii="Times New Roman" w:hAnsi="Times New Roman" w:cs="Times New Roman"/>
          <w:sz w:val="20"/>
          <w:szCs w:val="20"/>
        </w:rPr>
        <w:t xml:space="preserve"> XXXIV/393/10</w:t>
      </w:r>
    </w:p>
    <w:p w:rsidR="00014E01" w:rsidRPr="00317CF3" w:rsidRDefault="00014E01" w:rsidP="00D34BF0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317CF3">
        <w:rPr>
          <w:rFonts w:ascii="Times New Roman" w:hAnsi="Times New Roman" w:cs="Times New Roman"/>
          <w:sz w:val="20"/>
          <w:szCs w:val="20"/>
        </w:rPr>
        <w:t xml:space="preserve"> Rady Powiatu we Włocławku</w:t>
      </w:r>
    </w:p>
    <w:p w:rsidR="00014E01" w:rsidRPr="00317CF3" w:rsidRDefault="00014E01" w:rsidP="00D34BF0">
      <w:pPr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0"/>
          <w:szCs w:val="20"/>
        </w:rPr>
        <w:t xml:space="preserve">  z dnia</w:t>
      </w:r>
      <w:r>
        <w:rPr>
          <w:rFonts w:ascii="Times New Roman" w:hAnsi="Times New Roman" w:cs="Times New Roman"/>
          <w:sz w:val="20"/>
          <w:szCs w:val="20"/>
        </w:rPr>
        <w:t xml:space="preserve"> 27 września 2010 roku</w:t>
      </w:r>
    </w:p>
    <w:p w:rsidR="00014E01" w:rsidRPr="00317CF3" w:rsidRDefault="00014E01" w:rsidP="00D34BF0">
      <w:pPr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014E01" w:rsidRPr="00317CF3" w:rsidRDefault="00014E01" w:rsidP="00037D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3">
        <w:rPr>
          <w:rFonts w:ascii="Times New Roman" w:hAnsi="Times New Roman" w:cs="Times New Roman"/>
          <w:b/>
          <w:bCs/>
          <w:sz w:val="24"/>
          <w:szCs w:val="24"/>
        </w:rPr>
        <w:t>UZASADNIENIE FAKTYCZNE I PRAWNE</w:t>
      </w:r>
    </w:p>
    <w:p w:rsidR="00014E01" w:rsidRPr="00317CF3" w:rsidRDefault="00014E01" w:rsidP="00037D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3">
        <w:rPr>
          <w:rFonts w:ascii="Times New Roman" w:hAnsi="Times New Roman" w:cs="Times New Roman"/>
          <w:b/>
          <w:bCs/>
          <w:sz w:val="24"/>
          <w:szCs w:val="24"/>
        </w:rPr>
        <w:t>Stanowiska Rady Powiatu we Włocławku w sprawie</w:t>
      </w:r>
    </w:p>
    <w:p w:rsidR="00014E01" w:rsidRPr="00317CF3" w:rsidRDefault="00014E01" w:rsidP="00037D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3">
        <w:rPr>
          <w:rFonts w:ascii="Times New Roman" w:hAnsi="Times New Roman" w:cs="Times New Roman"/>
          <w:b/>
          <w:bCs/>
          <w:sz w:val="24"/>
          <w:szCs w:val="24"/>
        </w:rPr>
        <w:t>skargi Pani Ewy Bruździńskiej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  W dniu 27 maja 2010 r.  Ministerstwo Spraw Wewnętrznych – Departament Kontroli, Skarg i Wniosków  prze</w:t>
      </w:r>
      <w:r>
        <w:rPr>
          <w:rFonts w:ascii="Times New Roman" w:hAnsi="Times New Roman" w:cs="Times New Roman"/>
          <w:sz w:val="24"/>
          <w:szCs w:val="24"/>
        </w:rPr>
        <w:t xml:space="preserve">kazało - zgodnie z art. 229 pkt </w:t>
      </w:r>
      <w:r w:rsidRPr="00317CF3">
        <w:rPr>
          <w:rFonts w:ascii="Times New Roman" w:hAnsi="Times New Roman" w:cs="Times New Roman"/>
          <w:sz w:val="24"/>
          <w:szCs w:val="24"/>
        </w:rPr>
        <w:t xml:space="preserve">4 Kpa - do Rady Powiatu we Włocławku pismo  Pani Ewy Bruździńskiej zam. Żabieniec 11, 87-730 Nieszawa.  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0"/>
          <w:szCs w:val="20"/>
        </w:rPr>
        <w:t xml:space="preserve">   </w:t>
      </w:r>
      <w:r w:rsidRPr="00317CF3">
        <w:rPr>
          <w:rFonts w:ascii="Times New Roman" w:hAnsi="Times New Roman" w:cs="Times New Roman"/>
          <w:sz w:val="24"/>
          <w:szCs w:val="24"/>
        </w:rPr>
        <w:t>W dniu 14.06.2010 r. Przewodniczący Rady Powiatu we Włocławku  w/w  pismo przekazał Staroście Włocławskiemu w celu przygotowania szczegółowej informacji w tej sprawie.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Pismem z  dnia  29 czerwca 2010 r. Pani Ewa Bruździńska została zawiadomiona 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7CF3">
        <w:rPr>
          <w:rFonts w:ascii="Times New Roman" w:hAnsi="Times New Roman" w:cs="Times New Roman"/>
          <w:sz w:val="24"/>
          <w:szCs w:val="24"/>
        </w:rPr>
        <w:t xml:space="preserve">przedłużeniu procedury  związanej z  wyjaśnieniem okoliczności dotyczących kwestii poruszonych w skardze.  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Skarżąca  wnosi o zbadanie działalności Komisji Konkursowej powołanej przez Starostę Włocławskiego do przeprowadzenia postępowania konkursowego na wolne stanowisko urzędnicze podinspektora    ds. ochrony środowiska w Wydziale Środowiska Starostwa Powiatowego we Włocławku   oraz  Starosty Włocławskiego  odnośnie braku w BIP informacji o wyniku naboru czy też odstąpienia od naboru na wolne stanowisko  urzędnicze.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Po analizie stany prawnego ustalonego na podstawie dokumentacji zgromadzonej w tej sprawie ustalono, co następuje: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Przepisy prawa pracy określające status prawny pracowników samorządowych , w tym zasady ich zatrudniania  ustanowione są w ustawie z dnia 21 listopada 2008 r. 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7CF3">
        <w:rPr>
          <w:rFonts w:ascii="Times New Roman" w:hAnsi="Times New Roman" w:cs="Times New Roman"/>
          <w:sz w:val="24"/>
          <w:szCs w:val="24"/>
        </w:rPr>
        <w:t xml:space="preserve">pracownikach samorządowych (Dz. U. Nr 223, poz. 1458 z późń. zm.). 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W myśl przepisów wskazanej wyżej ustawy  pracownicy samorządowi zatrudniani są na podstawie: wyboru, powołania oraz umowy o pracę.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W  przypadku Skarżącej podstawą zatrudnienia byłaby umowa o pracę.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Upoważnionym do zawarcia umowy o pracę  z pracownikiem  samorządowym zatrudnionym w Starostwie Powiatowym jest wyłącznie Starosta (art.. 7 pkt. 3 ustawy), który odpowiada za politykę kadrową biorąc pod uwagę zadania realizowane przez Starostwo  oraz środki finansowe przeznaczone corocznie w budżecie na ten cel.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W celu przeprowadzenia rzetelnych ocen i kwalifikacji osób przystępujących do ogłoszonego naboru     na wolne stanowisko urzędnicze  w dniu 5 maja 2009 r. Starosta Włocławski wydał Zarządzenie  Nr 18/09 w sprawie zasad organizowania i przeprowadzania naboru kandydatów na wolne stanowisko urzędnicze, w tym kierownicze stanowiska urzędnicze w Starostwie Powiatowym we Włocławku.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25 czerwca 2009 r. w BIP Powiatu Włocławskiego ukazało się  ogłoszenie o naborze kandydatów na wolne stanowisko urzędnicze  podinspektora ds. środowiska w Wydziale Środowiska Starostwa Powiatowego we Włocławku.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Wymogi merytoryczne postawione kandydatom, w tym ogłoszeniu są zgodne z przepisami wyżej cytowanej ustawy  jak i Zarządzenia Starosty.  W końcowej części ogłoszenia poinformowano  o stronie internetowej, dziale i katalogu gdzie są udostępnione akty prawne regulujące zasady naboru.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Zgodnie z przepisami wskazanego Zarządzenia w pierwszym etapie  postępowania konkursowego  sprawdzane są wymogi formalne określone w ogłoszeniu, z uwzględnieniem wyłącznie wymogów i dokumentów w nim wskazanych.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 Kandydaci są pisemnie informowani o wynikach tego postępowania.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 W dniu 16 października 2009 r. Starosta Włocławski podjął decyzję o zakończeniu ogłoszonego naboru kandydatów na wolne stanowisko urzędnicze podinspektora ds. środowiska w Wydziale Środowiska Starostwa Powiatowego we Włocławku z uwagi na brak środków finansowych w budżecie Starostwa Powiatowego w paragrafie „wynagrodzenia osobowe”.</w:t>
      </w:r>
    </w:p>
    <w:p w:rsidR="00014E01" w:rsidRPr="00317CF3" w:rsidRDefault="00014E01" w:rsidP="00CB6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Decyzja  ta została ogłoszona w BIP Powiatu Włocławskiego w dniu 19 października 2009 r. </w:t>
      </w:r>
    </w:p>
    <w:p w:rsidR="00014E01" w:rsidRPr="00317CF3" w:rsidRDefault="00014E01" w:rsidP="0077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Tym samym procedura naboru została ostatecznie zamknięta.</w:t>
      </w:r>
    </w:p>
    <w:p w:rsidR="00014E01" w:rsidRPr="00317CF3" w:rsidRDefault="00014E01" w:rsidP="0077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W wynika ustabilizowania sytuacji finansowej Starostwa Powiatowego w zakresie wynagrodzeń, Starosta Włocławski ogłosił w dniu 6 maja 2010 r. nabór na wolne stanowisko urzędnicze w Wydziale Środowiska.  Korzystając ze swoich ustawowych kompetencji  ustalił wymogi stawiane kandydatom.</w:t>
      </w:r>
    </w:p>
    <w:p w:rsidR="00014E01" w:rsidRPr="00317CF3" w:rsidRDefault="00014E01" w:rsidP="0077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W tym okresie zmianie uległa także sytuacja kadrowa Wydziału spowodowana długotrwałą chorobą jednego z pracowników.</w:t>
      </w:r>
    </w:p>
    <w:p w:rsidR="00014E01" w:rsidRPr="00317CF3" w:rsidRDefault="00014E01" w:rsidP="0077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 Biorąc powyższe pod uwagę uznać  należy, że skarga Pani Ewy Bruździńskiej jest bezzasadna.</w:t>
      </w:r>
    </w:p>
    <w:p w:rsidR="00014E01" w:rsidRPr="00317CF3" w:rsidRDefault="00014E01" w:rsidP="0077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14E01" w:rsidRPr="00317CF3" w:rsidRDefault="00014E01" w:rsidP="00D34BF0">
      <w:pPr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sectPr w:rsidR="00014E01" w:rsidRPr="00317CF3" w:rsidSect="008B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01" w:rsidRDefault="00014E01" w:rsidP="00A61D6C">
      <w:pPr>
        <w:spacing w:after="0" w:line="240" w:lineRule="auto"/>
      </w:pPr>
      <w:r>
        <w:separator/>
      </w:r>
    </w:p>
  </w:endnote>
  <w:endnote w:type="continuationSeparator" w:id="1">
    <w:p w:rsidR="00014E01" w:rsidRDefault="00014E01" w:rsidP="00A6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01" w:rsidRDefault="00014E01" w:rsidP="00A61D6C">
      <w:pPr>
        <w:spacing w:after="0" w:line="240" w:lineRule="auto"/>
      </w:pPr>
      <w:r>
        <w:separator/>
      </w:r>
    </w:p>
  </w:footnote>
  <w:footnote w:type="continuationSeparator" w:id="1">
    <w:p w:rsidR="00014E01" w:rsidRDefault="00014E01" w:rsidP="00A61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BF0"/>
    <w:rsid w:val="00014E01"/>
    <w:rsid w:val="00015EA3"/>
    <w:rsid w:val="00037D49"/>
    <w:rsid w:val="00085562"/>
    <w:rsid w:val="001646E3"/>
    <w:rsid w:val="00216842"/>
    <w:rsid w:val="00317CF3"/>
    <w:rsid w:val="00416988"/>
    <w:rsid w:val="0044767A"/>
    <w:rsid w:val="00477BE6"/>
    <w:rsid w:val="00624D47"/>
    <w:rsid w:val="00727E9E"/>
    <w:rsid w:val="00775548"/>
    <w:rsid w:val="007A3837"/>
    <w:rsid w:val="00810916"/>
    <w:rsid w:val="00811EF1"/>
    <w:rsid w:val="0086519C"/>
    <w:rsid w:val="008B393C"/>
    <w:rsid w:val="008D7B71"/>
    <w:rsid w:val="00A4085D"/>
    <w:rsid w:val="00A61D6C"/>
    <w:rsid w:val="00A6279C"/>
    <w:rsid w:val="00C03755"/>
    <w:rsid w:val="00CB6D3A"/>
    <w:rsid w:val="00D34BF0"/>
    <w:rsid w:val="00DB6C60"/>
    <w:rsid w:val="00DD3190"/>
    <w:rsid w:val="00E14B4C"/>
    <w:rsid w:val="00E73543"/>
    <w:rsid w:val="00E80283"/>
    <w:rsid w:val="00EC1DBC"/>
    <w:rsid w:val="00EC7C8E"/>
    <w:rsid w:val="00E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A61D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61D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61D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610</Words>
  <Characters>3660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Starostwo</cp:lastModifiedBy>
  <cp:revision>4</cp:revision>
  <dcterms:created xsi:type="dcterms:W3CDTF">2010-09-23T06:23:00Z</dcterms:created>
  <dcterms:modified xsi:type="dcterms:W3CDTF">2010-09-27T07:43:00Z</dcterms:modified>
</cp:coreProperties>
</file>