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03" w:rsidRPr="00DF0949" w:rsidRDefault="00610A03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Załącznik </w:t>
      </w:r>
    </w:p>
    <w:p w:rsidR="00610A03" w:rsidRPr="00DF0949" w:rsidRDefault="00610A03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do uchwały nr </w:t>
      </w:r>
      <w:r>
        <w:rPr>
          <w:rFonts w:ascii="Times New Roman" w:hAnsi="Times New Roman" w:cs="Times New Roman"/>
          <w:sz w:val="18"/>
          <w:szCs w:val="18"/>
          <w:lang w:eastAsia="pl-PL"/>
        </w:rPr>
        <w:t>III/40/15</w:t>
      </w:r>
    </w:p>
    <w:p w:rsidR="00610A03" w:rsidRPr="00DF0949" w:rsidRDefault="00610A03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Rady Powiatu we Włocławku  </w:t>
      </w:r>
    </w:p>
    <w:p w:rsidR="00610A03" w:rsidRPr="00DF0949" w:rsidRDefault="00610A03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z dnia </w:t>
      </w:r>
      <w:r>
        <w:rPr>
          <w:rFonts w:ascii="Times New Roman" w:hAnsi="Times New Roman" w:cs="Times New Roman"/>
          <w:sz w:val="18"/>
          <w:szCs w:val="18"/>
          <w:lang w:eastAsia="pl-PL"/>
        </w:rPr>
        <w:t>29 stycznia 2015</w:t>
      </w: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 r.</w:t>
      </w:r>
    </w:p>
    <w:p w:rsidR="00610A03" w:rsidRDefault="00610A03" w:rsidP="00DF094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10A03" w:rsidRPr="00DF0949" w:rsidRDefault="00610A03" w:rsidP="00DF094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F09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 pracy Komisji Budżetu i Finansów Rady Powiatu we Włocławku na rok 201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F09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10A03" w:rsidRDefault="00610A03"/>
    <w:p w:rsidR="00610A03" w:rsidRDefault="00610A0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6096"/>
        <w:gridCol w:w="2409"/>
        <w:gridCol w:w="4397"/>
      </w:tblGrid>
      <w:tr w:rsidR="00610A03" w:rsidRPr="001A0224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</w:t>
            </w: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Koordynator przygotowania materiału</w:t>
            </w:r>
          </w:p>
        </w:tc>
      </w:tr>
      <w:tr w:rsidR="00610A03" w:rsidRPr="001A0224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Opracowanie planu pracy komisji na rok 2015.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I kwartał 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</w:p>
        </w:tc>
      </w:tr>
      <w:tr w:rsidR="00610A03" w:rsidRPr="001A0224">
        <w:trPr>
          <w:trHeight w:val="594"/>
        </w:trPr>
        <w:tc>
          <w:tcPr>
            <w:tcW w:w="1242" w:type="dxa"/>
            <w:tcBorders>
              <w:left w:val="single" w:sz="18" w:space="0" w:color="auto"/>
            </w:tcBorders>
          </w:tcPr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10A03" w:rsidRPr="001A0224" w:rsidRDefault="00610A03" w:rsidP="0009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Informacja Zarządu Powiatu we Włocławku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udzielonych w 2014 r. dotacji, w tym z przeznaczeniem na </w:t>
            </w: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pomoc finansową dla jednostek samorządu terytorialnego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Wydział Inwestycji i Rozwoju </w:t>
            </w:r>
          </w:p>
        </w:tc>
      </w:tr>
      <w:tr w:rsidR="00610A03" w:rsidRPr="001A0224">
        <w:trPr>
          <w:trHeight w:val="1393"/>
        </w:trPr>
        <w:tc>
          <w:tcPr>
            <w:tcW w:w="1242" w:type="dxa"/>
            <w:tcBorders>
              <w:left w:val="single" w:sz="18" w:space="0" w:color="auto"/>
            </w:tcBorders>
          </w:tcPr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10A03" w:rsidRPr="001A0224" w:rsidRDefault="00610A03" w:rsidP="001A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Analiza projektu uchwały w sprawie przyznania w roku 2015 dotacji na prace konserwatorskie, restauratorskie lub roboty budowalne przy zabytkach wpisanych do rejestrów zabytków na obszarze Powiatu Włocławskiego oraz jej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 przypadku przedłożenia przez Zarząd Powiatu projektu takiej uchwały</w:t>
            </w: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10A03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Wydział Inwestycji i Rozwoju</w:t>
            </w:r>
          </w:p>
          <w:p w:rsidR="00610A03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3" w:rsidRPr="001A0224">
        <w:trPr>
          <w:trHeight w:val="1628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610A03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A8555C" w:rsidRDefault="00610A03" w:rsidP="00A8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5C">
              <w:rPr>
                <w:rFonts w:ascii="Times New Roman" w:hAnsi="Times New Roman" w:cs="Times New Roman"/>
                <w:sz w:val="24"/>
                <w:szCs w:val="24"/>
              </w:rPr>
              <w:t>Informacja Dyrektora w sprawie zbycia, oddania w dzierżawę, najem, użytkowanie oraz użyczenia aktywów trwałych Samodzielnego Publicznego Zespołu Przychodni Specjalistycznych we Włocławku za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555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610A03" w:rsidRPr="001A0224" w:rsidRDefault="00610A03" w:rsidP="001A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03" w:rsidRDefault="00610A03" w:rsidP="001A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 – SPZPS we Włocławku</w:t>
            </w:r>
          </w:p>
        </w:tc>
      </w:tr>
      <w:tr w:rsidR="00610A03" w:rsidRPr="001A0224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610A03" w:rsidRPr="00813DCD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610A03" w:rsidRPr="00813DCD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CD">
              <w:rPr>
                <w:rFonts w:ascii="Times New Roman" w:hAnsi="Times New Roman" w:cs="Times New Roman"/>
                <w:sz w:val="24"/>
                <w:szCs w:val="24"/>
              </w:rPr>
              <w:t xml:space="preserve">Analiza kosztów prowadzenia szkół powiatowych na podstawie danych z 2014 r. </w:t>
            </w:r>
          </w:p>
          <w:p w:rsidR="00610A03" w:rsidRPr="00813DCD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0A03" w:rsidRPr="00813DCD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813DCD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813DCD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813DCD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813DCD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813DCD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813DCD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813DCD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813DCD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813DCD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813DCD" w:rsidRDefault="00610A03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0A03" w:rsidRPr="00813DCD" w:rsidRDefault="00610A03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813DCD" w:rsidRDefault="00610A03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813DCD" w:rsidRDefault="00610A03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813DCD" w:rsidRDefault="00610A03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CD">
              <w:rPr>
                <w:rFonts w:ascii="Times New Roman" w:hAnsi="Times New Roman" w:cs="Times New Roman"/>
                <w:sz w:val="24"/>
                <w:szCs w:val="24"/>
              </w:rPr>
              <w:tab/>
              <w:t>II kwartał</w:t>
            </w:r>
          </w:p>
          <w:p w:rsidR="00610A03" w:rsidRPr="00813DCD" w:rsidRDefault="00610A03" w:rsidP="00BB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0A03" w:rsidRPr="00813DCD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CD">
              <w:rPr>
                <w:rFonts w:ascii="Times New Roman" w:hAnsi="Times New Roman" w:cs="Times New Roman"/>
                <w:sz w:val="24"/>
                <w:szCs w:val="24"/>
              </w:rPr>
              <w:t>Zarząd Powiatu – Skarbnik Powiatu – Wydział Edukacji i Spraw Społecznych</w:t>
            </w:r>
          </w:p>
        </w:tc>
      </w:tr>
      <w:tr w:rsidR="00610A03" w:rsidRPr="001A0224">
        <w:tc>
          <w:tcPr>
            <w:tcW w:w="1242" w:type="dxa"/>
            <w:tcBorders>
              <w:left w:val="single" w:sz="18" w:space="0" w:color="auto"/>
            </w:tcBorders>
          </w:tcPr>
          <w:p w:rsidR="00610A03" w:rsidRPr="00813DCD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10A03" w:rsidRPr="00813DCD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CD">
              <w:rPr>
                <w:rFonts w:ascii="Times New Roman" w:hAnsi="Times New Roman" w:cs="Times New Roman"/>
                <w:sz w:val="24"/>
                <w:szCs w:val="24"/>
              </w:rPr>
              <w:t>Analiza budżetu Powiatu Włocławskiego na 2015 rok w dziale oświata i wychowanie z uwzględnieniem subwencji oświatowej.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0A03" w:rsidRPr="00813DCD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10A03" w:rsidRPr="00813DCD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CD">
              <w:rPr>
                <w:rFonts w:ascii="Times New Roman" w:hAnsi="Times New Roman" w:cs="Times New Roman"/>
                <w:sz w:val="24"/>
                <w:szCs w:val="24"/>
              </w:rPr>
              <w:t>Zarząd Powiatu – Skarbnik Powiatu – Wydział Edukacji i Spraw Społecznych</w:t>
            </w:r>
          </w:p>
        </w:tc>
      </w:tr>
      <w:tr w:rsidR="00610A03" w:rsidRPr="001A0224">
        <w:tc>
          <w:tcPr>
            <w:tcW w:w="1242" w:type="dxa"/>
            <w:tcBorders>
              <w:lef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Zarządu Powiatu w zakresie wydatkowania środków na zadania inwestycyjne i remontowe zaplanowane do realizacji w roku 2015 oraz w zakresie pozyskania środków pozabudżetowych przez Powiat Włocławski na 2015 rok.</w:t>
            </w:r>
          </w:p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PZD – Wydział Inwestycji i Rozwoju</w:t>
            </w:r>
          </w:p>
        </w:tc>
      </w:tr>
      <w:tr w:rsidR="00610A03" w:rsidRPr="001A0224">
        <w:tc>
          <w:tcPr>
            <w:tcW w:w="1242" w:type="dxa"/>
            <w:tcBorders>
              <w:lef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Zarządu Powiatu z wykonania planu dochodów i wydatków budżetu Powiatu za I kwartał 2015 roku wg. klasyfikacji budżetowej. </w:t>
            </w:r>
          </w:p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</w:tc>
      </w:tr>
      <w:tr w:rsidR="00610A03" w:rsidRPr="001A0224">
        <w:tc>
          <w:tcPr>
            <w:tcW w:w="1242" w:type="dxa"/>
            <w:tcBorders>
              <w:lef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Analiza sprawozdania finansowego Powiatu Włocławskiego sporządzonego na dzień 31.12.2014 rok.</w:t>
            </w:r>
          </w:p>
          <w:p w:rsidR="00610A03" w:rsidRPr="001A0224" w:rsidRDefault="00610A03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10A03" w:rsidRPr="001A0224">
        <w:tc>
          <w:tcPr>
            <w:tcW w:w="1242" w:type="dxa"/>
            <w:tcBorders>
              <w:lef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Analiza sprawozdania Zarządu Powiatu z wykonania budżetu Powiatu Włocławskiego za 2014 rok wraz z informacją o stanie mienia powiatu na dzień 31.12.2014 rok. </w:t>
            </w:r>
          </w:p>
          <w:p w:rsidR="00610A03" w:rsidRPr="001A0224" w:rsidRDefault="00610A03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10A03" w:rsidRPr="001A0224">
        <w:tc>
          <w:tcPr>
            <w:tcW w:w="1242" w:type="dxa"/>
            <w:tcBorders>
              <w:lef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projektu uchwały Rady Powiatu we Włocławku zmieniającej uchwałę sprawie uchwalenia Wieloletniej prognozy Finansowej Powiatu Wło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cławskiego na lata 2015 – 2022 – w przypadku przedłożenia przez Zarząd Powiatu projektu takiej uchwały.</w:t>
            </w:r>
          </w:p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10A03" w:rsidRPr="001A0224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610A03" w:rsidRDefault="00610A03" w:rsidP="00F2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Analiza projektu uchwały Rady Powiatu zmieniającej uchwałę w sprawie uchwalenia budżetu Powiatu Włocławskiego na rok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przedłożenia przez Zarząd Powiatu projektu takiej uchwały.</w:t>
            </w:r>
          </w:p>
          <w:p w:rsidR="00610A03" w:rsidRPr="001A0224" w:rsidRDefault="00610A03" w:rsidP="00F2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10A03" w:rsidRPr="001A0224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Zarządu Powiatu we Włocławku o przebiegu wykonania budżetu powiatu za  I półrocze 2015 roku oraz informacji o kształtowaniu się wieloletniej prognozy finansowej Powiatu Włocławskiego na lata 2015-2022.</w:t>
            </w:r>
          </w:p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10A03" w:rsidRPr="001A0224">
        <w:tc>
          <w:tcPr>
            <w:tcW w:w="1242" w:type="dxa"/>
            <w:tcBorders>
              <w:lef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Zarządu Powiatu o zakresie rzeczowym i finansowym </w:t>
            </w: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projektów realizowanych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przez powiat w latach 2010 - 2014</w:t>
            </w: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udziałem środków</w:t>
            </w: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pochodzących z </w:t>
            </w: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Regionalnego </w:t>
            </w: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Programu Operacyjnego Województwa Kujawsko – Pomorskiego na lata 2007 – 2013.</w:t>
            </w:r>
          </w:p>
          <w:p w:rsidR="00610A03" w:rsidRPr="001A0224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2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Wydział Inwestycji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Rozwoju</w:t>
            </w:r>
          </w:p>
        </w:tc>
      </w:tr>
      <w:tr w:rsidR="00610A03" w:rsidRPr="001A0224">
        <w:tc>
          <w:tcPr>
            <w:tcW w:w="1242" w:type="dxa"/>
            <w:tcBorders>
              <w:lef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projektu uchwały Rady Powiatu we Włocławku zmieniającej uchwałę sprawie uchwalenia Wieloletniej prognozy Finansowej Powiatu Włocławskiego na lata 2015 –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w przypadku przedłożenia przez Zarząd Powiatu projektu takiej uchwały.</w:t>
            </w: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10A03" w:rsidRPr="001A0224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610A03" w:rsidRPr="001A0224" w:rsidRDefault="00610A03" w:rsidP="001E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Analiza projektu uchwały Rady Powiatu zmieniającej uchwałę w sprawie uchwalenia budżetu Powiatu Włocławskiego na rok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przedłożenia przez Zarząd Powiatu projektu takiej uchwały.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10A03" w:rsidRPr="001A0224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610A03" w:rsidRPr="00EE4869" w:rsidRDefault="00610A0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Przyjęcie projektu planu pracy Komisji na rok 2016. </w:t>
            </w:r>
          </w:p>
          <w:p w:rsidR="00610A03" w:rsidRPr="00EE4869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</w:p>
        </w:tc>
      </w:tr>
      <w:tr w:rsidR="00610A03" w:rsidRPr="001A0224">
        <w:tc>
          <w:tcPr>
            <w:tcW w:w="1242" w:type="dxa"/>
            <w:tcBorders>
              <w:lef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10A03" w:rsidRPr="00EE4869" w:rsidRDefault="00610A03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Zarządu Powiatu z wykonania planu dochodów i wydatków budżetu Powiatu za III kwartał 2015 roku wg. klasyfikacji budżetowej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w przypadku przedłożenia przez Zarząd Powiatu projektu takiej uchwały.</w:t>
            </w:r>
            <w:r w:rsidRP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10A03" w:rsidRPr="00EE4869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</w:tc>
      </w:tr>
      <w:tr w:rsidR="00610A03" w:rsidRPr="001A0224">
        <w:trPr>
          <w:trHeight w:val="562"/>
        </w:trPr>
        <w:tc>
          <w:tcPr>
            <w:tcW w:w="1242" w:type="dxa"/>
            <w:tcBorders>
              <w:lef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10A03" w:rsidRPr="00EE4869" w:rsidRDefault="00610A03" w:rsidP="00EE4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projektu uchwały Rady Powiatu zmieniającej uchwałę  sprawie uchwalenia Wieloletniej prognozy Finansowej Powiatu Włocławskiego na lata 2015 –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w przypadku przedłożenia przez Zarząd Powiatu projektu takiej uchwały.</w:t>
            </w:r>
            <w:r w:rsidRP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10A03" w:rsidRPr="001A0224">
        <w:trPr>
          <w:trHeight w:val="1268"/>
        </w:trPr>
        <w:tc>
          <w:tcPr>
            <w:tcW w:w="1242" w:type="dxa"/>
            <w:tcBorders>
              <w:left w:val="single" w:sz="18" w:space="0" w:color="auto"/>
            </w:tcBorders>
          </w:tcPr>
          <w:p w:rsidR="00610A03" w:rsidRPr="001A0224" w:rsidRDefault="00610A03" w:rsidP="001A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10A03" w:rsidRPr="001A0224" w:rsidRDefault="00610A03" w:rsidP="00EE4869">
            <w:pPr>
              <w:tabs>
                <w:tab w:val="left" w:pos="1988"/>
              </w:tabs>
              <w:ind w:left="30" w:hanging="3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projektu uchwały Rady Powiatu zmieniającej uchwałę w sprawie uchwalenia budżetu Powiatu Włocławskiego na rok 2015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- w przypadku przedłożenia przez Zarząd Powiatu projektu takiej uchwały.</w:t>
            </w:r>
            <w:r>
              <w:rPr>
                <w:rFonts w:ascii="Times New Roman" w:hAnsi="Times New Roman" w:cs="Times New Roman"/>
                <w:lang w:eastAsia="pl-PL"/>
              </w:rPr>
              <w:tab/>
            </w:r>
            <w:r>
              <w:rPr>
                <w:rFonts w:ascii="Times New Roman" w:hAnsi="Times New Roman" w:cs="Times New Roman"/>
                <w:lang w:eastAsia="pl-PL"/>
              </w:rPr>
              <w:tab/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10A03" w:rsidRPr="001A0224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610A03" w:rsidRDefault="00610A03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Analiza i wyrażenie opinii w sprawie projektu budżetu Powiatu Włocławskiego na rok 2016.</w:t>
            </w:r>
          </w:p>
          <w:p w:rsidR="00610A03" w:rsidRPr="001A0224" w:rsidRDefault="00610A03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03" w:rsidRPr="001A0224" w:rsidRDefault="00610A0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</w:tbl>
    <w:p w:rsidR="00610A03" w:rsidRDefault="00610A03">
      <w:pPr>
        <w:rPr>
          <w:rFonts w:ascii="Times New Roman" w:hAnsi="Times New Roman" w:cs="Times New Roman"/>
        </w:rPr>
      </w:pPr>
    </w:p>
    <w:p w:rsidR="00610A03" w:rsidRDefault="00610A03">
      <w:pPr>
        <w:rPr>
          <w:rFonts w:ascii="Times New Roman" w:hAnsi="Times New Roman" w:cs="Times New Roman"/>
        </w:rPr>
      </w:pPr>
    </w:p>
    <w:sectPr w:rsidR="00610A03" w:rsidSect="00BB1E38">
      <w:footerReference w:type="default" r:id="rId7"/>
      <w:pgSz w:w="16838" w:h="11906" w:orient="landscape"/>
      <w:pgMar w:top="161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03" w:rsidRDefault="00610A03" w:rsidP="00EE4869">
      <w:pPr>
        <w:spacing w:after="0" w:line="240" w:lineRule="auto"/>
      </w:pPr>
      <w:r>
        <w:separator/>
      </w:r>
    </w:p>
  </w:endnote>
  <w:endnote w:type="continuationSeparator" w:id="0">
    <w:p w:rsidR="00610A03" w:rsidRDefault="00610A03" w:rsidP="00EE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03" w:rsidRDefault="00610A03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610A03" w:rsidRDefault="00610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03" w:rsidRDefault="00610A03" w:rsidP="00EE4869">
      <w:pPr>
        <w:spacing w:after="0" w:line="240" w:lineRule="auto"/>
      </w:pPr>
      <w:r>
        <w:separator/>
      </w:r>
    </w:p>
  </w:footnote>
  <w:footnote w:type="continuationSeparator" w:id="0">
    <w:p w:rsidR="00610A03" w:rsidRDefault="00610A03" w:rsidP="00EE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1BD3"/>
    <w:multiLevelType w:val="hybridMultilevel"/>
    <w:tmpl w:val="6A6AC1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F658E"/>
    <w:multiLevelType w:val="hybridMultilevel"/>
    <w:tmpl w:val="1F36C410"/>
    <w:lvl w:ilvl="0" w:tplc="5782A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DE5"/>
    <w:rsid w:val="00062EBA"/>
    <w:rsid w:val="00096A70"/>
    <w:rsid w:val="000A7C19"/>
    <w:rsid w:val="000B5A85"/>
    <w:rsid w:val="000E2B81"/>
    <w:rsid w:val="0010398B"/>
    <w:rsid w:val="00150875"/>
    <w:rsid w:val="00151913"/>
    <w:rsid w:val="001A0224"/>
    <w:rsid w:val="001E36D9"/>
    <w:rsid w:val="00237B1B"/>
    <w:rsid w:val="00246CE1"/>
    <w:rsid w:val="00253B34"/>
    <w:rsid w:val="002C25FB"/>
    <w:rsid w:val="002F3F82"/>
    <w:rsid w:val="00353E6A"/>
    <w:rsid w:val="003915F3"/>
    <w:rsid w:val="003E597C"/>
    <w:rsid w:val="00415395"/>
    <w:rsid w:val="00453101"/>
    <w:rsid w:val="00537AFE"/>
    <w:rsid w:val="005E463F"/>
    <w:rsid w:val="00601E27"/>
    <w:rsid w:val="00610A03"/>
    <w:rsid w:val="00703AB6"/>
    <w:rsid w:val="00771A5C"/>
    <w:rsid w:val="007A6CC1"/>
    <w:rsid w:val="007D6FC4"/>
    <w:rsid w:val="007F4561"/>
    <w:rsid w:val="00813DCD"/>
    <w:rsid w:val="00823C9B"/>
    <w:rsid w:val="008E6109"/>
    <w:rsid w:val="00922643"/>
    <w:rsid w:val="00936007"/>
    <w:rsid w:val="00A16594"/>
    <w:rsid w:val="00A2290B"/>
    <w:rsid w:val="00A636B8"/>
    <w:rsid w:val="00A8555C"/>
    <w:rsid w:val="00B52797"/>
    <w:rsid w:val="00B85F14"/>
    <w:rsid w:val="00BA74EB"/>
    <w:rsid w:val="00BB1E38"/>
    <w:rsid w:val="00BF25A8"/>
    <w:rsid w:val="00C15CD4"/>
    <w:rsid w:val="00D14F77"/>
    <w:rsid w:val="00DB0CC2"/>
    <w:rsid w:val="00DE5167"/>
    <w:rsid w:val="00DF0949"/>
    <w:rsid w:val="00E15431"/>
    <w:rsid w:val="00E6356C"/>
    <w:rsid w:val="00EA60F6"/>
    <w:rsid w:val="00EE4869"/>
    <w:rsid w:val="00F15DBB"/>
    <w:rsid w:val="00F2537A"/>
    <w:rsid w:val="00F440AC"/>
    <w:rsid w:val="00F47325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60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E48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8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E48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4</Pages>
  <Words>697</Words>
  <Characters>4182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k.dabrowska</dc:creator>
  <cp:keywords/>
  <dc:description/>
  <cp:lastModifiedBy>ADM</cp:lastModifiedBy>
  <cp:revision>30</cp:revision>
  <cp:lastPrinted>2014-12-29T06:38:00Z</cp:lastPrinted>
  <dcterms:created xsi:type="dcterms:W3CDTF">2014-12-23T08:59:00Z</dcterms:created>
  <dcterms:modified xsi:type="dcterms:W3CDTF">2015-01-28T21:23:00Z</dcterms:modified>
</cp:coreProperties>
</file>