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2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Załącznik nr 1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5F2D1C">
        <w:rPr>
          <w:rFonts w:ascii="Times New Roman" w:hAnsi="Times New Roman" w:cs="Times New Roman"/>
          <w:sz w:val="16"/>
          <w:szCs w:val="16"/>
        </w:rPr>
        <w:t>XIX/208/12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696BF9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5F2D1C">
        <w:rPr>
          <w:rFonts w:ascii="Times New Roman" w:hAnsi="Times New Roman" w:cs="Times New Roman"/>
          <w:sz w:val="16"/>
          <w:szCs w:val="16"/>
        </w:rPr>
        <w:t xml:space="preserve"> 28 grudnia 2012 r.</w:t>
      </w: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696BF9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F9">
        <w:rPr>
          <w:rFonts w:ascii="Times New Roman" w:hAnsi="Times New Roman" w:cs="Times New Roman"/>
          <w:b/>
          <w:sz w:val="24"/>
          <w:szCs w:val="24"/>
        </w:rPr>
        <w:t>Dochody budżetu na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96BF9">
        <w:rPr>
          <w:rFonts w:ascii="Times New Roman" w:hAnsi="Times New Roman" w:cs="Times New Roman"/>
          <w:b/>
          <w:sz w:val="24"/>
          <w:szCs w:val="24"/>
        </w:rPr>
        <w:t>r.</w:t>
      </w:r>
    </w:p>
    <w:p w:rsidR="00AF69B8" w:rsidRDefault="00AF69B8" w:rsidP="00AF69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060"/>
        <w:gridCol w:w="1020"/>
        <w:gridCol w:w="5740"/>
        <w:gridCol w:w="1338"/>
      </w:tblGrid>
      <w:tr w:rsidR="00AF69B8" w:rsidRPr="00AF69B8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AF69B8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AF69B8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AF69B8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AF69B8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AF69B8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F69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3 971 420,00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3 971 420,00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3 968 920,00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121 759,00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121 759,00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1 343 900,00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425 200,00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9 235 492,00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1 935 923,00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305 023,00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7 299 569,00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7 284 569,00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23 708 900,00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10 344 983,00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10 344 983,00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12 269 670,00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12 269 670,00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1 044 247,00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1 044 247,00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101 099,00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8 390,00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84 129,00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14 848,00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11 494 164,00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1 552 473,00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51 196,00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12 609,00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39 811,00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1 441 406,00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9 201 324,00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4 655,00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5 037 269,00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511 800,00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202 383,00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2 772,00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199 611,00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26 184,00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13 726,00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9 686 251,00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135 400,00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9 270 328,00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5 148 927,00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908 633,00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1 837 068,00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1 368 200,00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280 523,00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266 419,00</w:t>
            </w:r>
          </w:p>
        </w:tc>
      </w:tr>
      <w:tr w:rsidR="00AF69B8" w:rsidRPr="007C1D54" w:rsidTr="00463F1F">
        <w:trPr>
          <w:trHeight w:val="604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192 000,00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109"/>
        </w:trPr>
        <w:tc>
          <w:tcPr>
            <w:tcW w:w="28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9B8" w:rsidRPr="007C1D54" w:rsidTr="00463F1F">
        <w:trPr>
          <w:trHeight w:val="342"/>
        </w:trPr>
        <w:tc>
          <w:tcPr>
            <w:tcW w:w="8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71 573 241,00</w:t>
            </w:r>
          </w:p>
        </w:tc>
      </w:tr>
    </w:tbl>
    <w:p w:rsidR="00AF69B8" w:rsidRPr="007C1D54" w:rsidRDefault="00AF69B8" w:rsidP="00AF6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54">
        <w:rPr>
          <w:rFonts w:ascii="Times New Roman" w:hAnsi="Times New Roman" w:cs="Times New Roman"/>
          <w:b/>
          <w:sz w:val="24"/>
          <w:szCs w:val="24"/>
        </w:rPr>
        <w:t>Dane uzupełniające do załącznika nr 1 plan dochodów budżetu na 2013r.</w:t>
      </w: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080"/>
        <w:gridCol w:w="1040"/>
        <w:gridCol w:w="5499"/>
        <w:gridCol w:w="1417"/>
      </w:tblGrid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3 971 420,00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3 971 420,00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3 968 920,00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3 968 920,00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121 759,00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121 759,00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zarząd, użytkowanie i użytkowanie wieczyste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39 909,00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57 850,00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1 343 900,00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802 400,00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425 200,00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9 235 492,00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1 935 923,00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305 023,00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305 023,00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0590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 za koncesje i licencje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75622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Udziały powiatów w podatkach stanowiących dochód budżetu państwa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7 299 569,00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Podatek dochodowy od osób fizycznych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7 284 569,00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7 284 569,00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dochodowy od osób 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23 708 900,00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10 344 983,00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10 344 983,00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10 344 983,00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75803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wyrównawcza subwencji ogólnej dla powiatów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12 269 670,00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12 269 670,00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12 269 670,00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75832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Część równoważąca subwencji ogólnej dla powiatów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1 044 247,00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1 044 247,00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1 044 247,00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101 099,00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16 570,00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8 390,00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84 129,00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4 575,00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3 025,00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0840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Wpływy ze sprzedaży wyrobów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40 320,00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3 720,00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36 600,00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14 848,00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11 137 000,00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11 494 164,00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1 552 473,00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0680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51 196,00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51 196,00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12 609,00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11 691,00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39 811,00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37 813,00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1 441 406,00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1 441 406,00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9 201 324,00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4 655,00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1 440,00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3 215,00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5 037 269,00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2 010 947,00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1 222 160,00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1 029 993,00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774 169,00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realizację bieżących zadań własnych powiatu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4 140 000,00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511 800,00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202 383,00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2 772,00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2 772,00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199 611,00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199 611,00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26 184,00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0420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opłaty komunikacyjnej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13 726,00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13 726,00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8 658,00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9 686 251,00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135 400,00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9 270 328,00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5 400,00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5 148 927,00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5 148 927,00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908 633,00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908 633,00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1 837 068,00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1 837 068,00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1 368 200,00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1 368 200,00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280 523,00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266 419,00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266 419,00</w:t>
            </w:r>
          </w:p>
        </w:tc>
      </w:tr>
      <w:tr w:rsidR="00AF69B8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14 104,00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192 000,00</w:t>
            </w:r>
          </w:p>
        </w:tc>
      </w:tr>
      <w:tr w:rsidR="00AF69B8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AF69B8" w:rsidRPr="007C1D54" w:rsidTr="00463F1F">
        <w:trPr>
          <w:trHeight w:val="109"/>
        </w:trPr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B8" w:rsidRPr="007C1D54" w:rsidRDefault="00AF69B8" w:rsidP="00AF6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F69B8" w:rsidRPr="007C1D54" w:rsidTr="00463F1F">
        <w:trPr>
          <w:trHeight w:val="342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9B8" w:rsidRPr="007C1D54" w:rsidRDefault="00AF69B8" w:rsidP="00AF69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71 573 241,00</w:t>
            </w:r>
          </w:p>
        </w:tc>
      </w:tr>
    </w:tbl>
    <w:p w:rsidR="00393B39" w:rsidRPr="007C1D54" w:rsidRDefault="00393B3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B39" w:rsidRPr="007C1D54" w:rsidRDefault="00393B3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7C1D54">
        <w:rPr>
          <w:rFonts w:ascii="Times New Roman" w:hAnsi="Times New Roman" w:cs="Times New Roman"/>
          <w:sz w:val="16"/>
          <w:szCs w:val="16"/>
        </w:rPr>
        <w:lastRenderedPageBreak/>
        <w:t>Załącznik nr 2</w:t>
      </w:r>
    </w:p>
    <w:p w:rsidR="00696BF9" w:rsidRPr="007C1D54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7C1D54">
        <w:rPr>
          <w:rFonts w:ascii="Times New Roman" w:hAnsi="Times New Roman" w:cs="Times New Roman"/>
          <w:sz w:val="16"/>
          <w:szCs w:val="16"/>
        </w:rPr>
        <w:t xml:space="preserve">do uchwały nr </w:t>
      </w:r>
      <w:r w:rsidR="00E26E0B">
        <w:rPr>
          <w:rFonts w:ascii="Times New Roman" w:hAnsi="Times New Roman" w:cs="Times New Roman"/>
          <w:sz w:val="16"/>
          <w:szCs w:val="16"/>
        </w:rPr>
        <w:t>XIX/208/12</w:t>
      </w:r>
    </w:p>
    <w:p w:rsidR="00696BF9" w:rsidRPr="007C1D54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7C1D54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696BF9" w:rsidRPr="007C1D54" w:rsidRDefault="00696BF9" w:rsidP="00696BF9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 w:rsidRPr="007C1D54">
        <w:rPr>
          <w:rFonts w:ascii="Times New Roman" w:hAnsi="Times New Roman" w:cs="Times New Roman"/>
          <w:sz w:val="16"/>
          <w:szCs w:val="16"/>
        </w:rPr>
        <w:t>z dnia</w:t>
      </w:r>
      <w:r w:rsidR="00E26E0B">
        <w:rPr>
          <w:rFonts w:ascii="Times New Roman" w:hAnsi="Times New Roman" w:cs="Times New Roman"/>
          <w:sz w:val="16"/>
          <w:szCs w:val="16"/>
        </w:rPr>
        <w:t xml:space="preserve"> 28 grudnia 2012 r.</w:t>
      </w:r>
      <w:bookmarkStart w:id="0" w:name="_GoBack"/>
      <w:bookmarkEnd w:id="0"/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96BF9" w:rsidRPr="007C1D54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54">
        <w:rPr>
          <w:rFonts w:ascii="Times New Roman" w:hAnsi="Times New Roman" w:cs="Times New Roman"/>
          <w:b/>
          <w:sz w:val="24"/>
          <w:szCs w:val="24"/>
        </w:rPr>
        <w:t>Wydatki budżetu na 2013r.</w:t>
      </w:r>
    </w:p>
    <w:p w:rsidR="00BD2249" w:rsidRPr="007C1D54" w:rsidRDefault="00BD2249" w:rsidP="0046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0"/>
        <w:gridCol w:w="1060"/>
        <w:gridCol w:w="5315"/>
        <w:gridCol w:w="1418"/>
      </w:tblGrid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193 009,00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114 155,00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78 854,00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10 457 701,00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10 247 701,00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452 336,00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530 227,00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2 008 129,00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614 293,00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6 278 673,00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2 363 711,00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1 822 211,00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446 156,00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1 004 950,00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57 449,00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6 420 818,00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5 586 792,00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2 648 576,00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213 145,00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501 181,00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Wpłaty na Państwowy Fundusz Rehabilitacji Osób </w:t>
            </w: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384 560,00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135 564,00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152 106,00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1 052 746,00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18 302,00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5 879,00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61 130,00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10 139 182,00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304 448,00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200 639,00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122 589,00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87 567,00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5 081 316,00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1 013 424,00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170 702,00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2 550 482,00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206 319,00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503 093,00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72 015,00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166 333,00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201 420,00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4 490 977,00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743 880,00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2 181 631,00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196 592,00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38 705,00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40 651,00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161 672,00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27 312,00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93 160,00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11 727 339,00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Programy polityki zdrowotnej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11 697 339,00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11 697 339,00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15 892 656,00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4 285 225,00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742 083,00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122 323,00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1 925 550,00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153 214,00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365 721,00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51 317,00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301 004,00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154 213,00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66 272,00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1 710,00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104 177,00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9 066 345,00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1 201 356,00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4 242 112,00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306 720,00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761 510,00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90 242,00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868 633,00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591 372,00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263 846,00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154 171,00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196 721,00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235 798,00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153 552,00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1 518 704,00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1 242 438,00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197 545,00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493 954,00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310 192,00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11 100 778,00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193 818,00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10 604 218,00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4 202 149,00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741 556,00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3 234 010,00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298 311,00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264 862,00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620 904,00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241 851,00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86 665,00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6 732,00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8 526,00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1 504,00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1 615,00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385 862,00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68 094,00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291 234,00</w:t>
            </w:r>
          </w:p>
        </w:tc>
      </w:tr>
      <w:tr w:rsidR="00463F1F" w:rsidRPr="007C1D54" w:rsidTr="00463F1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formy pomocy dla uczniów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formy pomocy dla uczniów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9 558,00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1 397 500,00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1 389 141,00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71 574,00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906 655,00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179 963,00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25 815,00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795 871,00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431 871,00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93 395,00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60 500,00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zaliczanym do sektora finansów publicznych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29 895,00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52 556,00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27 254,00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109"/>
        </w:trPr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F1F" w:rsidRPr="007C1D54" w:rsidTr="00463F1F">
        <w:trPr>
          <w:trHeight w:val="342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73 772 200,00</w:t>
            </w:r>
          </w:p>
        </w:tc>
      </w:tr>
    </w:tbl>
    <w:p w:rsidR="00463F1F" w:rsidRPr="007C1D54" w:rsidRDefault="00463F1F" w:rsidP="00463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249" w:rsidRPr="007C1D54" w:rsidRDefault="00BD224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D94" w:rsidRPr="007C1D54" w:rsidRDefault="00165D94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D94" w:rsidRPr="007C1D54" w:rsidRDefault="00165D94" w:rsidP="0069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3F1F" w:rsidRPr="007C1D54" w:rsidRDefault="00463F1F" w:rsidP="00696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54">
        <w:rPr>
          <w:rFonts w:ascii="Times New Roman" w:hAnsi="Times New Roman" w:cs="Times New Roman"/>
          <w:b/>
          <w:sz w:val="24"/>
          <w:szCs w:val="24"/>
        </w:rPr>
        <w:t>Dane uzupełniające do załącznika nr 2 plan wydatków budżetu na 2013r.</w:t>
      </w:r>
    </w:p>
    <w:p w:rsidR="00393B39" w:rsidRPr="007C1D54" w:rsidRDefault="00393B3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F1F" w:rsidRPr="007C1D54" w:rsidRDefault="00463F1F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1060"/>
        <w:gridCol w:w="5599"/>
        <w:gridCol w:w="1417"/>
      </w:tblGrid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geodezyjno-urządzeniowe na potrzeby rolnictwa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193 009,00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114 155,00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100 155,00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nad gospodarką leśną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78 854,00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77 854,00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10 457 701,00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10 247 701,00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452 336,00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452 336,00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87 382,00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530 227,00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530 227,00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2 008 129,00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2 008 129,00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614 293,00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614 293,00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6 278 673,00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PZD z/s w Jarantowicach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6 278 673,00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630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Turystyka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upowszechniania turystyki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2 363 711,00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Prace geodezyjne i kartograficzne (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nieinwestycyjne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Opracowania geodezyjne i kartograficzne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1 822 211,00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446 156,00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446 156,00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81 345,00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1 004 950,00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1 004 950,00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71015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Nadzór budowlany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122 497,00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członków korpusu służby cywilnej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273 486,00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57 449,00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57 449,00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14 111,00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PINB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Informatyka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103 236,00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6 420 818,00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16 938,00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13 362,00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410 626,00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392 288,00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13 168,00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5 586 792,00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2 648 576,00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2 648 576,00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213 145,00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213 145,00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501 181,00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501 181,00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59 077,00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384 560,00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384 560,00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135 564,00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135 564,00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152 106,00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152 106,00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1 052 746,00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1 052 746,00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18 302,00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5 879,00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usług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obejmujacych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tłumaczenia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obronne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61 130,00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Zarządzanie kryzysowe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Obsługa długu publicznego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Rozliczenia z bankami związane z obsługą długu publicznego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2 402 043,00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10 139 182,00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 specjalne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304 448,00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200 639,00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200 639,00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3 258,00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Gimnazja specjalne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122 589,00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87 567,00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87 567,00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Zespół Szkół Specjalnych  w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brzeziu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5 081 316,00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1 013 424,00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1 013 424,00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170 702,00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33 720,00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75 879,00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2 550 482,00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535 846,00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110 242,00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69 126,00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1 005 118,00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830 150,00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206 319,00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76 410,00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69 133,00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503 093,00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105 951,00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21 007,00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13 941,00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196 273,00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165 921,00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72 015,00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27 974,00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23 856,00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166 333,00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52 648,00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74 552,00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17 659,00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122 567,00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9 197,00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96 889,00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18 111,00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3 867,00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8 541,00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1 806,00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541,00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1 989,00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201 420,00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41 701,00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 Kowal dla Dorosłych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81 977,00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63 704,00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80130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zawodowe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4 490 977,00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743 880,00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743 880,00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157 363,00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68 253,00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2 181 631,00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953 419,00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225 551,00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92 390,00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910 271,00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196 592,00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80 394,00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19 029,00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187 483,00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45 541,00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181 160,00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62 024,00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26 863,00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25 956,00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12 890,00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248 331,00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97 962,00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48 408,00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99 368,00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4218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13 693,00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55 609,00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17 145,00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26 419,00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38 705,00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23 955,00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9 741,00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40 651,00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553,00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161 672,00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Izbica Kujawska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Lubraniec-Marysin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71 638,00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Chodecz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Komisje egzaminacyjne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27 312,00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27 312,00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93 160,00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18 507,00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Ochrona zdrowia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11 727 339,00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Programy polityki zdrowotnej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85156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11 697 339,00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11 697 339,00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16 848,00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11 665 328,00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15 163,00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15 892 656,00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Placówki opiekuńczo-wychowawcze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4 285 225,00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742 083,00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742 083,00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30 387,00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122 323,00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107 263,00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1 925 550,00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843 420,00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1 082 130,00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153 214,00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66 514,00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365 721,00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163 804,00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201 917,00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51 317,00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22 984,00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28 333,00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301 004,00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114 520,00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175 102,00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154 213,00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76 650,00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77 563,00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66 272,00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20 540,00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45 732,00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71 850,00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57 050,00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43 340,00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104 177,00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53 887,00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Dziecka w Lubieniu Kujawskim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pomocy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9 066 345,00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1 201 356,00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1 201 356,00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4 242 112,00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1 412 968,00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1 013 686,00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1 268 923,00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546 535,00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306 720,00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96 640,00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95 893,00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41 887,00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761 510,00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233 877,00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100 633,00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90 242,00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24 117,00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868 633,00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156 402,00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217 958,00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373 792,00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120 481,00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591 372,00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211 972,00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263 846,00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51 834,00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38 012,00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89 180,00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26 280,00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154 171,00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36 780,00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74 491,00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22 591,00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196 721,00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49 204,00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67 656,00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18 238,00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4 524,00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27 776,00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DPS Rzeżewo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Emerytur Pomostowych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Kurowie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9 801,00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 Pomocy Społecznej w Wilkowiczkach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235 798,00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235 798,00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153 552,00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153 552,00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Dom Pomocy Społecznej w Kowalu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85204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Rodziny zastępcze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1 518 704,00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1 242 438,00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1 242 438,00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31 766,00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3 932,00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197 545,00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197 545,00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17 823,00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493 954,00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310 192,00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310 192,00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8 484,00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31 961,00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29 139,00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716,00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4 247,00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2 762,00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Jednostki specjalistycznego poradnictwa, mieszkania chronione i ośrodki interwencji kryzysowej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16 172,00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11 100 778,00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Rehabilitacja zawodowa i społeczna osób niepełnosprawnych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11 508,00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85321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Zespoły do spraw orzekania o niepełnosprawności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193 818,00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47 070,00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709,00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1 178,00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85333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Powiatowe urzędy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10 604 218,00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3037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4 202 149,00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4 202 149,00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3039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741 556,00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741 556,00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3 234 010,00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3 234 010,00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298 311,00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298 311,00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52 644,00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264 862,00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264 862,00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20 880,00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620 904,00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620 904,00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241 851,00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241 851,00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42 679,00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86 665,00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86 665,00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6 732,00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6 732,00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1 187,00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8 526,00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8 526,00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1 504,00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1 504,00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96 385,00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1 615,00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1 615,00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285,00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46 210,00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1 819,00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385 862,00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385 862,00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68 094,00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68 094,00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124 838,00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PUP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291 234,00</w:t>
            </w:r>
          </w:p>
        </w:tc>
      </w:tr>
      <w:tr w:rsidR="00463F1F" w:rsidRPr="007C1D54" w:rsidTr="00463F1F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3 557,00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formy pomocy dla uczniów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3269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formy pomocy dla uczniów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45 376,00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2 401,00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6 461,00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18 877,00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180 535,00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9 558,00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9 558,00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4437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4439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4,00</w:t>
            </w:r>
          </w:p>
        </w:tc>
      </w:tr>
      <w:tr w:rsidR="00463F1F" w:rsidRPr="007C1D54" w:rsidTr="00463F1F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1 397 500,00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Poradnie psychologiczno-pedagogiczne, w tym poradnie specjalistyczne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1 389 141,00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71 574,00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35 574,00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906 655,00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443 995,00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462 660,00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179 963,00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88 935,00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91 028,00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25 815,00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12 743,00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13 072,00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11 375,00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6 560,00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27 484,00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12 154,00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dostępu do sieci Internet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2 080,00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Opłata z tytułu zakupu usług telekomunikacyjnych świadczonych w stacjonarnej publicznej sieci telefonicznej.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2 284,00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934,00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60 792,00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30 855,00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29 937,00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Poradnia Psych. - </w:t>
            </w:r>
            <w:proofErr w:type="spellStart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Pedag</w:t>
            </w:r>
            <w:proofErr w:type="spellEnd"/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Lubień Kuj.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85446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Dokształcanie i doskonalenie nauczycieli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859,00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795 871,00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364 000,00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80 700,00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Wielofunkcyjna Placówka Opiekuńczo Wychowawcza w Brzeziu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66 300,00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431 871,00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431 871,00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93 395,00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Biblioteki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60 500,00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63F1F" w:rsidRPr="007C1D54" w:rsidTr="00463F1F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celowe z budżetu na finansowanie lub dofinansowanie prac remontowych i konserwatorskich obiektów zabytkowych przekazane jednostkom zaliczanym do sektora finansów publicznych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29 895,00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18 395,00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10 600,00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pl-PL"/>
              </w:rPr>
              <w:t>52 556,00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25 302,00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1 751,00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10 238,00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4260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8 313,00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ZS Lubraniec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92605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Zadania w zakresie kultury fizycznej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27 254,00</w:t>
            </w:r>
          </w:p>
        </w:tc>
      </w:tr>
      <w:tr w:rsidR="00463F1F" w:rsidRPr="007C1D54" w:rsidTr="00463F1F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19 125,00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1 482,00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6 027,00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400,00</w:t>
            </w:r>
          </w:p>
        </w:tc>
      </w:tr>
      <w:tr w:rsidR="00463F1F" w:rsidRPr="007C1D54" w:rsidTr="00463F1F">
        <w:trPr>
          <w:trHeight w:val="109"/>
        </w:trPr>
        <w:tc>
          <w:tcPr>
            <w:tcW w:w="27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C1D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F1F" w:rsidRPr="007C1D54" w:rsidRDefault="00463F1F" w:rsidP="00463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63F1F" w:rsidRPr="007C1D54" w:rsidTr="00463F1F">
        <w:trPr>
          <w:trHeight w:val="342"/>
        </w:trPr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3F1F" w:rsidRPr="007C1D54" w:rsidRDefault="00463F1F" w:rsidP="00463F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C1D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73 772 200,00</w:t>
            </w:r>
          </w:p>
        </w:tc>
      </w:tr>
    </w:tbl>
    <w:p w:rsidR="00165D94" w:rsidRPr="007C1D54" w:rsidRDefault="00165D94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BF9" w:rsidRPr="007C1D54" w:rsidRDefault="00696BF9" w:rsidP="00696B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6BF9" w:rsidRPr="007C1D54" w:rsidSect="0008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BF9"/>
    <w:rsid w:val="000816C2"/>
    <w:rsid w:val="000D610D"/>
    <w:rsid w:val="00165D94"/>
    <w:rsid w:val="001D7575"/>
    <w:rsid w:val="00227CCD"/>
    <w:rsid w:val="00326FA7"/>
    <w:rsid w:val="00393B39"/>
    <w:rsid w:val="00463F1F"/>
    <w:rsid w:val="00501B5C"/>
    <w:rsid w:val="005F2D1C"/>
    <w:rsid w:val="00696BF9"/>
    <w:rsid w:val="00731721"/>
    <w:rsid w:val="007C1D54"/>
    <w:rsid w:val="00982C3D"/>
    <w:rsid w:val="00AF69B8"/>
    <w:rsid w:val="00BD2249"/>
    <w:rsid w:val="00BE5C0A"/>
    <w:rsid w:val="00C119B9"/>
    <w:rsid w:val="00C872FC"/>
    <w:rsid w:val="00DF138B"/>
    <w:rsid w:val="00E26E0B"/>
    <w:rsid w:val="00ED56F5"/>
    <w:rsid w:val="00EF0749"/>
    <w:rsid w:val="00EF413C"/>
    <w:rsid w:val="00F2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6BF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BF9"/>
    <w:rPr>
      <w:color w:val="800080"/>
      <w:u w:val="single"/>
    </w:rPr>
  </w:style>
  <w:style w:type="paragraph" w:customStyle="1" w:styleId="xl58">
    <w:name w:val="xl5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59">
    <w:name w:val="xl5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0">
    <w:name w:val="xl6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4">
    <w:name w:val="xl64"/>
    <w:basedOn w:val="Normalny"/>
    <w:rsid w:val="00696BF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5">
    <w:name w:val="xl65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6">
    <w:name w:val="xl66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7">
    <w:name w:val="xl67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69">
    <w:name w:val="xl69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0">
    <w:name w:val="xl70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xl71">
    <w:name w:val="xl71"/>
    <w:basedOn w:val="Normalny"/>
    <w:rsid w:val="00696BF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96B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96BF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16103</Words>
  <Characters>96620</Characters>
  <Application>Microsoft Office Word</Application>
  <DocSecurity>0</DocSecurity>
  <Lines>805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4</cp:revision>
  <cp:lastPrinted>2012-12-04T12:42:00Z</cp:lastPrinted>
  <dcterms:created xsi:type="dcterms:W3CDTF">2012-12-06T10:25:00Z</dcterms:created>
  <dcterms:modified xsi:type="dcterms:W3CDTF">2012-12-28T13:28:00Z</dcterms:modified>
</cp:coreProperties>
</file>