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8D48FF">
        <w:rPr>
          <w:sz w:val="16"/>
        </w:rPr>
        <w:t>XVI/161/16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z dnia </w:t>
      </w:r>
      <w:r w:rsidR="008D48FF">
        <w:rPr>
          <w:sz w:val="16"/>
        </w:rPr>
        <w:t>24 czerwca</w:t>
      </w:r>
      <w:bookmarkStart w:id="0" w:name="_GoBack"/>
      <w:bookmarkEnd w:id="0"/>
      <w:r w:rsidR="005B6BE6">
        <w:rPr>
          <w:sz w:val="16"/>
        </w:rPr>
        <w:t xml:space="preserve">  2016r.</w:t>
      </w:r>
      <w:r>
        <w:rPr>
          <w:sz w:val="16"/>
        </w:rPr>
        <w:t xml:space="preserve">          </w:t>
      </w:r>
    </w:p>
    <w:p w:rsidR="000E1E83" w:rsidRDefault="000E1E83" w:rsidP="00AD0737">
      <w:pPr>
        <w:ind w:left="3540" w:firstLine="708"/>
        <w:rPr>
          <w:b/>
          <w:sz w:val="28"/>
          <w:szCs w:val="28"/>
        </w:rPr>
      </w:pPr>
    </w:p>
    <w:p w:rsidR="003F5E2D" w:rsidRDefault="00C21FF1" w:rsidP="00AD07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="001237BC"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="001237BC"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="001237BC" w:rsidRPr="001237BC">
        <w:rPr>
          <w:b/>
          <w:sz w:val="28"/>
          <w:szCs w:val="28"/>
        </w:rPr>
        <w:t xml:space="preserve">  na 2016r.</w:t>
      </w:r>
    </w:p>
    <w:p w:rsidR="006071AE" w:rsidRDefault="006071AE" w:rsidP="00AD0737">
      <w:pPr>
        <w:ind w:left="3540" w:firstLine="708"/>
        <w:rPr>
          <w:b/>
          <w:sz w:val="28"/>
          <w:szCs w:val="28"/>
        </w:rPr>
      </w:pP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140"/>
        <w:gridCol w:w="4600"/>
        <w:gridCol w:w="1740"/>
        <w:gridCol w:w="1800"/>
        <w:gridCol w:w="1900"/>
      </w:tblGrid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6 981 605,00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423 226,00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7 404 831,00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5 862 831,00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413 923,00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6 276 754,00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5 053 131,00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413 923,00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5 467 054,00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"Rozbudowa drogi powiatowej nr 2708C Osięciny- Wieniec- Włocławek etap III i etap IV"- Powiatowy Zarząd Dróg we Włocławku z/s w Jarantowicach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071AE" w:rsidRPr="006071AE" w:rsidTr="006071A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I)"- PZD z/s w Jarantowicach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- 98 404,00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2920C Kowal-Dobrzelewice-Baruchowo od km 4+897 do km 9+984 - etap </w:t>
            </w:r>
            <w:proofErr w:type="spellStart"/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Ic</w:t>
            </w:r>
            <w:proofErr w:type="spellEnd"/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od km 6+878 do km 7+878 - 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287 541,00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687 541,00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2930C Rzeżewo-Kaliska-Kamienna w </w:t>
            </w:r>
            <w:proofErr w:type="spellStart"/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m.Kobyla</w:t>
            </w:r>
            <w:proofErr w:type="spellEnd"/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Łąka od km 4+915 do km 9+372 - etap I - 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- 179 718,00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353 282,00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obiektu mostowego na rzece Zgłowiączka w ciągu drogi powiatowej nr 2913C w km 0+363 z przebudową chodnika w miejscowości Lubraniec - 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389 504,00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779 504,00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1 118 774,00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9 303,00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1 128 077,00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1 118 774,00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9 303,00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1 128 077,00</w:t>
            </w:r>
          </w:p>
        </w:tc>
      </w:tr>
      <w:tr w:rsidR="006071AE" w:rsidRPr="006071AE" w:rsidTr="006071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nawierzchni drogi gminnej w miejscowości Kłótno Probostwo od km 0+000 do km 1+216- Gmina Baruchowo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98 500,00</w:t>
            </w:r>
          </w:p>
        </w:tc>
      </w:tr>
      <w:tr w:rsidR="006071AE" w:rsidRPr="006071AE" w:rsidTr="006071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Rozbudowa i przebudowa drogi gminnej nr 191022C Baruchowo-Boża Wola (Kretki) od km 0+000 do km 1+157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- 89 197,00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160 803,00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188 760,00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497 760,00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188 760,00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497 760,00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188 760,00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368 760,00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Winda dla osób niepełnosprawnych dla budynku Starostwa Powiatowego ul. Cyganka 28 wraz z opracowaniem dokumentacji projektowo - kosztorysowej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188 760,00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368 760,00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191 180,00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746 180,00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191 180,00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191 180,00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</w:tr>
      <w:tr w:rsidR="006071AE" w:rsidRPr="006071AE" w:rsidTr="006071AE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Modernizacja instalacji centralnego ogrzewania w budynku szkoły - Zespół Szkół w Lubrańcu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191 180,00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387 180,00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Zakup aparatury medycznej- aparatu USG do pracowni USG- Samodzielny Publiczny Zespół Przychodni Specjalistycznych we Włocławku - Starostwo Powiatowe we Włocławku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4 352 987,00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- 225 137,00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4 127 850,00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2 964 955,00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2 950 555,00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2 964 955,00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2 950 555,00</w:t>
            </w:r>
          </w:p>
        </w:tc>
      </w:tr>
      <w:tr w:rsidR="006071AE" w:rsidRPr="006071AE" w:rsidTr="006071A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istniejącego budynku internatu na budynek mieszkalny wielorodzinny na działce Nr 89/8 położonej w obrębie ewidencyjnym Brzezie, Gmina Brześć Kujawski-Wielofunkcyjna Placówka Opiekuńczo Wychowawcza w Brzeziu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1 248 728,00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- 2 603,00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1 246 125,00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14 osobowych na potrzeby Domu Dziecka w Lubieniu Kujawskim- opracowanie dokumentacji projektowej i kosztorysowej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25 600,00</w:t>
            </w:r>
          </w:p>
        </w:tc>
      </w:tr>
      <w:tr w:rsidR="006071AE" w:rsidRPr="006071AE" w:rsidTr="006071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dla podopiecznych Wielofunkcyjnej Placówki Opiekuńczo - Wychowawczej w Brzeziu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1 676 227,00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2 603,00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1 678 830,00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1 383 837,00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- 210 737,00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1 173 100,00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1 269 837,00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- 210 737,00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1 059 100,00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"Termomodernizacja obiektu użyteczności publicznej - Domu Pomocy Społecznej w Wilkowiczkach" wraz z opracowaniem dokumentacji projektowo - kosztorysowej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1 239 837,00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- 257 337,00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982 500,00</w:t>
            </w:r>
          </w:p>
        </w:tc>
      </w:tr>
      <w:tr w:rsidR="006071AE" w:rsidRPr="006071AE" w:rsidTr="006071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Montaż instalacji wodociągowej przeciwpożarowej wewnętrznej- 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46 600,00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149 000,00</w:t>
            </w: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149 000,00</w:t>
            </w:r>
          </w:p>
        </w:tc>
      </w:tr>
      <w:tr w:rsidR="006071AE" w:rsidRPr="006071AE" w:rsidTr="006071A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149 000,00</w:t>
            </w:r>
          </w:p>
        </w:tc>
      </w:tr>
      <w:tr w:rsidR="006071AE" w:rsidRPr="006071AE" w:rsidTr="006071A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Dotacje celowe przekazane z budżetu na finansowanie lub dofinansowanie zadań inwestycyjnych obiektów zabytkowych jednostkom niezaliczanym do sektora finansów publicznych- Starostwo Powiatowe we Włocławku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6071AE" w:rsidRPr="006071AE" w:rsidTr="006071A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71AE" w:rsidRPr="006071AE" w:rsidTr="006071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AE" w:rsidRPr="006071AE" w:rsidRDefault="006071AE" w:rsidP="006071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1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12 841 708,00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742 029,00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1AE" w:rsidRPr="006071AE" w:rsidRDefault="006071AE" w:rsidP="006071AE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6071AE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13 583 737,00</w:t>
            </w:r>
          </w:p>
        </w:tc>
      </w:tr>
    </w:tbl>
    <w:p w:rsidR="006071AE" w:rsidRDefault="006071AE" w:rsidP="00AD0737">
      <w:pPr>
        <w:ind w:left="3540" w:firstLine="708"/>
        <w:rPr>
          <w:b/>
          <w:sz w:val="28"/>
          <w:szCs w:val="28"/>
        </w:rPr>
      </w:pPr>
    </w:p>
    <w:sectPr w:rsidR="006071AE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738F9"/>
    <w:rsid w:val="00082359"/>
    <w:rsid w:val="000E1E83"/>
    <w:rsid w:val="000E4321"/>
    <w:rsid w:val="001211FD"/>
    <w:rsid w:val="001237BC"/>
    <w:rsid w:val="00137C08"/>
    <w:rsid w:val="00144471"/>
    <w:rsid w:val="00196CFA"/>
    <w:rsid w:val="001A07D7"/>
    <w:rsid w:val="001A2D59"/>
    <w:rsid w:val="001B01BB"/>
    <w:rsid w:val="001B7F43"/>
    <w:rsid w:val="001C3921"/>
    <w:rsid w:val="001F3A4C"/>
    <w:rsid w:val="00284E3A"/>
    <w:rsid w:val="002D1F86"/>
    <w:rsid w:val="002D43AC"/>
    <w:rsid w:val="002E30CD"/>
    <w:rsid w:val="0034730A"/>
    <w:rsid w:val="003A36BF"/>
    <w:rsid w:val="003F5E2D"/>
    <w:rsid w:val="00445FC8"/>
    <w:rsid w:val="00526CAC"/>
    <w:rsid w:val="005B6BE6"/>
    <w:rsid w:val="005E4318"/>
    <w:rsid w:val="006071AE"/>
    <w:rsid w:val="00647212"/>
    <w:rsid w:val="006475F8"/>
    <w:rsid w:val="006B0F1A"/>
    <w:rsid w:val="006B5E71"/>
    <w:rsid w:val="006E68A5"/>
    <w:rsid w:val="00712808"/>
    <w:rsid w:val="00755B69"/>
    <w:rsid w:val="0075671B"/>
    <w:rsid w:val="0078723A"/>
    <w:rsid w:val="007E6BFC"/>
    <w:rsid w:val="007F1908"/>
    <w:rsid w:val="00837741"/>
    <w:rsid w:val="008544CF"/>
    <w:rsid w:val="00860BAF"/>
    <w:rsid w:val="008C5068"/>
    <w:rsid w:val="008D2B64"/>
    <w:rsid w:val="008D48FF"/>
    <w:rsid w:val="00992B17"/>
    <w:rsid w:val="00994BE5"/>
    <w:rsid w:val="009B654C"/>
    <w:rsid w:val="009E562B"/>
    <w:rsid w:val="00A01770"/>
    <w:rsid w:val="00A0571C"/>
    <w:rsid w:val="00A11C01"/>
    <w:rsid w:val="00A23144"/>
    <w:rsid w:val="00A62ECC"/>
    <w:rsid w:val="00A82E71"/>
    <w:rsid w:val="00AD0737"/>
    <w:rsid w:val="00B05129"/>
    <w:rsid w:val="00BB22C8"/>
    <w:rsid w:val="00BC770A"/>
    <w:rsid w:val="00BD12ED"/>
    <w:rsid w:val="00C21FF1"/>
    <w:rsid w:val="00C30E0D"/>
    <w:rsid w:val="00C92237"/>
    <w:rsid w:val="00CF372B"/>
    <w:rsid w:val="00D408C2"/>
    <w:rsid w:val="00DD763A"/>
    <w:rsid w:val="00E16A48"/>
    <w:rsid w:val="00E37981"/>
    <w:rsid w:val="00E50331"/>
    <w:rsid w:val="00EE6C50"/>
    <w:rsid w:val="00F13FF9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22</cp:revision>
  <cp:lastPrinted>2016-06-22T11:03:00Z</cp:lastPrinted>
  <dcterms:created xsi:type="dcterms:W3CDTF">2016-03-08T11:13:00Z</dcterms:created>
  <dcterms:modified xsi:type="dcterms:W3CDTF">2016-06-27T08:12:00Z</dcterms:modified>
</cp:coreProperties>
</file>