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 xml:space="preserve">Załącznik nr </w:t>
      </w:r>
      <w:r>
        <w:rPr>
          <w:rFonts w:ascii="Times New Roman" w:hAnsi="Times New Roman" w:cs="Times New Roman"/>
          <w:sz w:val="16"/>
        </w:rPr>
        <w:t>4</w:t>
      </w:r>
    </w:p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 xml:space="preserve">do uchwały nr  </w:t>
      </w:r>
      <w:r w:rsidR="00760276">
        <w:rPr>
          <w:rFonts w:ascii="Times New Roman" w:hAnsi="Times New Roman" w:cs="Times New Roman"/>
          <w:sz w:val="16"/>
        </w:rPr>
        <w:t>XXI/225/13</w:t>
      </w:r>
    </w:p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>Rady  Powiatu we Włocławku</w:t>
      </w:r>
    </w:p>
    <w:p w:rsidR="00F27BAD" w:rsidRPr="00F27BAD" w:rsidRDefault="00760276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z dnia 28 marca</w:t>
      </w:r>
      <w:bookmarkStart w:id="0" w:name="_GoBack"/>
      <w:bookmarkEnd w:id="0"/>
      <w:r w:rsidR="00F27BAD" w:rsidRPr="00F27BAD">
        <w:rPr>
          <w:rFonts w:ascii="Times New Roman" w:hAnsi="Times New Roman" w:cs="Times New Roman"/>
          <w:sz w:val="16"/>
        </w:rPr>
        <w:t xml:space="preserve">  2013r. </w:t>
      </w:r>
    </w:p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 xml:space="preserve">zmieniający załącznik nr </w:t>
      </w:r>
      <w:r>
        <w:rPr>
          <w:rFonts w:ascii="Times New Roman" w:hAnsi="Times New Roman" w:cs="Times New Roman"/>
          <w:sz w:val="16"/>
        </w:rPr>
        <w:t>4</w:t>
      </w:r>
    </w:p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>uchwały Rady Powiatu nr XIX/208/12</w:t>
      </w:r>
    </w:p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>z dnia 28 grudnia 2012 r.</w:t>
      </w:r>
    </w:p>
    <w:p w:rsidR="000816C2" w:rsidRDefault="000816C2" w:rsidP="00F27BAD">
      <w:pPr>
        <w:spacing w:after="0"/>
      </w:pPr>
    </w:p>
    <w:p w:rsidR="009513F8" w:rsidRDefault="009513F8"/>
    <w:p w:rsidR="009513F8" w:rsidRDefault="009513F8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Przychody i rozchody budżetu w 2013r.</w:t>
      </w:r>
    </w:p>
    <w:tbl>
      <w:tblPr>
        <w:tblW w:w="11460" w:type="dxa"/>
        <w:tblInd w:w="1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633"/>
        <w:gridCol w:w="2455"/>
        <w:gridCol w:w="840"/>
        <w:gridCol w:w="1818"/>
        <w:gridCol w:w="840"/>
      </w:tblGrid>
      <w:tr w:rsidR="009513F8" w:rsidRPr="001F4AA6" w:rsidTr="009513F8">
        <w:trPr>
          <w:trHeight w:val="278"/>
        </w:trPr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F8" w:rsidRPr="001F4AA6" w:rsidRDefault="009513F8" w:rsidP="00B82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13F8" w:rsidRPr="001F4AA6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F4A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złotych</w:t>
            </w:r>
          </w:p>
        </w:tc>
      </w:tr>
      <w:tr w:rsidR="009513F8" w:rsidRPr="001F4AA6" w:rsidTr="009513F8">
        <w:trPr>
          <w:gridAfter w:val="1"/>
          <w:wAfter w:w="840" w:type="dxa"/>
          <w:trHeight w:val="86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9513F8" w:rsidRPr="001F4AA6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4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9513F8" w:rsidRPr="001F4AA6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4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9513F8" w:rsidRPr="001F4AA6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4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Klasyfikacja</w:t>
            </w:r>
            <w:r w:rsidRPr="001F4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§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9513F8" w:rsidRPr="001F4AA6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4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9513F8" w:rsidRPr="001F4AA6" w:rsidTr="009513F8">
        <w:trPr>
          <w:gridAfter w:val="1"/>
          <w:wAfter w:w="840" w:type="dxa"/>
          <w:trHeight w:val="27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F4AA6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F4A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F4AA6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F4A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F4AA6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F4A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F4AA6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F4A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9513F8" w:rsidRPr="001F4AA6" w:rsidTr="009513F8">
        <w:trPr>
          <w:gridAfter w:val="1"/>
          <w:wAfter w:w="840" w:type="dxa"/>
          <w:trHeight w:val="574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30E52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30E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Przychody ogółem: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30E52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30E52" w:rsidRDefault="00D82721" w:rsidP="00B825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2 757 671</w:t>
            </w:r>
            <w:r w:rsidR="009513F8" w:rsidRPr="00130E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9513F8" w:rsidRPr="001F4AA6" w:rsidTr="009513F8">
        <w:trPr>
          <w:gridAfter w:val="1"/>
          <w:wAfter w:w="840" w:type="dxa"/>
          <w:trHeight w:val="60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024901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024901" w:rsidRDefault="00751361" w:rsidP="00B82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Wolne środki, o których mowa w art. 217 ust. 2 pkt 6 ustawy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024901" w:rsidRDefault="00751361" w:rsidP="00751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024901" w:rsidRDefault="00751361" w:rsidP="00024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901 3</w:t>
            </w:r>
            <w:r w:rsidR="00024901" w:rsidRPr="0002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02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8,00 </w:t>
            </w:r>
          </w:p>
        </w:tc>
      </w:tr>
      <w:tr w:rsidR="00751361" w:rsidRPr="001F4AA6" w:rsidTr="009513F8">
        <w:trPr>
          <w:gridAfter w:val="1"/>
          <w:wAfter w:w="840" w:type="dxa"/>
          <w:trHeight w:val="60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361" w:rsidRPr="00024901" w:rsidRDefault="00751361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361" w:rsidRPr="00024901" w:rsidRDefault="00751361" w:rsidP="00B82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Przychody z zaciągniętych pożyczek i kredytów na rynku krajowym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361" w:rsidRPr="00024901" w:rsidRDefault="00751361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361" w:rsidRPr="00024901" w:rsidRDefault="00D82721" w:rsidP="00B82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1 856 303</w:t>
            </w:r>
            <w:r w:rsidR="00751361" w:rsidRPr="0002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9513F8" w:rsidRPr="001F4AA6" w:rsidTr="009513F8">
        <w:trPr>
          <w:gridAfter w:val="1"/>
          <w:wAfter w:w="840" w:type="dxa"/>
          <w:trHeight w:val="574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30E52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30E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Rozchody ogółem: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30E52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30E52" w:rsidRDefault="009513F8" w:rsidP="0002490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30E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901 3</w:t>
            </w:r>
            <w:r w:rsidR="000249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Pr="00130E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8,00</w:t>
            </w:r>
          </w:p>
        </w:tc>
      </w:tr>
      <w:tr w:rsidR="009513F8" w:rsidRPr="001F4AA6" w:rsidTr="009513F8">
        <w:trPr>
          <w:gridAfter w:val="1"/>
          <w:wAfter w:w="840" w:type="dxa"/>
          <w:trHeight w:val="60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30E52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30E52" w:rsidRDefault="009513F8" w:rsidP="00B82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Spłaty otrzymanych krajowych pożyczek i kredytów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30E52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30E52" w:rsidRDefault="009513F8" w:rsidP="00024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901 3</w:t>
            </w:r>
            <w:r w:rsidR="00024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130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8,00</w:t>
            </w:r>
          </w:p>
        </w:tc>
      </w:tr>
    </w:tbl>
    <w:p w:rsidR="009513F8" w:rsidRDefault="009513F8" w:rsidP="009513F8">
      <w:pPr>
        <w:jc w:val="center"/>
      </w:pPr>
    </w:p>
    <w:sectPr w:rsidR="009513F8" w:rsidSect="0095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3F8"/>
    <w:rsid w:val="00024901"/>
    <w:rsid w:val="000816C2"/>
    <w:rsid w:val="000D610D"/>
    <w:rsid w:val="00130E52"/>
    <w:rsid w:val="002F599A"/>
    <w:rsid w:val="00393DE3"/>
    <w:rsid w:val="003B7B7C"/>
    <w:rsid w:val="00553CE8"/>
    <w:rsid w:val="00693004"/>
    <w:rsid w:val="006C4588"/>
    <w:rsid w:val="00731721"/>
    <w:rsid w:val="00751361"/>
    <w:rsid w:val="00760276"/>
    <w:rsid w:val="007A2E73"/>
    <w:rsid w:val="007E78F0"/>
    <w:rsid w:val="008A334A"/>
    <w:rsid w:val="009513F8"/>
    <w:rsid w:val="00A55010"/>
    <w:rsid w:val="00AD463F"/>
    <w:rsid w:val="00AD58C7"/>
    <w:rsid w:val="00D82721"/>
    <w:rsid w:val="00F27BAD"/>
    <w:rsid w:val="00FF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7</cp:revision>
  <cp:lastPrinted>2012-11-14T13:38:00Z</cp:lastPrinted>
  <dcterms:created xsi:type="dcterms:W3CDTF">2013-03-08T13:46:00Z</dcterms:created>
  <dcterms:modified xsi:type="dcterms:W3CDTF">2013-03-28T15:52:00Z</dcterms:modified>
</cp:coreProperties>
</file>