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Załącznik nr1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A53B2B">
        <w:rPr>
          <w:sz w:val="16"/>
        </w:rPr>
        <w:t>XVI/180/</w:t>
      </w:r>
      <w:r w:rsidRPr="00C20074">
        <w:rPr>
          <w:sz w:val="16"/>
        </w:rPr>
        <w:t>12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Rady  Powiatu we Włocławku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A53B2B">
        <w:rPr>
          <w:sz w:val="16"/>
        </w:rPr>
        <w:t xml:space="preserve"> 26 września</w:t>
      </w:r>
      <w:r w:rsidRPr="00C20074">
        <w:rPr>
          <w:sz w:val="16"/>
        </w:rPr>
        <w:t xml:space="preserve">  2012r. 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uchwały rady powiatu nr X/129/11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 dnia 29 grudnia 2011 r.</w:t>
      </w:r>
    </w:p>
    <w:p w:rsidR="008717F3" w:rsidRPr="00C20074" w:rsidRDefault="008717F3" w:rsidP="008717F3">
      <w:pPr>
        <w:ind w:firstLine="10298"/>
        <w:rPr>
          <w:sz w:val="16"/>
        </w:rPr>
      </w:pPr>
    </w:p>
    <w:p w:rsidR="008717F3" w:rsidRPr="00C20074" w:rsidRDefault="008717F3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717F3" w:rsidRPr="00C20074" w:rsidRDefault="008717F3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717F3" w:rsidRPr="00C20074" w:rsidRDefault="008717F3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717F3" w:rsidRPr="00C20074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0074">
        <w:rPr>
          <w:rFonts w:ascii="Arial" w:hAnsi="Arial" w:cs="Arial"/>
          <w:b/>
          <w:color w:val="000000"/>
          <w:sz w:val="20"/>
          <w:szCs w:val="20"/>
        </w:rPr>
        <w:t>Zmiana w planie dochodów budżetu powiatu na 2012 rok</w:t>
      </w:r>
    </w:p>
    <w:p w:rsidR="008717F3" w:rsidRDefault="008717F3" w:rsidP="008717F3">
      <w:pPr>
        <w:rPr>
          <w:sz w:val="16"/>
        </w:rPr>
      </w:pPr>
    </w:p>
    <w:p w:rsidR="008717F3" w:rsidRDefault="008717F3" w:rsidP="008717F3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tbl>
      <w:tblPr>
        <w:tblW w:w="10140" w:type="dxa"/>
        <w:tblInd w:w="1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3060"/>
        <w:gridCol w:w="1580"/>
        <w:gridCol w:w="1300"/>
        <w:gridCol w:w="1480"/>
      </w:tblGrid>
      <w:tr w:rsidR="00450A49" w:rsidTr="00450A4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50A49" w:rsidTr="00450A4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11 096 275,00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112 052,00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11 208 327,00</w:t>
            </w:r>
          </w:p>
        </w:tc>
      </w:tr>
      <w:tr w:rsidR="00450A49" w:rsidTr="00450A4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8 836 477,00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112 052,00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8 948 529,00</w:t>
            </w:r>
          </w:p>
        </w:tc>
      </w:tr>
      <w:tr w:rsidR="00450A49" w:rsidTr="00450A4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4 572 506,00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102 540,00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4 675 046,00</w:t>
            </w:r>
          </w:p>
        </w:tc>
      </w:tr>
      <w:tr w:rsidR="00450A49" w:rsidTr="00450A4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9 512,00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22 128,00</w:t>
            </w:r>
          </w:p>
        </w:tc>
      </w:tr>
      <w:tr w:rsidR="00450A49" w:rsidTr="00450A49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64 639 470,00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112 052,00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64 751 522,00</w:t>
            </w:r>
          </w:p>
        </w:tc>
      </w:tr>
    </w:tbl>
    <w:p w:rsidR="008717F3" w:rsidRDefault="008717F3" w:rsidP="00450A49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uzupełniające do załącznika nr 1 dotyczącego zmian w planie dochodów budżetu powiatu na 2012 rok</w:t>
      </w:r>
    </w:p>
    <w:p w:rsidR="008717F3" w:rsidRDefault="008717F3" w:rsidP="00450A49">
      <w:pPr>
        <w:rPr>
          <w:sz w:val="16"/>
        </w:rPr>
      </w:pPr>
    </w:p>
    <w:tbl>
      <w:tblPr>
        <w:tblpPr w:leftFromText="141" w:rightFromText="141" w:horzAnchor="margin" w:tblpXSpec="center" w:tblpY="1245"/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40"/>
        <w:gridCol w:w="1000"/>
        <w:gridCol w:w="4160"/>
        <w:gridCol w:w="1640"/>
        <w:gridCol w:w="1400"/>
        <w:gridCol w:w="1620"/>
      </w:tblGrid>
      <w:tr w:rsidR="00450A49" w:rsidTr="00450A49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11 096 275,00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112 052,00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11 208 327,00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8 836 477,00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112 052,00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8 948 529,00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4 572 506,00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102 540,00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4 675 046,00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1 778 331,00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102 540,00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1 880 871,00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9 512,00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22 128,00</w:t>
            </w:r>
          </w:p>
        </w:tc>
      </w:tr>
      <w:tr w:rsidR="00450A49" w:rsidTr="00450A4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9 512,00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10 828,00</w:t>
            </w:r>
          </w:p>
        </w:tc>
      </w:tr>
      <w:tr w:rsidR="00450A49" w:rsidTr="00450A49">
        <w:trPr>
          <w:trHeight w:val="109"/>
        </w:trPr>
        <w:tc>
          <w:tcPr>
            <w:tcW w:w="27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 w:rsidP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64 639 470,00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112 052,00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 w:rsidP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64 751 522,00</w:t>
            </w:r>
          </w:p>
        </w:tc>
      </w:tr>
    </w:tbl>
    <w:p w:rsidR="00450A49" w:rsidRDefault="00450A49" w:rsidP="00450A49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lastRenderedPageBreak/>
        <w:t>Załącznik nr 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do uchwały nr</w:t>
      </w:r>
      <w:r w:rsidR="0075326B">
        <w:rPr>
          <w:sz w:val="16"/>
        </w:rPr>
        <w:t xml:space="preserve"> XVI/180</w:t>
      </w:r>
      <w:r>
        <w:rPr>
          <w:sz w:val="16"/>
        </w:rPr>
        <w:t>/12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Rady  Powiatu we Włocławku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 xml:space="preserve">z dnia </w:t>
      </w:r>
      <w:r w:rsidR="0075326B">
        <w:rPr>
          <w:sz w:val="16"/>
        </w:rPr>
        <w:t>26 września</w:t>
      </w:r>
      <w:r>
        <w:rPr>
          <w:sz w:val="16"/>
        </w:rPr>
        <w:t xml:space="preserve">  2012r. 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zmieniający załącznik nr 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uchwały rady powiatu nr X/129/11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z dnia 29 grudnia 2011 r.</w:t>
      </w:r>
    </w:p>
    <w:p w:rsidR="008717F3" w:rsidRDefault="008717F3" w:rsidP="008717F3">
      <w:pPr>
        <w:ind w:firstLine="9498"/>
        <w:rPr>
          <w:sz w:val="16"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  <w:r>
        <w:rPr>
          <w:b/>
        </w:rPr>
        <w:t>Zmiana w planie wydatków budżetu powiatu na 2012 rok</w:t>
      </w:r>
    </w:p>
    <w:p w:rsidR="008717F3" w:rsidRDefault="008717F3"/>
    <w:tbl>
      <w:tblPr>
        <w:tblW w:w="12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1060"/>
        <w:gridCol w:w="5420"/>
        <w:gridCol w:w="1520"/>
        <w:gridCol w:w="1540"/>
        <w:gridCol w:w="1680"/>
      </w:tblGrid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2 212 400,00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103 900,00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6 309 466,00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32 454,00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6 341 920,00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33 754,00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413 019,00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413 019,00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12 937,00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7 537,00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5 461 416,00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32 454,00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5 493 870,00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2 719 928,00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21 281,00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228 943,00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- 2 022,00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424 709,00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12 695,00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55 934,00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15 470 970,00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59 052,00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15 530 022,00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8 904 536,00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54 252,00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8 958 788,00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677 722,00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692 722,00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34 441,00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37 441,00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1 036 698,00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39 725,00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1 076 423,00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617 986,00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605 986,00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272 613,00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278 613,00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164 990,00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187 586,00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189 586,00</w:t>
            </w:r>
          </w:p>
        </w:tc>
      </w:tr>
      <w:tr w:rsidR="00450A49" w:rsidTr="00450A4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12 324,00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12 924,00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10 292,00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8 292,00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2 056,00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22 846,00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191 964,00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- 5 929,00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186 035,00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15 300,00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729 600,00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- 5 493,00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154 577,00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26 343,00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30 343,00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8 784,00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8 445,00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8 811 399,00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7 426,00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8 818 825,00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1 919 022,00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7 426,00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450A49" w:rsidTr="00450A49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5 921,00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3 869,00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23 999,00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3 557,00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1 346 884,00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1 360 004,00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1 333 867,00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1 346 987,00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890 674,00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8 615,00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899 289,00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- 1 575,00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66 334,00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6 080,00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26 761,00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</w:tr>
      <w:tr w:rsidR="00450A49" w:rsidTr="00450A4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35 671,00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</w:tr>
      <w:tr w:rsidR="00450A49" w:rsidTr="00450A49">
        <w:trPr>
          <w:trHeight w:val="109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64 755 088,00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112 052,00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64 867 140,00</w:t>
            </w:r>
          </w:p>
        </w:tc>
      </w:tr>
    </w:tbl>
    <w:p w:rsidR="000816C2" w:rsidRDefault="000816C2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 w:rsidP="008717F3">
      <w:pPr>
        <w:jc w:val="center"/>
        <w:rPr>
          <w:b/>
        </w:rPr>
      </w:pPr>
      <w:r>
        <w:rPr>
          <w:b/>
        </w:rPr>
        <w:t>Dane uzupełniające do załącznika nr 2 dotyczącego zmian w planie wydatków budżetu powiatu na 2012 rok</w:t>
      </w:r>
    </w:p>
    <w:p w:rsidR="008717F3" w:rsidRDefault="008717F3" w:rsidP="008717F3">
      <w:pPr>
        <w:rPr>
          <w:b/>
        </w:rPr>
      </w:pPr>
    </w:p>
    <w:p w:rsidR="008717F3" w:rsidRDefault="008717F3" w:rsidP="008717F3"/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20"/>
        <w:gridCol w:w="1040"/>
        <w:gridCol w:w="5120"/>
        <w:gridCol w:w="1600"/>
        <w:gridCol w:w="1640"/>
        <w:gridCol w:w="1580"/>
      </w:tblGrid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2 212 400,00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57 110,00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103 900,00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103 900,00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6 309 466,00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32 454,00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6 341 920,00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33 754,00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33 754,00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Rady powiatów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413 019,00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413 019,00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12 937,00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7 537,00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12 937,00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7 537,00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5 461 416,00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32 454,00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5 493 870,00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2 719 928,00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21 281,00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2 719 928,00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21 281,00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2 741 209,00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228 943,00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228 943,00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226 921,00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424 709,00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12 695,00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424 709,00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12 695,00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56 434,00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15 470 970,00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59 052,00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15 530 022,00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8 904 536,00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54 252,00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8 958 788,00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677 722,00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692 722,00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200 817,00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215 817,00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34 441,00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37 441,00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1 036 698,00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39 725,00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1 076 423,00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219 395,00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14 213,00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233 608,00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381 873,00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25 512,00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407 385,00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605 986,00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222 727,00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210 727,00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17 300,00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272 613,00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278 613,00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158 990,00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164 990,00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53 490,00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69 490,00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187 586,00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189 586,00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67 000,00</w:t>
            </w:r>
          </w:p>
        </w:tc>
      </w:tr>
      <w:tr w:rsidR="00450A49" w:rsidTr="00450A4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12 324,00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12 924,00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10 292,00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8 292,00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20 790,00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2 056,00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22 846,00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2 056,00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5 556,00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191 964,00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- 5 929,00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186 035,00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58 069,00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- 5 929,00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52 140,00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15 300,00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- 1 400,00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729 600,00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160 070,00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- 5 493,00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154 577,00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160 070,00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- 5 493,00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154 577,00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26 343,00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30 343,00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26 343,00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30 343,00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6 784,00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8 784,00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6 784,00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8 784,00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8 445,00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8 445,00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254 800,00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8 811 399,00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7 426,00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8 818 825,00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1 919 022,00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7 426,00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450A49" w:rsidTr="00450A49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3 869,00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3 869,00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9 790,00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23 999,00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3 557,00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23 999,00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3 557,00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1 346 884,00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1 360 004,00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1 333 867,00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13 120,00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1 346 987,00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890 674,00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8 615,00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899 289,00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446 228,00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8 615,00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454 843,00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67 909,00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- 1 575,00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66 334,00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- 1 575,00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32 425,00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20 681,00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26 761,00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8 847,00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6 080,00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14 927,00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</w:tr>
      <w:tr w:rsidR="00450A49" w:rsidTr="00450A4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35 671,00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35 671,00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</w:tr>
      <w:tr w:rsidR="00450A49" w:rsidTr="00450A4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48 000,00</w:t>
            </w:r>
          </w:p>
        </w:tc>
      </w:tr>
      <w:tr w:rsidR="00450A49" w:rsidTr="00450A49">
        <w:trPr>
          <w:trHeight w:val="109"/>
        </w:trPr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64 755 088,00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112 052,00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64 867 140,00</w:t>
            </w:r>
          </w:p>
        </w:tc>
      </w:tr>
    </w:tbl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Default="008717F3" w:rsidP="008717F3"/>
    <w:p w:rsidR="008717F3" w:rsidRPr="00AA72C8" w:rsidRDefault="008717F3" w:rsidP="008717F3">
      <w:pPr>
        <w:ind w:left="9662" w:firstLine="708"/>
        <w:rPr>
          <w:sz w:val="16"/>
        </w:rPr>
      </w:pPr>
      <w:r w:rsidRPr="00AA72C8">
        <w:rPr>
          <w:sz w:val="16"/>
        </w:rPr>
        <w:t xml:space="preserve">Załącznik nr </w:t>
      </w:r>
      <w:r w:rsidR="00450A49">
        <w:rPr>
          <w:sz w:val="16"/>
        </w:rPr>
        <w:t>4</w:t>
      </w:r>
    </w:p>
    <w:p w:rsidR="008717F3" w:rsidRPr="00AA72C8" w:rsidRDefault="008717F3" w:rsidP="008717F3">
      <w:pPr>
        <w:ind w:firstLine="10370"/>
        <w:rPr>
          <w:sz w:val="16"/>
        </w:rPr>
      </w:pPr>
      <w:r w:rsidRPr="00AA72C8">
        <w:rPr>
          <w:sz w:val="16"/>
        </w:rPr>
        <w:t xml:space="preserve">do uchwały nr </w:t>
      </w:r>
      <w:r w:rsidR="00E06CB4">
        <w:rPr>
          <w:sz w:val="16"/>
        </w:rPr>
        <w:t>XV/180</w:t>
      </w:r>
      <w:r w:rsidRPr="00AA72C8">
        <w:rPr>
          <w:sz w:val="16"/>
        </w:rPr>
        <w:t xml:space="preserve"> /12</w:t>
      </w:r>
    </w:p>
    <w:p w:rsidR="008717F3" w:rsidRPr="00AA72C8" w:rsidRDefault="008717F3" w:rsidP="008717F3">
      <w:pPr>
        <w:ind w:firstLine="10298"/>
        <w:rPr>
          <w:sz w:val="16"/>
        </w:rPr>
      </w:pPr>
      <w:r>
        <w:rPr>
          <w:sz w:val="16"/>
        </w:rPr>
        <w:t xml:space="preserve">  </w:t>
      </w:r>
      <w:r w:rsidRPr="00AA72C8">
        <w:rPr>
          <w:sz w:val="16"/>
        </w:rPr>
        <w:t>Rady  Powiatu we Włocławku</w:t>
      </w:r>
    </w:p>
    <w:p w:rsidR="008717F3" w:rsidRPr="00AA72C8" w:rsidRDefault="008717F3" w:rsidP="008717F3">
      <w:pPr>
        <w:ind w:firstLine="10298"/>
        <w:rPr>
          <w:sz w:val="16"/>
        </w:rPr>
      </w:pPr>
      <w:r>
        <w:rPr>
          <w:sz w:val="16"/>
        </w:rPr>
        <w:t xml:space="preserve">  </w:t>
      </w:r>
      <w:r w:rsidRPr="00AA72C8">
        <w:rPr>
          <w:sz w:val="16"/>
        </w:rPr>
        <w:t xml:space="preserve">z dnia </w:t>
      </w:r>
      <w:r w:rsidR="00E06CB4">
        <w:rPr>
          <w:sz w:val="16"/>
        </w:rPr>
        <w:t>26 września</w:t>
      </w:r>
      <w:bookmarkStart w:id="0" w:name="_GoBack"/>
      <w:bookmarkEnd w:id="0"/>
      <w:r w:rsidR="0080202D">
        <w:rPr>
          <w:sz w:val="16"/>
        </w:rPr>
        <w:t xml:space="preserve"> </w:t>
      </w:r>
      <w:r w:rsidRPr="00AA72C8">
        <w:rPr>
          <w:sz w:val="16"/>
        </w:rPr>
        <w:t xml:space="preserve">2012r. </w:t>
      </w:r>
    </w:p>
    <w:p w:rsidR="008717F3" w:rsidRPr="00AA72C8" w:rsidRDefault="008717F3" w:rsidP="008717F3">
      <w:pPr>
        <w:ind w:firstLine="10298"/>
        <w:rPr>
          <w:sz w:val="16"/>
        </w:rPr>
      </w:pPr>
      <w:r>
        <w:rPr>
          <w:sz w:val="16"/>
        </w:rPr>
        <w:t xml:space="preserve">  </w:t>
      </w:r>
      <w:r w:rsidRPr="00AA72C8">
        <w:rPr>
          <w:sz w:val="16"/>
        </w:rPr>
        <w:t>zmieniający załącznik nr 6</w:t>
      </w:r>
    </w:p>
    <w:p w:rsidR="008717F3" w:rsidRPr="00AA72C8" w:rsidRDefault="008717F3" w:rsidP="008717F3">
      <w:pPr>
        <w:ind w:firstLine="10298"/>
        <w:rPr>
          <w:sz w:val="16"/>
        </w:rPr>
      </w:pPr>
      <w:r>
        <w:rPr>
          <w:sz w:val="16"/>
        </w:rPr>
        <w:t xml:space="preserve">  </w:t>
      </w:r>
      <w:r w:rsidRPr="00AA72C8">
        <w:rPr>
          <w:sz w:val="16"/>
        </w:rPr>
        <w:t>uchwały rady powiatu nr X/129/11</w:t>
      </w:r>
    </w:p>
    <w:p w:rsidR="008717F3" w:rsidRPr="00AA72C8" w:rsidRDefault="008717F3" w:rsidP="008717F3">
      <w:pPr>
        <w:ind w:firstLine="10298"/>
        <w:rPr>
          <w:sz w:val="16"/>
        </w:rPr>
      </w:pPr>
      <w:r>
        <w:rPr>
          <w:sz w:val="16"/>
        </w:rPr>
        <w:t xml:space="preserve">  </w:t>
      </w:r>
      <w:r w:rsidRPr="00AA72C8">
        <w:rPr>
          <w:sz w:val="16"/>
        </w:rPr>
        <w:t>z dnia 29 grudnia 2011 r.</w:t>
      </w:r>
    </w:p>
    <w:p w:rsidR="008717F3" w:rsidRPr="00AA72C8" w:rsidRDefault="008717F3" w:rsidP="008717F3">
      <w:pPr>
        <w:ind w:firstLine="10298"/>
        <w:rPr>
          <w:sz w:val="16"/>
        </w:rPr>
      </w:pPr>
    </w:p>
    <w:p w:rsidR="008717F3" w:rsidRPr="00AA72C8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7F3" w:rsidRPr="00AA72C8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7F3" w:rsidRPr="00AA72C8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7F3" w:rsidRPr="00AA72C8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2C8">
        <w:rPr>
          <w:rFonts w:ascii="Arial" w:hAnsi="Arial" w:cs="Arial"/>
          <w:b/>
          <w:color w:val="000000"/>
          <w:sz w:val="20"/>
          <w:szCs w:val="20"/>
        </w:rPr>
        <w:t>Zmiana w planie wydatków na realizację zadań z zakresu administracji rządowej i innych zadań zaleconych odrębnymi ustawami budżetu powiatu na 2012 rok</w:t>
      </w:r>
    </w:p>
    <w:p w:rsidR="008717F3" w:rsidRDefault="008717F3" w:rsidP="008717F3"/>
    <w:p w:rsidR="008717F3" w:rsidRDefault="008717F3" w:rsidP="008717F3"/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940"/>
        <w:gridCol w:w="1000"/>
        <w:gridCol w:w="4860"/>
        <w:gridCol w:w="1480"/>
        <w:gridCol w:w="1320"/>
        <w:gridCol w:w="1544"/>
        <w:gridCol w:w="276"/>
      </w:tblGrid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280 800,00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- 578,00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16 634,00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33 754,00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739 100,00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724 800,00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160 070,00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- 5 493,00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154 577,00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10 784,00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12 784,00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- 2 007,00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8 445,00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109"/>
        </w:trPr>
        <w:tc>
          <w:tcPr>
            <w:tcW w:w="12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A49" w:rsidTr="00450A49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11 871 851,00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A49" w:rsidRDefault="00450A4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11 871 851,00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49" w:rsidRDefault="00450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17F3" w:rsidRDefault="008717F3" w:rsidP="00450A49"/>
    <w:sectPr w:rsidR="008717F3" w:rsidSect="00871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F3"/>
    <w:rsid w:val="000816C2"/>
    <w:rsid w:val="00243072"/>
    <w:rsid w:val="00450A49"/>
    <w:rsid w:val="00553C4D"/>
    <w:rsid w:val="005F149B"/>
    <w:rsid w:val="006C2160"/>
    <w:rsid w:val="00731721"/>
    <w:rsid w:val="0075326B"/>
    <w:rsid w:val="007A2F32"/>
    <w:rsid w:val="0080202D"/>
    <w:rsid w:val="008717F3"/>
    <w:rsid w:val="00A53B2B"/>
    <w:rsid w:val="00BF0054"/>
    <w:rsid w:val="00E06CB4"/>
    <w:rsid w:val="00EB50FE"/>
    <w:rsid w:val="00E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A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0A49"/>
    <w:rPr>
      <w:color w:val="800080"/>
      <w:u w:val="single"/>
    </w:rPr>
  </w:style>
  <w:style w:type="paragraph" w:customStyle="1" w:styleId="xl58">
    <w:name w:val="xl5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450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450A49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A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0A49"/>
    <w:rPr>
      <w:color w:val="800080"/>
      <w:u w:val="single"/>
    </w:rPr>
  </w:style>
  <w:style w:type="paragraph" w:customStyle="1" w:styleId="xl58">
    <w:name w:val="xl5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450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450A49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5</cp:revision>
  <cp:lastPrinted>2012-09-06T13:55:00Z</cp:lastPrinted>
  <dcterms:created xsi:type="dcterms:W3CDTF">2012-09-26T10:26:00Z</dcterms:created>
  <dcterms:modified xsi:type="dcterms:W3CDTF">2012-09-26T10:28:00Z</dcterms:modified>
</cp:coreProperties>
</file>