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Pr="00160C3C" w:rsidRDefault="00381AA5" w:rsidP="00381AA5">
      <w:pPr>
        <w:pStyle w:val="Zawartotabeli"/>
        <w:rPr>
          <w:b/>
          <w:color w:val="auto"/>
        </w:rPr>
      </w:pPr>
      <w:r w:rsidRPr="00160C3C">
        <w:rPr>
          <w:b/>
          <w:color w:val="auto"/>
        </w:rPr>
        <w:t>BROI.0012.</w:t>
      </w:r>
      <w:r w:rsidR="00D62B0A" w:rsidRPr="00160C3C">
        <w:rPr>
          <w:b/>
          <w:color w:val="auto"/>
        </w:rPr>
        <w:t>5</w:t>
      </w:r>
      <w:r w:rsidR="008D4049" w:rsidRPr="00160C3C">
        <w:rPr>
          <w:b/>
          <w:color w:val="auto"/>
        </w:rPr>
        <w:t>.</w:t>
      </w:r>
      <w:r w:rsidR="004052A6">
        <w:rPr>
          <w:b/>
          <w:color w:val="auto"/>
        </w:rPr>
        <w:t>1</w:t>
      </w:r>
      <w:r w:rsidR="00EB388E" w:rsidRPr="00160C3C">
        <w:rPr>
          <w:b/>
          <w:color w:val="auto"/>
        </w:rPr>
        <w:t>.201</w:t>
      </w:r>
      <w:r w:rsidR="004052A6">
        <w:rPr>
          <w:b/>
          <w:color w:val="auto"/>
        </w:rPr>
        <w:t>6</w:t>
      </w: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r w:rsidRPr="00160C3C">
        <w:rPr>
          <w:b/>
          <w:color w:val="auto"/>
        </w:rPr>
        <w:t xml:space="preserve">Protokół nr </w:t>
      </w:r>
      <w:r w:rsidR="004052A6">
        <w:rPr>
          <w:b/>
          <w:color w:val="auto"/>
        </w:rPr>
        <w:t>7</w:t>
      </w:r>
      <w:r w:rsidR="001E7A74" w:rsidRPr="00160C3C">
        <w:rPr>
          <w:b/>
          <w:color w:val="auto"/>
        </w:rPr>
        <w:t>/1</w:t>
      </w:r>
      <w:r w:rsidR="00F24480" w:rsidRPr="00160C3C">
        <w:rPr>
          <w:b/>
          <w:color w:val="auto"/>
        </w:rPr>
        <w:t>5</w:t>
      </w:r>
    </w:p>
    <w:p w:rsidR="00381AA5" w:rsidRPr="00160C3C" w:rsidRDefault="00381AA5" w:rsidP="00381AA5">
      <w:pPr>
        <w:pStyle w:val="Zawartotabeli"/>
        <w:jc w:val="center"/>
        <w:rPr>
          <w:b/>
          <w:color w:val="auto"/>
        </w:rPr>
      </w:pPr>
      <w:r w:rsidRPr="00160C3C">
        <w:rPr>
          <w:b/>
          <w:color w:val="auto"/>
        </w:rPr>
        <w:t xml:space="preserve">z posiedzenia Komisji </w:t>
      </w:r>
      <w:r w:rsidR="001E5992" w:rsidRPr="00160C3C">
        <w:rPr>
          <w:b/>
          <w:color w:val="auto"/>
        </w:rPr>
        <w:t xml:space="preserve">Środowiska </w:t>
      </w:r>
    </w:p>
    <w:p w:rsidR="00381AA5" w:rsidRPr="00160C3C" w:rsidRDefault="00381AA5" w:rsidP="00381AA5">
      <w:pPr>
        <w:pStyle w:val="Zawartotabeli"/>
        <w:jc w:val="center"/>
        <w:rPr>
          <w:b/>
          <w:color w:val="auto"/>
        </w:rPr>
      </w:pPr>
      <w:r w:rsidRPr="00160C3C">
        <w:rPr>
          <w:b/>
          <w:color w:val="auto"/>
        </w:rPr>
        <w:t xml:space="preserve">z dnia </w:t>
      </w:r>
      <w:r w:rsidR="00C032F0">
        <w:rPr>
          <w:b/>
          <w:color w:val="auto"/>
        </w:rPr>
        <w:t>25 lutego</w:t>
      </w:r>
      <w:r w:rsidR="004052A6">
        <w:rPr>
          <w:b/>
          <w:color w:val="auto"/>
        </w:rPr>
        <w:t xml:space="preserve"> 2016</w:t>
      </w:r>
      <w:r w:rsidRPr="00160C3C">
        <w:rPr>
          <w:b/>
          <w:color w:val="auto"/>
        </w:rPr>
        <w:t xml:space="preserve"> roku</w:t>
      </w:r>
    </w:p>
    <w:p w:rsidR="00381AA5" w:rsidRPr="00160C3C" w:rsidRDefault="00381AA5" w:rsidP="00381AA5">
      <w:pPr>
        <w:pStyle w:val="Zawartotabeli"/>
        <w:jc w:val="center"/>
        <w:rPr>
          <w:b/>
          <w:color w:val="auto"/>
        </w:rPr>
      </w:pPr>
    </w:p>
    <w:p w:rsidR="00381AA5" w:rsidRPr="00160C3C" w:rsidRDefault="00381AA5" w:rsidP="00381AA5">
      <w:pPr>
        <w:pStyle w:val="Zawartotabeli"/>
        <w:rPr>
          <w:b/>
          <w:bCs/>
          <w:color w:val="auto"/>
        </w:rPr>
      </w:pPr>
      <w:r w:rsidRPr="00160C3C">
        <w:rPr>
          <w:b/>
          <w:bCs/>
          <w:color w:val="auto"/>
        </w:rPr>
        <w:t>1) Otwarcie obrad Komisji.</w:t>
      </w:r>
    </w:p>
    <w:p w:rsidR="00381AA5" w:rsidRPr="00160C3C" w:rsidRDefault="00381AA5" w:rsidP="00381AA5">
      <w:pPr>
        <w:pStyle w:val="Zawartotabeli"/>
        <w:jc w:val="both"/>
        <w:rPr>
          <w:color w:val="auto"/>
        </w:rPr>
      </w:pPr>
    </w:p>
    <w:p w:rsidR="009F0FFE" w:rsidRPr="00160C3C" w:rsidRDefault="00381AA5" w:rsidP="00381AA5">
      <w:pPr>
        <w:pStyle w:val="Zawartotabeli"/>
        <w:jc w:val="both"/>
      </w:pPr>
      <w:r w:rsidRPr="00160C3C">
        <w:rPr>
          <w:b/>
        </w:rPr>
        <w:t>Pan</w:t>
      </w:r>
      <w:r w:rsidR="008D4049" w:rsidRPr="00160C3C">
        <w:rPr>
          <w:b/>
        </w:rPr>
        <w:t xml:space="preserve"> </w:t>
      </w:r>
      <w:r w:rsidR="00D62B0A" w:rsidRPr="00160C3C">
        <w:rPr>
          <w:b/>
        </w:rPr>
        <w:t>Tomasz Jezierski</w:t>
      </w:r>
      <w:r w:rsidR="000C71E0" w:rsidRPr="00160C3C">
        <w:rPr>
          <w:b/>
        </w:rPr>
        <w:t xml:space="preserve"> </w:t>
      </w:r>
      <w:r w:rsidR="008D4049" w:rsidRPr="00160C3C">
        <w:rPr>
          <w:b/>
        </w:rPr>
        <w:t xml:space="preserve"> </w:t>
      </w:r>
      <w:r w:rsidR="000C71E0" w:rsidRPr="00160C3C">
        <w:rPr>
          <w:b/>
        </w:rPr>
        <w:t>P</w:t>
      </w:r>
      <w:r w:rsidR="00CE1D3A" w:rsidRPr="00160C3C">
        <w:rPr>
          <w:b/>
        </w:rPr>
        <w:t>rzewodniczący</w:t>
      </w:r>
      <w:r w:rsidRPr="00160C3C">
        <w:rPr>
          <w:b/>
        </w:rPr>
        <w:t xml:space="preserve"> Komisji </w:t>
      </w:r>
      <w:r w:rsidR="001E5992" w:rsidRPr="00160C3C">
        <w:rPr>
          <w:b/>
        </w:rPr>
        <w:t xml:space="preserve">Środowiska </w:t>
      </w:r>
      <w:r w:rsidRPr="00160C3C">
        <w:t xml:space="preserve"> dnia </w:t>
      </w:r>
      <w:r w:rsidR="004052A6">
        <w:t>25 lutego 2016</w:t>
      </w:r>
      <w:r w:rsidRPr="00160C3C">
        <w:t xml:space="preserve">  roku o godzinie </w:t>
      </w:r>
      <w:r w:rsidR="004052A6">
        <w:t>13</w:t>
      </w:r>
      <w:r w:rsidR="00D62B0A" w:rsidRPr="00160C3C">
        <w:t>:</w:t>
      </w:r>
      <w:r w:rsidR="004052A6">
        <w:t>0</w:t>
      </w:r>
      <w:r w:rsidR="007C6215" w:rsidRPr="00160C3C">
        <w:t>0</w:t>
      </w:r>
      <w:r w:rsidR="006A1B58" w:rsidRPr="00160C3C">
        <w:rPr>
          <w:vertAlign w:val="superscript"/>
        </w:rPr>
        <w:t xml:space="preserve"> </w:t>
      </w:r>
      <w:r w:rsidRPr="00160C3C">
        <w:t xml:space="preserve">otworzył obrady Komisji  </w:t>
      </w:r>
      <w:r w:rsidR="00D62B0A" w:rsidRPr="00160C3C">
        <w:t>Środowiska</w:t>
      </w:r>
      <w:r w:rsidRPr="00160C3C">
        <w:t>. Powitał członków Komisji</w:t>
      </w:r>
      <w:r w:rsidR="00FF776A">
        <w:t xml:space="preserve"> oraz </w:t>
      </w:r>
      <w:r w:rsidR="004052A6">
        <w:t>Pana Andrzeja Klimowskiego Zastępcę Powiatowego Lekarza Weterynarii a także Pana Naczelnika Wydziału Ochrony Środowiska i Administracji Budowlanej</w:t>
      </w:r>
      <w:r w:rsidR="00F644B2">
        <w:t xml:space="preserve"> – Marka Szubskiego. </w:t>
      </w:r>
      <w:r w:rsidR="004052A6">
        <w:t xml:space="preserve"> </w:t>
      </w:r>
      <w:r w:rsidR="00FF776A">
        <w:t xml:space="preserve"> </w:t>
      </w:r>
    </w:p>
    <w:p w:rsidR="00381AA5" w:rsidRPr="00160C3C" w:rsidRDefault="00381AA5" w:rsidP="00381AA5">
      <w:pPr>
        <w:pStyle w:val="Zawartotabeli"/>
        <w:jc w:val="both"/>
      </w:pPr>
      <w:r w:rsidRPr="00160C3C">
        <w:rPr>
          <w:color w:val="auto"/>
        </w:rPr>
        <w:t xml:space="preserve">Lista zaproszonych osób stanowi załącznik nr 1 do niniejszego protokołu. </w:t>
      </w:r>
    </w:p>
    <w:p w:rsidR="00381AA5" w:rsidRPr="00160C3C" w:rsidRDefault="00381AA5" w:rsidP="00381AA5">
      <w:pPr>
        <w:pStyle w:val="Zawartotabeli"/>
        <w:jc w:val="both"/>
        <w:rPr>
          <w:color w:val="auto"/>
        </w:rPr>
      </w:pPr>
    </w:p>
    <w:p w:rsidR="00381AA5" w:rsidRPr="00160C3C" w:rsidRDefault="00381AA5" w:rsidP="00381AA5">
      <w:pPr>
        <w:pStyle w:val="Zawartotabeli"/>
        <w:rPr>
          <w:b/>
          <w:bCs/>
          <w:color w:val="auto"/>
        </w:rPr>
      </w:pPr>
      <w:r w:rsidRPr="00160C3C">
        <w:rPr>
          <w:b/>
          <w:bCs/>
          <w:color w:val="auto"/>
        </w:rPr>
        <w:t xml:space="preserve">2) Stwierdzenie quorum. </w:t>
      </w:r>
    </w:p>
    <w:p w:rsidR="00381AA5" w:rsidRPr="00160C3C" w:rsidRDefault="00381AA5" w:rsidP="00381AA5">
      <w:pPr>
        <w:pStyle w:val="Zawartotabeli"/>
        <w:rPr>
          <w:b/>
          <w:bCs/>
          <w:color w:val="auto"/>
        </w:rPr>
      </w:pPr>
    </w:p>
    <w:p w:rsidR="00381AA5" w:rsidRPr="00160C3C" w:rsidRDefault="000C71E0" w:rsidP="00381AA5">
      <w:pPr>
        <w:tabs>
          <w:tab w:val="left" w:pos="360"/>
        </w:tabs>
        <w:jc w:val="both"/>
        <w:rPr>
          <w:rFonts w:eastAsia="Times New Roman"/>
          <w:color w:val="auto"/>
        </w:rPr>
      </w:pPr>
      <w:r w:rsidRPr="00160C3C">
        <w:rPr>
          <w:rFonts w:eastAsia="Times New Roman"/>
          <w:b/>
          <w:color w:val="auto"/>
        </w:rPr>
        <w:t>P</w:t>
      </w:r>
      <w:r w:rsidR="00381AA5" w:rsidRPr="00160C3C">
        <w:rPr>
          <w:rFonts w:eastAsia="Times New Roman"/>
          <w:b/>
          <w:color w:val="auto"/>
        </w:rPr>
        <w:t>rzewodnicząc</w:t>
      </w:r>
      <w:r w:rsidR="00CE1D3A" w:rsidRPr="00160C3C">
        <w:rPr>
          <w:rFonts w:eastAsia="Times New Roman"/>
          <w:b/>
          <w:color w:val="auto"/>
        </w:rPr>
        <w:t>y</w:t>
      </w:r>
      <w:r w:rsidR="00381AA5" w:rsidRPr="00160C3C">
        <w:rPr>
          <w:rFonts w:eastAsia="Times New Roman"/>
          <w:b/>
          <w:color w:val="auto"/>
        </w:rPr>
        <w:t xml:space="preserve"> Komisji </w:t>
      </w:r>
      <w:r w:rsidR="00381AA5" w:rsidRPr="00160C3C">
        <w:rPr>
          <w:rFonts w:eastAsia="Times New Roman"/>
          <w:color w:val="auto"/>
        </w:rPr>
        <w:t xml:space="preserve">na podstawie listy obecności stwierdził, że w obradach uczestniczy </w:t>
      </w:r>
      <w:r w:rsidR="00FF776A">
        <w:rPr>
          <w:rFonts w:eastAsia="Times New Roman"/>
          <w:color w:val="auto"/>
        </w:rPr>
        <w:t>4</w:t>
      </w:r>
      <w:r w:rsidR="00381AA5" w:rsidRPr="00160C3C">
        <w:rPr>
          <w:rFonts w:eastAsia="Times New Roman"/>
          <w:color w:val="auto"/>
        </w:rPr>
        <w:t xml:space="preserve"> radnych, co wobec ustawowego składu Komisji, liczącego </w:t>
      </w:r>
      <w:r w:rsidR="00FB6AA7" w:rsidRPr="00160C3C">
        <w:rPr>
          <w:rFonts w:eastAsia="Times New Roman"/>
          <w:color w:val="auto"/>
        </w:rPr>
        <w:t>5</w:t>
      </w:r>
      <w:r w:rsidR="00381AA5" w:rsidRPr="00160C3C">
        <w:rPr>
          <w:rFonts w:eastAsia="Times New Roman"/>
          <w:color w:val="auto"/>
        </w:rPr>
        <w:t xml:space="preserve"> os</w:t>
      </w:r>
      <w:r w:rsidR="00C263C9" w:rsidRPr="00160C3C">
        <w:rPr>
          <w:rFonts w:eastAsia="Times New Roman"/>
          <w:color w:val="auto"/>
        </w:rPr>
        <w:t>ób</w:t>
      </w:r>
      <w:r w:rsidR="00381AA5" w:rsidRPr="00160C3C">
        <w:rPr>
          <w:rFonts w:eastAsia="Times New Roman"/>
          <w:color w:val="auto"/>
        </w:rPr>
        <w:t xml:space="preserve"> stanowi wymagane quorum, a zatem obrady są prawomocne. </w:t>
      </w:r>
    </w:p>
    <w:p w:rsidR="00381AA5" w:rsidRPr="00160C3C" w:rsidRDefault="00381AA5" w:rsidP="00381AA5">
      <w:pPr>
        <w:tabs>
          <w:tab w:val="left" w:pos="360"/>
        </w:tabs>
        <w:jc w:val="both"/>
        <w:rPr>
          <w:rFonts w:eastAsia="Times New Roman"/>
          <w:color w:val="auto"/>
        </w:rPr>
      </w:pPr>
      <w:r w:rsidRPr="00160C3C">
        <w:rPr>
          <w:rFonts w:eastAsia="Times New Roman"/>
          <w:color w:val="auto"/>
        </w:rPr>
        <w:t xml:space="preserve">Lista obecności radnych stanowi załącznik nr 2 do niniejszego protokołu. </w:t>
      </w:r>
    </w:p>
    <w:p w:rsidR="00381AA5" w:rsidRPr="00160C3C" w:rsidRDefault="00381AA5" w:rsidP="00381AA5">
      <w:pPr>
        <w:tabs>
          <w:tab w:val="left" w:pos="360"/>
        </w:tabs>
        <w:jc w:val="both"/>
        <w:rPr>
          <w:rFonts w:eastAsia="Times New Roman"/>
          <w:color w:val="auto"/>
        </w:rPr>
      </w:pPr>
    </w:p>
    <w:p w:rsidR="00381AA5" w:rsidRPr="00160C3C" w:rsidRDefault="00381AA5" w:rsidP="00381AA5">
      <w:pPr>
        <w:pStyle w:val="Zawartotabeli"/>
        <w:jc w:val="both"/>
        <w:rPr>
          <w:b/>
          <w:bCs/>
          <w:color w:val="auto"/>
        </w:rPr>
      </w:pPr>
      <w:r w:rsidRPr="00160C3C">
        <w:rPr>
          <w:b/>
          <w:bCs/>
          <w:color w:val="auto"/>
        </w:rPr>
        <w:t xml:space="preserve">3) Przyjęcie porządku obrad. </w:t>
      </w:r>
    </w:p>
    <w:p w:rsidR="00381AA5" w:rsidRPr="00160C3C" w:rsidRDefault="00381AA5" w:rsidP="00381AA5">
      <w:pPr>
        <w:jc w:val="both"/>
        <w:rPr>
          <w:color w:val="auto"/>
        </w:rPr>
      </w:pPr>
    </w:p>
    <w:p w:rsidR="00381AA5" w:rsidRPr="00160C3C" w:rsidRDefault="000C71E0" w:rsidP="00381AA5">
      <w:pPr>
        <w:jc w:val="both"/>
        <w:rPr>
          <w:color w:val="auto"/>
        </w:rPr>
      </w:pPr>
      <w:r w:rsidRPr="00160C3C">
        <w:rPr>
          <w:b/>
          <w:color w:val="auto"/>
        </w:rPr>
        <w:t>P</w:t>
      </w:r>
      <w:r w:rsidR="00381AA5" w:rsidRPr="00160C3C">
        <w:rPr>
          <w:b/>
          <w:color w:val="auto"/>
        </w:rPr>
        <w:t xml:space="preserve">rzewodniczący Komisji </w:t>
      </w:r>
      <w:r w:rsidR="00381AA5" w:rsidRPr="00160C3C">
        <w:rPr>
          <w:color w:val="auto"/>
        </w:rPr>
        <w:t>poinformował radnych, iż wraz zawiadomieniem o posiedzeniu Komisji otrzymali porządek obrad w brzmieniu:</w:t>
      </w:r>
    </w:p>
    <w:p w:rsidR="00472D80" w:rsidRPr="00160C3C" w:rsidRDefault="00472D80" w:rsidP="00381AA5">
      <w:pPr>
        <w:jc w:val="both"/>
        <w:rPr>
          <w:color w:val="auto"/>
        </w:rPr>
      </w:pPr>
    </w:p>
    <w:p w:rsidR="004052A6" w:rsidRPr="002C5B9A" w:rsidRDefault="004052A6" w:rsidP="004052A6">
      <w:pPr>
        <w:ind w:left="-142"/>
        <w:jc w:val="both"/>
        <w:rPr>
          <w:i/>
          <w:sz w:val="22"/>
          <w:szCs w:val="22"/>
          <w:u w:val="single"/>
        </w:rPr>
      </w:pPr>
      <w:r w:rsidRPr="002C5B9A">
        <w:rPr>
          <w:i/>
          <w:sz w:val="22"/>
          <w:szCs w:val="22"/>
          <w:u w:val="single"/>
        </w:rPr>
        <w:t>Porządek obrad:</w:t>
      </w:r>
    </w:p>
    <w:p w:rsidR="004052A6" w:rsidRPr="002C5B9A" w:rsidRDefault="004052A6" w:rsidP="004052A6">
      <w:pPr>
        <w:widowControl/>
        <w:numPr>
          <w:ilvl w:val="0"/>
          <w:numId w:val="24"/>
        </w:numPr>
        <w:suppressAutoHyphens w:val="0"/>
        <w:jc w:val="both"/>
        <w:rPr>
          <w:sz w:val="22"/>
          <w:szCs w:val="22"/>
        </w:rPr>
      </w:pPr>
      <w:r w:rsidRPr="002C5B9A">
        <w:rPr>
          <w:sz w:val="22"/>
          <w:szCs w:val="22"/>
        </w:rPr>
        <w:t>Otwarcie obrad Komisji.</w:t>
      </w:r>
    </w:p>
    <w:p w:rsidR="004052A6" w:rsidRPr="002C5B9A" w:rsidRDefault="004052A6" w:rsidP="004052A6">
      <w:pPr>
        <w:widowControl/>
        <w:numPr>
          <w:ilvl w:val="0"/>
          <w:numId w:val="24"/>
        </w:numPr>
        <w:suppressAutoHyphens w:val="0"/>
        <w:jc w:val="both"/>
        <w:rPr>
          <w:sz w:val="22"/>
          <w:szCs w:val="22"/>
        </w:rPr>
      </w:pPr>
      <w:r w:rsidRPr="002C5B9A">
        <w:rPr>
          <w:sz w:val="22"/>
          <w:szCs w:val="22"/>
        </w:rPr>
        <w:t xml:space="preserve">Stwierdzenie quorum. </w:t>
      </w:r>
    </w:p>
    <w:p w:rsidR="004052A6" w:rsidRPr="002C5B9A" w:rsidRDefault="004052A6" w:rsidP="004052A6">
      <w:pPr>
        <w:widowControl/>
        <w:numPr>
          <w:ilvl w:val="0"/>
          <w:numId w:val="24"/>
        </w:numPr>
        <w:suppressAutoHyphens w:val="0"/>
        <w:jc w:val="both"/>
        <w:rPr>
          <w:sz w:val="22"/>
          <w:szCs w:val="22"/>
        </w:rPr>
      </w:pPr>
      <w:r w:rsidRPr="002C5B9A">
        <w:rPr>
          <w:sz w:val="22"/>
          <w:szCs w:val="22"/>
        </w:rPr>
        <w:t>Przyjęcie porządku obrad.</w:t>
      </w:r>
    </w:p>
    <w:p w:rsidR="004052A6" w:rsidRDefault="004052A6" w:rsidP="004052A6">
      <w:pPr>
        <w:widowControl/>
        <w:numPr>
          <w:ilvl w:val="0"/>
          <w:numId w:val="24"/>
        </w:numPr>
        <w:suppressAutoHyphens w:val="0"/>
        <w:snapToGrid w:val="0"/>
        <w:jc w:val="both"/>
        <w:rPr>
          <w:sz w:val="22"/>
          <w:szCs w:val="22"/>
        </w:rPr>
      </w:pPr>
      <w:r w:rsidRPr="002C5B9A">
        <w:rPr>
          <w:sz w:val="22"/>
          <w:szCs w:val="22"/>
        </w:rPr>
        <w:t xml:space="preserve">Przyjęcie protokołu nr </w:t>
      </w:r>
      <w:r>
        <w:rPr>
          <w:sz w:val="22"/>
          <w:szCs w:val="22"/>
        </w:rPr>
        <w:t>6</w:t>
      </w:r>
      <w:r w:rsidRPr="002C5B9A">
        <w:rPr>
          <w:sz w:val="22"/>
          <w:szCs w:val="22"/>
        </w:rPr>
        <w:t xml:space="preserve">/15 z posiedzenia Komisji Środowiska z dnia </w:t>
      </w:r>
      <w:r>
        <w:rPr>
          <w:sz w:val="22"/>
          <w:szCs w:val="22"/>
        </w:rPr>
        <w:t>29 grudnia</w:t>
      </w:r>
      <w:r w:rsidRPr="002C5B9A">
        <w:rPr>
          <w:sz w:val="22"/>
          <w:szCs w:val="22"/>
        </w:rPr>
        <w:t xml:space="preserve"> 2015 r.</w:t>
      </w:r>
    </w:p>
    <w:p w:rsidR="004052A6" w:rsidRPr="00E27776" w:rsidRDefault="004052A6" w:rsidP="004052A6">
      <w:pPr>
        <w:widowControl/>
        <w:numPr>
          <w:ilvl w:val="0"/>
          <w:numId w:val="24"/>
        </w:numPr>
        <w:suppressAutoHyphens w:val="0"/>
        <w:snapToGrid w:val="0"/>
        <w:jc w:val="both"/>
        <w:rPr>
          <w:sz w:val="22"/>
          <w:szCs w:val="22"/>
        </w:rPr>
      </w:pPr>
      <w:r w:rsidRPr="005F59B9">
        <w:t>Informacja Powiatowego Lekarza Weterynarii o stanie bezpieczeństwa sanitarno- weterynaryjnego na terenie Powiatu Włocławskiego za 2015 rok.</w:t>
      </w:r>
    </w:p>
    <w:p w:rsidR="004052A6" w:rsidRDefault="004052A6" w:rsidP="004052A6">
      <w:pPr>
        <w:pStyle w:val="Akapitzlist"/>
        <w:widowControl/>
        <w:numPr>
          <w:ilvl w:val="0"/>
          <w:numId w:val="24"/>
        </w:numPr>
        <w:suppressAutoHyphens w:val="0"/>
        <w:snapToGrid w:val="0"/>
        <w:jc w:val="both"/>
      </w:pPr>
      <w:r w:rsidRPr="005F59B9">
        <w:t xml:space="preserve">Informacja Komendanta Społecznej Straży Rybackiej </w:t>
      </w:r>
      <w:r>
        <w:t>o</w:t>
      </w:r>
      <w:r w:rsidRPr="005F59B9">
        <w:t> działalności jednostki za 2015 rok.</w:t>
      </w:r>
    </w:p>
    <w:p w:rsidR="004052A6" w:rsidRPr="00E27776" w:rsidRDefault="004052A6" w:rsidP="004052A6">
      <w:pPr>
        <w:pStyle w:val="Akapitzlist"/>
        <w:widowControl/>
        <w:numPr>
          <w:ilvl w:val="0"/>
          <w:numId w:val="24"/>
        </w:numPr>
        <w:suppressAutoHyphens w:val="0"/>
        <w:snapToGrid w:val="0"/>
        <w:jc w:val="both"/>
      </w:pPr>
      <w:r w:rsidRPr="005F59B9">
        <w:t xml:space="preserve">Sprawozdanie z działalności Komisji </w:t>
      </w:r>
      <w:r>
        <w:t>Środowiska w 2015 roku.</w:t>
      </w:r>
    </w:p>
    <w:p w:rsidR="004052A6" w:rsidRDefault="004052A6" w:rsidP="004052A6">
      <w:pPr>
        <w:widowControl/>
        <w:numPr>
          <w:ilvl w:val="0"/>
          <w:numId w:val="24"/>
        </w:numPr>
        <w:suppressAutoHyphens w:val="0"/>
        <w:snapToGrid w:val="0"/>
        <w:jc w:val="both"/>
        <w:rPr>
          <w:sz w:val="22"/>
          <w:szCs w:val="22"/>
        </w:rPr>
      </w:pPr>
      <w:r w:rsidRPr="00E27776">
        <w:rPr>
          <w:sz w:val="22"/>
          <w:szCs w:val="22"/>
        </w:rPr>
        <w:t>Sprawy różne.</w:t>
      </w:r>
    </w:p>
    <w:p w:rsidR="004052A6" w:rsidRPr="00E27776" w:rsidRDefault="004052A6" w:rsidP="004052A6">
      <w:pPr>
        <w:widowControl/>
        <w:numPr>
          <w:ilvl w:val="0"/>
          <w:numId w:val="24"/>
        </w:numPr>
        <w:suppressAutoHyphens w:val="0"/>
        <w:snapToGrid w:val="0"/>
        <w:jc w:val="both"/>
        <w:rPr>
          <w:sz w:val="22"/>
          <w:szCs w:val="22"/>
        </w:rPr>
      </w:pPr>
      <w:r w:rsidRPr="00E27776">
        <w:rPr>
          <w:sz w:val="22"/>
          <w:szCs w:val="22"/>
        </w:rPr>
        <w:t>Zakończenie obrad Komisji.</w:t>
      </w:r>
    </w:p>
    <w:p w:rsidR="009C6814" w:rsidRDefault="009C6814" w:rsidP="009C6814">
      <w:pPr>
        <w:widowControl/>
        <w:suppressAutoHyphens w:val="0"/>
        <w:jc w:val="both"/>
      </w:pPr>
    </w:p>
    <w:p w:rsidR="00453A78" w:rsidRPr="00160C3C" w:rsidRDefault="003E57A4" w:rsidP="003E57A4">
      <w:pPr>
        <w:snapToGrid w:val="0"/>
        <w:jc w:val="both"/>
        <w:rPr>
          <w:rFonts w:eastAsia="Times New Roman"/>
          <w:color w:val="auto"/>
        </w:rPr>
      </w:pPr>
      <w:r w:rsidRPr="00160C3C">
        <w:rPr>
          <w:b/>
          <w:color w:val="auto"/>
        </w:rPr>
        <w:t>Przewodniczący Komisji</w:t>
      </w:r>
      <w:r w:rsidRPr="00160C3C">
        <w:rPr>
          <w:color w:val="auto"/>
        </w:rPr>
        <w:t xml:space="preserve"> </w:t>
      </w:r>
      <w:r w:rsidR="009C6814">
        <w:rPr>
          <w:color w:val="auto"/>
        </w:rPr>
        <w:t>zapytał członków Komisji, kto jest za przyjęciem</w:t>
      </w:r>
      <w:r w:rsidR="00CB4965">
        <w:rPr>
          <w:color w:val="auto"/>
        </w:rPr>
        <w:t xml:space="preserve"> </w:t>
      </w:r>
      <w:r w:rsidR="009C6814">
        <w:rPr>
          <w:color w:val="auto"/>
        </w:rPr>
        <w:t>porządku obrad</w:t>
      </w:r>
      <w:r w:rsidR="00453A78" w:rsidRPr="00160C3C">
        <w:rPr>
          <w:rFonts w:eastAsia="Times New Roman"/>
          <w:color w:val="auto"/>
        </w:rPr>
        <w:t xml:space="preserve"> i przeprowadził procedurę głosowania.</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Wyniki głosowania:</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Za-</w:t>
      </w:r>
      <w:r w:rsidR="00F644B2">
        <w:rPr>
          <w:rFonts w:eastAsia="Times New Roman"/>
          <w:color w:val="auto"/>
        </w:rPr>
        <w:t>3</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Przeciw-0</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Wstrzymało -0</w:t>
      </w:r>
    </w:p>
    <w:p w:rsidR="003E57A4" w:rsidRDefault="00453A78" w:rsidP="009F0FFE">
      <w:pPr>
        <w:autoSpaceDN w:val="0"/>
        <w:snapToGrid w:val="0"/>
        <w:jc w:val="both"/>
        <w:textAlignment w:val="baseline"/>
        <w:rPr>
          <w:rFonts w:eastAsia="Times New Roman"/>
          <w:color w:val="auto"/>
        </w:rPr>
      </w:pPr>
      <w:r w:rsidRPr="00160C3C">
        <w:rPr>
          <w:rFonts w:eastAsia="Times New Roman"/>
          <w:color w:val="auto"/>
        </w:rPr>
        <w:t xml:space="preserve">Na podstawie przeprowadzonego głosowania </w:t>
      </w:r>
      <w:r w:rsidR="000C71E0" w:rsidRPr="00160C3C">
        <w:rPr>
          <w:rFonts w:eastAsia="Times New Roman"/>
          <w:color w:val="auto"/>
        </w:rPr>
        <w:t>P</w:t>
      </w:r>
      <w:r w:rsidRPr="00160C3C">
        <w:rPr>
          <w:rFonts w:eastAsia="Times New Roman"/>
          <w:color w:val="auto"/>
        </w:rPr>
        <w:t xml:space="preserve">rzewodniczący Komisji stwierdził, że komisja </w:t>
      </w:r>
      <w:r w:rsidR="009C6814">
        <w:rPr>
          <w:rFonts w:eastAsia="Times New Roman"/>
          <w:color w:val="auto"/>
        </w:rPr>
        <w:t>przyjęła</w:t>
      </w:r>
      <w:r w:rsidR="00C1327B" w:rsidRPr="00160C3C">
        <w:rPr>
          <w:rFonts w:eastAsia="Times New Roman"/>
          <w:color w:val="auto"/>
        </w:rPr>
        <w:t xml:space="preserve"> </w:t>
      </w:r>
      <w:r w:rsidRPr="00160C3C">
        <w:rPr>
          <w:rFonts w:eastAsia="Times New Roman"/>
          <w:color w:val="auto"/>
        </w:rPr>
        <w:t xml:space="preserve"> porządek obrad</w:t>
      </w:r>
      <w:r w:rsidR="00CE1D3A" w:rsidRPr="00160C3C">
        <w:rPr>
          <w:rFonts w:eastAsia="Times New Roman"/>
          <w:color w:val="auto"/>
        </w:rPr>
        <w:t>.</w:t>
      </w:r>
    </w:p>
    <w:p w:rsidR="00381AA5" w:rsidRPr="00160C3C" w:rsidRDefault="00381AA5" w:rsidP="00381AA5">
      <w:pPr>
        <w:jc w:val="both"/>
        <w:rPr>
          <w:color w:val="auto"/>
        </w:rPr>
      </w:pPr>
      <w:r w:rsidRPr="00160C3C">
        <w:rPr>
          <w:color w:val="auto"/>
        </w:rPr>
        <w:t xml:space="preserve">Porządek obrad stanowi załącznik nr 3 do niniejszego protokołu. </w:t>
      </w:r>
    </w:p>
    <w:p w:rsidR="00CE1D3A" w:rsidRDefault="00CE1D3A" w:rsidP="00381AA5">
      <w:pPr>
        <w:widowControl/>
        <w:suppressAutoHyphens w:val="0"/>
        <w:jc w:val="both"/>
        <w:rPr>
          <w:b/>
          <w:color w:val="auto"/>
        </w:rPr>
      </w:pPr>
    </w:p>
    <w:p w:rsidR="00856611" w:rsidRDefault="00856611" w:rsidP="00381AA5">
      <w:pPr>
        <w:widowControl/>
        <w:suppressAutoHyphens w:val="0"/>
        <w:jc w:val="both"/>
        <w:rPr>
          <w:b/>
          <w:color w:val="auto"/>
        </w:rPr>
      </w:pPr>
    </w:p>
    <w:p w:rsidR="00856611" w:rsidRPr="00160C3C" w:rsidRDefault="00856611" w:rsidP="00381AA5">
      <w:pPr>
        <w:widowControl/>
        <w:suppressAutoHyphens w:val="0"/>
        <w:jc w:val="both"/>
        <w:rPr>
          <w:b/>
          <w:color w:val="auto"/>
        </w:rPr>
      </w:pPr>
    </w:p>
    <w:p w:rsidR="002F7F54" w:rsidRPr="002F7F54" w:rsidRDefault="00381AA5" w:rsidP="002F7F54">
      <w:pPr>
        <w:widowControl/>
        <w:suppressAutoHyphens w:val="0"/>
        <w:jc w:val="both"/>
        <w:rPr>
          <w:b/>
        </w:rPr>
      </w:pPr>
      <w:r w:rsidRPr="00160C3C">
        <w:rPr>
          <w:b/>
          <w:color w:val="auto"/>
        </w:rPr>
        <w:lastRenderedPageBreak/>
        <w:t xml:space="preserve">4) </w:t>
      </w:r>
      <w:r w:rsidR="002F7F54" w:rsidRPr="002F7F54">
        <w:rPr>
          <w:b/>
        </w:rPr>
        <w:t xml:space="preserve">Przyjęcie protokołu nr </w:t>
      </w:r>
      <w:r w:rsidR="004052A6">
        <w:rPr>
          <w:b/>
        </w:rPr>
        <w:t>6</w:t>
      </w:r>
      <w:r w:rsidR="002F7F54" w:rsidRPr="002F7F54">
        <w:rPr>
          <w:b/>
        </w:rPr>
        <w:t xml:space="preserve">/15 z posiedzenia Komisji Środowiska z dnia </w:t>
      </w:r>
      <w:r w:rsidR="004052A6">
        <w:rPr>
          <w:b/>
        </w:rPr>
        <w:t>29 grudnia</w:t>
      </w:r>
      <w:r w:rsidR="002F7F54" w:rsidRPr="002F7F54">
        <w:rPr>
          <w:b/>
        </w:rPr>
        <w:t xml:space="preserve"> 2015 r.</w:t>
      </w:r>
    </w:p>
    <w:p w:rsidR="000640E2" w:rsidRPr="00160C3C" w:rsidRDefault="000640E2" w:rsidP="00381AA5">
      <w:pPr>
        <w:widowControl/>
        <w:suppressAutoHyphens w:val="0"/>
        <w:jc w:val="both"/>
        <w:rPr>
          <w:b/>
          <w:color w:val="auto"/>
        </w:rPr>
      </w:pPr>
    </w:p>
    <w:p w:rsidR="003E57A4" w:rsidRPr="00160C3C" w:rsidRDefault="003E57A4" w:rsidP="003E57A4">
      <w:pPr>
        <w:widowControl/>
        <w:suppressAutoHyphens w:val="0"/>
        <w:jc w:val="both"/>
        <w:rPr>
          <w:color w:val="auto"/>
        </w:rPr>
      </w:pPr>
      <w:r w:rsidRPr="00160C3C">
        <w:rPr>
          <w:b/>
          <w:color w:val="auto"/>
        </w:rPr>
        <w:t xml:space="preserve">Przewodniczący Komisji  </w:t>
      </w:r>
      <w:r w:rsidRPr="00160C3C">
        <w:rPr>
          <w:color w:val="auto"/>
        </w:rPr>
        <w:t xml:space="preserve">poinformował, iż z posiedzenia komisji z dnia </w:t>
      </w:r>
      <w:r w:rsidR="00AA4939">
        <w:rPr>
          <w:rFonts w:eastAsia="Times New Roman"/>
          <w:color w:val="auto"/>
        </w:rPr>
        <w:t>29 grudnia</w:t>
      </w:r>
      <w:r w:rsidRPr="00160C3C">
        <w:rPr>
          <w:rFonts w:eastAsia="Times New Roman"/>
          <w:color w:val="auto"/>
        </w:rPr>
        <w:t xml:space="preserve"> 2015</w:t>
      </w:r>
      <w:r w:rsidRPr="00160C3C">
        <w:rPr>
          <w:rFonts w:eastAsia="Times New Roman"/>
          <w:b/>
          <w:color w:val="auto"/>
        </w:rPr>
        <w:t xml:space="preserve"> </w:t>
      </w:r>
      <w:r w:rsidRPr="00160C3C">
        <w:rPr>
          <w:rFonts w:eastAsia="Times New Roman"/>
          <w:color w:val="auto"/>
        </w:rPr>
        <w:t>roku</w:t>
      </w:r>
      <w:r w:rsidRPr="00160C3C">
        <w:rPr>
          <w:color w:val="auto"/>
        </w:rPr>
        <w:t xml:space="preserve"> został sporządzony protokół, który był do wglądu w Biurze Rady i Ochrony Informacji. Przewodniczący zapytał radnych, czy mają uwagi? Uwag nie było, dlatego zapytał, kto jest za przyjęciem protokołu </w:t>
      </w:r>
      <w:r w:rsidR="00AA4939">
        <w:rPr>
          <w:rFonts w:eastAsia="Times New Roman"/>
          <w:color w:val="auto"/>
        </w:rPr>
        <w:t>6</w:t>
      </w:r>
      <w:r w:rsidRPr="00160C3C">
        <w:rPr>
          <w:rFonts w:eastAsia="Times New Roman"/>
          <w:color w:val="auto"/>
        </w:rPr>
        <w:t xml:space="preserve">/15 z dnia </w:t>
      </w:r>
      <w:r w:rsidR="00AA4939">
        <w:t>29 grudnia</w:t>
      </w:r>
      <w:r w:rsidRPr="00160C3C">
        <w:t xml:space="preserve"> 2015</w:t>
      </w:r>
      <w:r w:rsidRPr="00160C3C">
        <w:rPr>
          <w:b/>
        </w:rPr>
        <w:t xml:space="preserve"> </w:t>
      </w:r>
      <w:r w:rsidRPr="00160C3C">
        <w:rPr>
          <w:rFonts w:eastAsia="Times New Roman"/>
          <w:color w:val="auto"/>
        </w:rPr>
        <w:t xml:space="preserve">roku </w:t>
      </w:r>
      <w:r w:rsidRPr="00160C3C">
        <w:rPr>
          <w:color w:val="auto"/>
        </w:rPr>
        <w:t>i przeprowadził procedurę głosowania.</w:t>
      </w:r>
    </w:p>
    <w:p w:rsidR="003E57A4" w:rsidRPr="00160C3C" w:rsidRDefault="003E57A4" w:rsidP="003E57A4">
      <w:pPr>
        <w:widowControl/>
        <w:suppressAutoHyphens w:val="0"/>
        <w:jc w:val="both"/>
        <w:rPr>
          <w:color w:val="auto"/>
        </w:rPr>
      </w:pPr>
      <w:r w:rsidRPr="00160C3C">
        <w:rPr>
          <w:color w:val="auto"/>
        </w:rPr>
        <w:t>Wyniki głosowania:</w:t>
      </w:r>
    </w:p>
    <w:p w:rsidR="003E57A4" w:rsidRPr="00160C3C" w:rsidRDefault="003E57A4" w:rsidP="003E57A4">
      <w:pPr>
        <w:widowControl/>
        <w:suppressAutoHyphens w:val="0"/>
        <w:jc w:val="both"/>
        <w:rPr>
          <w:color w:val="auto"/>
        </w:rPr>
      </w:pPr>
      <w:r w:rsidRPr="00160C3C">
        <w:rPr>
          <w:color w:val="auto"/>
        </w:rPr>
        <w:t xml:space="preserve">Za – </w:t>
      </w:r>
      <w:r w:rsidR="00F644B2">
        <w:rPr>
          <w:color w:val="auto"/>
        </w:rPr>
        <w:t>3</w:t>
      </w:r>
    </w:p>
    <w:p w:rsidR="003E57A4" w:rsidRPr="00160C3C" w:rsidRDefault="003E57A4" w:rsidP="003E57A4">
      <w:pPr>
        <w:widowControl/>
        <w:suppressAutoHyphens w:val="0"/>
        <w:jc w:val="both"/>
        <w:rPr>
          <w:color w:val="auto"/>
        </w:rPr>
      </w:pPr>
      <w:r w:rsidRPr="00160C3C">
        <w:rPr>
          <w:color w:val="auto"/>
        </w:rPr>
        <w:t xml:space="preserve">Przeciwko – 0 </w:t>
      </w:r>
    </w:p>
    <w:p w:rsidR="003E57A4" w:rsidRPr="00160C3C" w:rsidRDefault="003E57A4" w:rsidP="003E57A4">
      <w:pPr>
        <w:widowControl/>
        <w:suppressAutoHyphens w:val="0"/>
        <w:jc w:val="both"/>
        <w:rPr>
          <w:color w:val="auto"/>
        </w:rPr>
      </w:pPr>
      <w:r w:rsidRPr="00160C3C">
        <w:rPr>
          <w:color w:val="auto"/>
        </w:rPr>
        <w:t>Wstrzymało się – 0</w:t>
      </w:r>
    </w:p>
    <w:p w:rsidR="003E57A4" w:rsidRDefault="003E57A4" w:rsidP="003E57A4">
      <w:pPr>
        <w:widowControl/>
        <w:suppressAutoHyphens w:val="0"/>
        <w:jc w:val="both"/>
      </w:pPr>
      <w:r w:rsidRPr="00160C3C">
        <w:t xml:space="preserve">Na podstawie przeprowadzonego głosowania Przewodniczący Komisji stwierdził, że protokół nr </w:t>
      </w:r>
      <w:r w:rsidR="00AA4939">
        <w:rPr>
          <w:rFonts w:eastAsia="Times New Roman"/>
          <w:color w:val="auto"/>
        </w:rPr>
        <w:t>6</w:t>
      </w:r>
      <w:r w:rsidRPr="00160C3C">
        <w:rPr>
          <w:rFonts w:eastAsia="Times New Roman"/>
          <w:color w:val="auto"/>
        </w:rPr>
        <w:t xml:space="preserve">/15 z dnia </w:t>
      </w:r>
      <w:r w:rsidR="00AA4939">
        <w:t>29 grudnia</w:t>
      </w:r>
      <w:r w:rsidRPr="00160C3C">
        <w:t xml:space="preserve"> 2015</w:t>
      </w:r>
      <w:r w:rsidRPr="00160C3C">
        <w:rPr>
          <w:b/>
        </w:rPr>
        <w:t xml:space="preserve"> </w:t>
      </w:r>
      <w:r w:rsidRPr="00160C3C">
        <w:rPr>
          <w:rFonts w:eastAsia="Times New Roman"/>
          <w:color w:val="auto"/>
        </w:rPr>
        <w:t xml:space="preserve">roku </w:t>
      </w:r>
      <w:r w:rsidRPr="00160C3C">
        <w:t xml:space="preserve">został przyjęty. </w:t>
      </w:r>
    </w:p>
    <w:p w:rsidR="00971412" w:rsidRDefault="00971412" w:rsidP="003E57A4">
      <w:pPr>
        <w:widowControl/>
        <w:suppressAutoHyphens w:val="0"/>
        <w:jc w:val="both"/>
      </w:pPr>
    </w:p>
    <w:p w:rsidR="00971412" w:rsidRPr="00343C5B" w:rsidRDefault="00971412" w:rsidP="003E57A4">
      <w:pPr>
        <w:widowControl/>
        <w:suppressAutoHyphens w:val="0"/>
        <w:jc w:val="both"/>
      </w:pPr>
      <w:r>
        <w:t>Na obrady przybył Pan Wojciech Rudziński w obradach uczestnicz</w:t>
      </w:r>
      <w:r w:rsidR="00F644B2">
        <w:t>ą</w:t>
      </w:r>
      <w:r>
        <w:t xml:space="preserve"> </w:t>
      </w:r>
      <w:r w:rsidR="00F644B2">
        <w:t>4 oso</w:t>
      </w:r>
      <w:r>
        <w:t>b</w:t>
      </w:r>
      <w:r w:rsidR="00F644B2">
        <w:t>y</w:t>
      </w:r>
      <w:r>
        <w:t xml:space="preserve">. </w:t>
      </w:r>
    </w:p>
    <w:p w:rsidR="00CB4965" w:rsidRPr="00160C3C" w:rsidRDefault="00CB4965" w:rsidP="003E57A4">
      <w:pPr>
        <w:widowControl/>
        <w:suppressAutoHyphens w:val="0"/>
        <w:jc w:val="both"/>
        <w:rPr>
          <w:rFonts w:eastAsia="Times New Roman"/>
          <w:b/>
          <w:color w:val="auto"/>
        </w:rPr>
      </w:pPr>
    </w:p>
    <w:p w:rsidR="00AA4939" w:rsidRPr="00AA4939" w:rsidRDefault="00AA4939" w:rsidP="00AA4939">
      <w:pPr>
        <w:widowControl/>
        <w:numPr>
          <w:ilvl w:val="0"/>
          <w:numId w:val="1"/>
        </w:numPr>
        <w:suppressAutoHyphens w:val="0"/>
        <w:snapToGrid w:val="0"/>
        <w:jc w:val="both"/>
        <w:rPr>
          <w:b/>
          <w:sz w:val="22"/>
          <w:szCs w:val="22"/>
        </w:rPr>
      </w:pPr>
      <w:r w:rsidRPr="00AA4939">
        <w:rPr>
          <w:b/>
        </w:rPr>
        <w:t>Informacja Powiatowego Lekarza Weterynarii o stanie bezpieczeństwa sanitarno- weterynaryjnego na terenie Powiatu Włocławskiego za 2015 rok.</w:t>
      </w:r>
    </w:p>
    <w:p w:rsidR="00FF776A" w:rsidRDefault="00FF776A" w:rsidP="00FF776A">
      <w:pPr>
        <w:widowControl/>
        <w:suppressAutoHyphens w:val="0"/>
        <w:ind w:left="360"/>
        <w:jc w:val="both"/>
        <w:rPr>
          <w:b/>
        </w:rPr>
      </w:pPr>
    </w:p>
    <w:p w:rsidR="000F7523" w:rsidRDefault="0011761D" w:rsidP="00FF776A">
      <w:pPr>
        <w:widowControl/>
        <w:suppressAutoHyphens w:val="0"/>
        <w:jc w:val="both"/>
      </w:pPr>
      <w:r>
        <w:rPr>
          <w:b/>
        </w:rPr>
        <w:t xml:space="preserve">Przewodniczący Komisji </w:t>
      </w:r>
      <w:r w:rsidRPr="0011761D">
        <w:t xml:space="preserve">poinformował, że członkowie Komisji wraz zawiadomieniem o posiedzeniu Komisji otrzymali </w:t>
      </w:r>
      <w:r w:rsidR="00FF776A" w:rsidRPr="00FF776A">
        <w:t xml:space="preserve">Informację </w:t>
      </w:r>
      <w:r w:rsidR="00AA4939" w:rsidRPr="00AA4939">
        <w:t>Powiatowego Lekarza Weterynarii o stanie bezpieczeństwa sanitarno- weterynaryjnego na terenie Powiatu Włocławskiego za 2015 rok</w:t>
      </w:r>
      <w:r w:rsidR="00FF776A" w:rsidRPr="00AA4939">
        <w:t>.</w:t>
      </w:r>
      <w:r w:rsidR="00FF776A">
        <w:t xml:space="preserve"> Przewodniczący Komisji poprosił </w:t>
      </w:r>
      <w:r w:rsidR="00AA4939">
        <w:t xml:space="preserve">Zastępcę Powiatowego Lekarza Weterynarii </w:t>
      </w:r>
      <w:r w:rsidR="00301258">
        <w:br/>
      </w:r>
      <w:r w:rsidR="00FF776A">
        <w:t>o przedstawienie tematu.</w:t>
      </w:r>
    </w:p>
    <w:p w:rsidR="00AA4939" w:rsidRDefault="00AA4939" w:rsidP="00FF776A">
      <w:pPr>
        <w:widowControl/>
        <w:suppressAutoHyphens w:val="0"/>
        <w:jc w:val="both"/>
      </w:pPr>
      <w:r w:rsidRPr="00AA4939">
        <w:rPr>
          <w:b/>
        </w:rPr>
        <w:t>Pan Andrzej Klimowski Zastępca Powiatowego Lekarza Weterynarii</w:t>
      </w:r>
      <w:r>
        <w:t xml:space="preserve"> poinformował, że </w:t>
      </w:r>
      <w:r w:rsidR="00F644B2">
        <w:t>z badań</w:t>
      </w:r>
      <w:r w:rsidR="001E531B">
        <w:t xml:space="preserve"> przeprowadzonych </w:t>
      </w:r>
      <w:r w:rsidR="00F644B2">
        <w:t xml:space="preserve">wśród </w:t>
      </w:r>
      <w:r w:rsidR="001E531B">
        <w:t>zwierząt  wynika, że jest brak reagujących zwierząt.</w:t>
      </w:r>
      <w:r w:rsidR="00381452">
        <w:t xml:space="preserve"> W związku  z tym sytuacja powiatu włocławskiego jest zadowalająca. Jednak pozostają niebezpieczeństwa</w:t>
      </w:r>
      <w:r w:rsidR="00F644B2">
        <w:t xml:space="preserve"> takie </w:t>
      </w:r>
      <w:r w:rsidR="00381452">
        <w:t xml:space="preserve"> jak </w:t>
      </w:r>
      <w:r w:rsidR="00D03356">
        <w:t>a</w:t>
      </w:r>
      <w:r w:rsidR="00090DDD">
        <w:t>frykański pomór świń</w:t>
      </w:r>
      <w:r w:rsidR="00381452">
        <w:t xml:space="preserve"> (ASF).</w:t>
      </w:r>
      <w:r w:rsidR="00090DDD">
        <w:t xml:space="preserve"> Minister podpisał odstrzał</w:t>
      </w:r>
      <w:r w:rsidR="00381452">
        <w:t xml:space="preserve"> około</w:t>
      </w:r>
      <w:r w:rsidR="00090DDD">
        <w:t xml:space="preserve"> 40 000 sztuk dzików</w:t>
      </w:r>
      <w:r w:rsidR="00381452">
        <w:t xml:space="preserve"> w odległości 70 km od granicy z Białorusią i Ukrainą</w:t>
      </w:r>
      <w:r w:rsidR="00090DDD">
        <w:t xml:space="preserve">. Pozwoli </w:t>
      </w:r>
      <w:r w:rsidR="00381452">
        <w:t>t</w:t>
      </w:r>
      <w:r w:rsidR="00090DDD">
        <w:t>o na zmniejszenie populacji dzików</w:t>
      </w:r>
      <w:r w:rsidR="00381452">
        <w:t xml:space="preserve"> do 0,5 na km</w:t>
      </w:r>
      <w:r w:rsidR="00381452">
        <w:rPr>
          <w:vertAlign w:val="superscript"/>
        </w:rPr>
        <w:t>2</w:t>
      </w:r>
      <w:r w:rsidR="00090DDD">
        <w:t xml:space="preserve">. </w:t>
      </w:r>
      <w:r w:rsidR="00381452">
        <w:t xml:space="preserve">To nie jest choroba zagrażająca życiu ludzkiemu. </w:t>
      </w:r>
      <w:r w:rsidR="008B71EF">
        <w:t xml:space="preserve">84 przypadki obecności wirusa ASF stwierdzono u dzików i 3 przypadki </w:t>
      </w:r>
      <w:r w:rsidR="00D03356">
        <w:t>obejmujące 16</w:t>
      </w:r>
      <w:r w:rsidR="008B71EF">
        <w:t xml:space="preserve"> świń. Są to dane na dzień 31 stycznia 2015 r. w związku z tym widać, że ten wirus u</w:t>
      </w:r>
      <w:r w:rsidR="00D03356">
        <w:t xml:space="preserve"> populacji</w:t>
      </w:r>
      <w:r w:rsidR="008B71EF">
        <w:t xml:space="preserve"> świń się nie pojawia. Odstrzały pozwolą na zmniejszanie jednostki chorobowej</w:t>
      </w:r>
      <w:r w:rsidR="00A1625B">
        <w:t xml:space="preserve"> i „zamrożenie</w:t>
      </w:r>
      <w:r w:rsidR="00D03356">
        <w:t xml:space="preserve">„ ich dla 3 </w:t>
      </w:r>
      <w:r w:rsidR="00481127">
        <w:t>jednostek</w:t>
      </w:r>
      <w:r w:rsidR="008B71EF">
        <w:t xml:space="preserve">. Komisja europejska chce poszerzyć zakres gmin objętych restrykcjami. </w:t>
      </w:r>
      <w:r w:rsidR="00D03356">
        <w:t xml:space="preserve">Pojawią się </w:t>
      </w:r>
      <w:r w:rsidR="00481127">
        <w:t>kolejni</w:t>
      </w:r>
      <w:r w:rsidR="00D03356">
        <w:t xml:space="preserve"> </w:t>
      </w:r>
      <w:r w:rsidR="00481127">
        <w:t>hodowcy</w:t>
      </w:r>
      <w:r w:rsidR="00D03356">
        <w:t xml:space="preserve"> z ograniczeniami. </w:t>
      </w:r>
      <w:r w:rsidR="00481127">
        <w:t>Potencjalnym</w:t>
      </w:r>
      <w:r w:rsidR="00D03356">
        <w:t xml:space="preserve"> </w:t>
      </w:r>
      <w:r w:rsidR="00481127">
        <w:t>zagrożeniem</w:t>
      </w:r>
      <w:r w:rsidR="00D03356">
        <w:t xml:space="preserve"> oprócz zwierząt s</w:t>
      </w:r>
      <w:r w:rsidR="00481127">
        <w:t>ą</w:t>
      </w:r>
      <w:r w:rsidR="00D03356">
        <w:t xml:space="preserve"> migracje ludzi, przewożenie produktów pochodzenia </w:t>
      </w:r>
      <w:r w:rsidR="00481127">
        <w:t>zwierzęcego</w:t>
      </w:r>
      <w:r w:rsidR="00D03356">
        <w:t xml:space="preserve"> w </w:t>
      </w:r>
      <w:r w:rsidR="00481127">
        <w:t>t</w:t>
      </w:r>
      <w:r w:rsidR="00D03356">
        <w:t xml:space="preserve">ym </w:t>
      </w:r>
      <w:r w:rsidR="00481127">
        <w:t>wieprzowiny</w:t>
      </w:r>
      <w:r w:rsidR="00D03356">
        <w:t xml:space="preserve">. Na wszystkich </w:t>
      </w:r>
      <w:r w:rsidR="00481127">
        <w:t xml:space="preserve">miejsca obsługi podróżnych </w:t>
      </w:r>
      <w:r w:rsidR="00301258">
        <w:t xml:space="preserve">należy uważać, ponieważ w tych miejscach mogą się pojawić resztki produktów pochodzenia zwierzęcego. </w:t>
      </w:r>
      <w:r w:rsidR="008B71EF">
        <w:t xml:space="preserve">W dniu wczorajszym odbyło się spotkanie </w:t>
      </w:r>
      <w:r w:rsidR="00D03356">
        <w:t>Wojewódzkiego</w:t>
      </w:r>
      <w:r w:rsidR="008B71EF">
        <w:t xml:space="preserve"> Lekarza weterynarii z </w:t>
      </w:r>
      <w:r w:rsidR="00A1625B">
        <w:t xml:space="preserve">przedstawicielem </w:t>
      </w:r>
      <w:r w:rsidR="008B71EF">
        <w:t>Generalnej Dyrekcji Dr</w:t>
      </w:r>
      <w:r w:rsidR="00D03356">
        <w:t xml:space="preserve">óg Krajowych i </w:t>
      </w:r>
      <w:r w:rsidR="00F644B2">
        <w:t>A</w:t>
      </w:r>
      <w:r w:rsidR="00D03356">
        <w:t>utostrad</w:t>
      </w:r>
      <w:r w:rsidR="00A1625B">
        <w:t xml:space="preserve"> na którym poruszona była kwestia oznakowania, oplakatowania  pojemników z odpadkami żywnościowymi, aby były one utylizowane. Pozostaje aspekt przemieszczeń ludzi nie tylko z Białorusi, ale również Ukraina zbliża się do Polski było 1500 km </w:t>
      </w:r>
      <w:r w:rsidR="00F644B2">
        <w:t xml:space="preserve">do ogniska choroby </w:t>
      </w:r>
      <w:r w:rsidR="00A1625B">
        <w:t xml:space="preserve">a obecnie jest tylko 200 </w:t>
      </w:r>
      <w:r w:rsidR="009F509B">
        <w:t>km</w:t>
      </w:r>
      <w:r w:rsidR="00F644B2">
        <w:t>. Są potwierdzone</w:t>
      </w:r>
      <w:r w:rsidR="009F509B">
        <w:t xml:space="preserve"> przypadk</w:t>
      </w:r>
      <w:r w:rsidR="00F644B2">
        <w:t xml:space="preserve">i(19) </w:t>
      </w:r>
      <w:r w:rsidR="009F509B">
        <w:t>u trzody chlewnej. Białoruś w roku 2015 nie ma żadnych potwierdzanych przypadków</w:t>
      </w:r>
      <w:r w:rsidR="007A5050">
        <w:t xml:space="preserve">. Kwestia związana z odstrzałem ma zwalczyć problem ASF w tamtych stronach. </w:t>
      </w:r>
    </w:p>
    <w:p w:rsidR="007A5050" w:rsidRDefault="007A5050" w:rsidP="00FF776A">
      <w:pPr>
        <w:widowControl/>
        <w:suppressAutoHyphens w:val="0"/>
        <w:jc w:val="both"/>
      </w:pPr>
      <w:r w:rsidRPr="007A5050">
        <w:rPr>
          <w:b/>
        </w:rPr>
        <w:t>Przewodniczący Komisji</w:t>
      </w:r>
      <w:r>
        <w:t xml:space="preserve"> podziękował Panu Klimowskiemu za przedstawienie informacji i otworzył dyskusje. </w:t>
      </w:r>
    </w:p>
    <w:p w:rsidR="007A5050" w:rsidRDefault="007A5050" w:rsidP="00FF776A">
      <w:pPr>
        <w:widowControl/>
        <w:suppressAutoHyphens w:val="0"/>
        <w:jc w:val="both"/>
      </w:pPr>
      <w:r w:rsidRPr="007A5050">
        <w:rPr>
          <w:b/>
        </w:rPr>
        <w:lastRenderedPageBreak/>
        <w:t>Radna Jadwiga Fijałkowska</w:t>
      </w:r>
      <w:r>
        <w:t xml:space="preserve"> odniosła się do kwestii odstrzału dzików, ponieważ z mediów dowiedziała się że koszt odstrzału tych zwierząt ma wynieść 12 000 000 zł.  </w:t>
      </w:r>
      <w:r w:rsidR="00CE5076">
        <w:t>Radna zapytała, dlaczego są to takie wysokie koszty?</w:t>
      </w:r>
    </w:p>
    <w:p w:rsidR="00CE5076" w:rsidRDefault="00CE5076" w:rsidP="00FF776A">
      <w:pPr>
        <w:widowControl/>
        <w:suppressAutoHyphens w:val="0"/>
        <w:jc w:val="both"/>
      </w:pPr>
      <w:r w:rsidRPr="00AA4939">
        <w:rPr>
          <w:b/>
        </w:rPr>
        <w:t>Pan Andrzej Klimowski Zastępca Powiatowego Lekarza Weterynarii</w:t>
      </w:r>
      <w:r>
        <w:t xml:space="preserve"> poinformował, że koszt 1 odstrzału to ok 300 zł. Mięso z dzika musi zostać utylizowane</w:t>
      </w:r>
      <w:r w:rsidR="00F644B2">
        <w:t>,</w:t>
      </w:r>
      <w:r>
        <w:t xml:space="preserve"> a </w:t>
      </w:r>
      <w:r w:rsidR="00F644B2">
        <w:t>t</w:t>
      </w:r>
      <w:r>
        <w:t>o również stanowi znaczne koszty. Każdego roku zdarzają się wśr</w:t>
      </w:r>
      <w:r w:rsidRPr="00CE5076">
        <w:rPr>
          <w:rStyle w:val="Odwoanieprzypisukocowego"/>
          <w:vertAlign w:val="baseline"/>
        </w:rPr>
        <w:t>ód</w:t>
      </w:r>
      <w:r>
        <w:rPr>
          <w:rStyle w:val="Odwoanieprzypisukocowego"/>
        </w:rPr>
        <w:t xml:space="preserve"> </w:t>
      </w:r>
      <w:r>
        <w:t>dzików przypadki włośnicy</w:t>
      </w:r>
      <w:r w:rsidR="00FF2631">
        <w:t xml:space="preserve"> w związku z tym mięso powinno być poddawane badaniom. Jednostkami uprawnionymi do przeprowadzania tych badań są: Przychodnia Weterynaryjna Marcin Wojciechowski ul. Parkowa 58 w Włocławku, gabinet Weterynaryjny „Przy Szuwarowej” lek. Wet. Magdalena Piechocka ul. Szuwarowa 10 we Włocławku, </w:t>
      </w:r>
      <w:r w:rsidR="00E7357D">
        <w:t>Gabinet</w:t>
      </w:r>
      <w:r w:rsidR="00FF2631">
        <w:t xml:space="preserve"> Weterynaryjny Beata </w:t>
      </w:r>
      <w:r w:rsidR="00E7357D">
        <w:t>Trawińska</w:t>
      </w:r>
      <w:r w:rsidR="00FF2631">
        <w:t xml:space="preserve">-Krzemińska w Kowalu, Przychodnia Weterynaryjna w Brześciu </w:t>
      </w:r>
      <w:r w:rsidR="00E7357D">
        <w:t>Kujawskim</w:t>
      </w:r>
      <w:r w:rsidR="00FF2631">
        <w:t xml:space="preserve"> le</w:t>
      </w:r>
      <w:r w:rsidR="00E7357D">
        <w:t>k</w:t>
      </w:r>
      <w:r w:rsidR="00FF2631">
        <w:t xml:space="preserve">. Wet. Jarosław Dąbrowski i lek. </w:t>
      </w:r>
      <w:r w:rsidR="00E7357D">
        <w:t>w</w:t>
      </w:r>
      <w:r w:rsidR="00FF2631">
        <w:t xml:space="preserve">et. </w:t>
      </w:r>
      <w:r w:rsidR="00E7357D">
        <w:t>Magdalena Dąbrowska. To są tylko te miejsca w którym można zbadać mięso dzika na obecność włośnia.</w:t>
      </w:r>
    </w:p>
    <w:p w:rsidR="00E7357D" w:rsidRDefault="00E7357D" w:rsidP="00FF776A">
      <w:pPr>
        <w:widowControl/>
        <w:suppressAutoHyphens w:val="0"/>
        <w:jc w:val="both"/>
      </w:pPr>
      <w:r w:rsidRPr="00E7357D">
        <w:rPr>
          <w:b/>
        </w:rPr>
        <w:t>Radny Stanisław Budzyński</w:t>
      </w:r>
      <w:r>
        <w:t xml:space="preserve"> powiedział, że badanie dzika w tym kierunku kosztuje 20 zł, przy czym jest to bardzo pracochłonne badanie dla lekarzy weterynarii zajmujące dużo czasu. </w:t>
      </w:r>
    </w:p>
    <w:p w:rsidR="00E7357D" w:rsidRDefault="00E7357D" w:rsidP="00FF776A">
      <w:pPr>
        <w:widowControl/>
        <w:suppressAutoHyphens w:val="0"/>
        <w:jc w:val="both"/>
      </w:pPr>
      <w:r w:rsidRPr="00F644B2">
        <w:rPr>
          <w:b/>
        </w:rPr>
        <w:t>Przewodniczący Komisji</w:t>
      </w:r>
      <w:r>
        <w:t xml:space="preserve"> zapytał</w:t>
      </w:r>
      <w:r w:rsidR="00066F36">
        <w:t>, czy</w:t>
      </w:r>
      <w:r>
        <w:t xml:space="preserve"> Inspekcja Weterynarii zajmuje się takimi chorobami jak babeszjoza, która występuje u psów po ukoszeniu przez kleszcza?</w:t>
      </w:r>
    </w:p>
    <w:p w:rsidR="00E7357D" w:rsidRDefault="00066F36" w:rsidP="00FF776A">
      <w:pPr>
        <w:widowControl/>
        <w:suppressAutoHyphens w:val="0"/>
        <w:jc w:val="both"/>
      </w:pPr>
      <w:r w:rsidRPr="00AA4939">
        <w:rPr>
          <w:b/>
        </w:rPr>
        <w:t>Pan Andrzej Klimowski Zastępca Powiatowego Lekarza Weterynarii</w:t>
      </w:r>
      <w:r>
        <w:t xml:space="preserve"> poinformował, że inspekcja nie zajmuje się tym tematem, ale można zgłosić się do lekarza wolnej praktyki celem wykonania badania krwi na obecność babeszjozy.</w:t>
      </w:r>
    </w:p>
    <w:p w:rsidR="00066F36" w:rsidRDefault="00066F36" w:rsidP="00FF776A">
      <w:pPr>
        <w:widowControl/>
        <w:suppressAutoHyphens w:val="0"/>
        <w:jc w:val="both"/>
      </w:pPr>
      <w:r w:rsidRPr="00066F36">
        <w:rPr>
          <w:b/>
        </w:rPr>
        <w:t>Przewodniczący Komisji</w:t>
      </w:r>
      <w:r>
        <w:t xml:space="preserve"> powiedział, że obecnie ma miejsce inwazja kleszczy</w:t>
      </w:r>
      <w:r w:rsidR="00F644B2">
        <w:t>,</w:t>
      </w:r>
      <w:r>
        <w:t xml:space="preserve"> co powoduje zwiększenie </w:t>
      </w:r>
      <w:proofErr w:type="spellStart"/>
      <w:r>
        <w:t>zachorowań</w:t>
      </w:r>
      <w:proofErr w:type="spellEnd"/>
      <w:r>
        <w:t xml:space="preserve"> zwierząt na babeszjozę. Choroba jest tak poważna, że po 3 dniach następuje zgon psa, który nie był zabezpieczony przed kleszczami. </w:t>
      </w:r>
    </w:p>
    <w:p w:rsidR="00066F36" w:rsidRDefault="00066F36" w:rsidP="00FF776A">
      <w:pPr>
        <w:widowControl/>
        <w:suppressAutoHyphens w:val="0"/>
        <w:jc w:val="both"/>
      </w:pPr>
      <w:r w:rsidRPr="00AA4939">
        <w:rPr>
          <w:b/>
        </w:rPr>
        <w:t>Pan Andrzej Klimowski Zastępca Powiatowego Lekarza Weterynarii</w:t>
      </w:r>
      <w:r>
        <w:t xml:space="preserve"> poinformował, że ludzie wybierając się do kompleksów leśnych są w stanie zabezpieczyć się przed kleszczami zakładając odpowiedni strój natomiast w przypadku zwierząt jest to bardzo trudne. Dla zwierząt natomiast jest bogaty wybór preparatów zabezpieczającymi przed kleszczami. </w:t>
      </w:r>
    </w:p>
    <w:p w:rsidR="00066F36" w:rsidRDefault="00066F36" w:rsidP="00FF776A">
      <w:pPr>
        <w:widowControl/>
        <w:suppressAutoHyphens w:val="0"/>
        <w:jc w:val="both"/>
      </w:pPr>
      <w:r w:rsidRPr="00E7357D">
        <w:rPr>
          <w:b/>
        </w:rPr>
        <w:t>Radny Stanisław Budzyński</w:t>
      </w:r>
      <w:r>
        <w:t xml:space="preserve"> powiedział, że pracownicy inspekcji pracują zarówno w soboty i niedziele ponadto wykonują swoje obowiązki po godzinach pracy. Radny zapytał jak wygląda sytuacji wynagrodzenia pracowników?</w:t>
      </w:r>
    </w:p>
    <w:p w:rsidR="00066F36" w:rsidRDefault="00066F36" w:rsidP="00FF776A">
      <w:pPr>
        <w:widowControl/>
        <w:suppressAutoHyphens w:val="0"/>
        <w:jc w:val="both"/>
      </w:pPr>
      <w:r w:rsidRPr="00AA4939">
        <w:rPr>
          <w:b/>
        </w:rPr>
        <w:t>Pan Andrzej Klimowski Zastępca Powiatowego Lekarza Weterynarii</w:t>
      </w:r>
      <w:r>
        <w:t xml:space="preserve"> poinformował, że nie ma</w:t>
      </w:r>
      <w:r w:rsidR="00204D31">
        <w:t xml:space="preserve"> możliwości odbioru nadgodzin, ponieważ jest to nienormowany czas pracy. Obowiązki wynikają z zawodu z powołania. </w:t>
      </w:r>
    </w:p>
    <w:p w:rsidR="00204D31" w:rsidRDefault="00204D31" w:rsidP="00FF776A">
      <w:pPr>
        <w:widowControl/>
        <w:suppressAutoHyphens w:val="0"/>
        <w:jc w:val="both"/>
      </w:pPr>
      <w:r w:rsidRPr="00204D31">
        <w:rPr>
          <w:b/>
        </w:rPr>
        <w:t>Przewodniczący Komisji</w:t>
      </w:r>
      <w:r>
        <w:t xml:space="preserve"> podziękował Panu Andrzejowi Klimowskiemu Zastępcy Powiatowego Lekarza Weterynarii za przekazanie dwóch aut na rzecz Starosta Powiatowego we Włocławku, które bę</w:t>
      </w:r>
      <w:r w:rsidRPr="00204D31">
        <w:rPr>
          <w:rStyle w:val="Odwoanieprzypisukocowego"/>
          <w:vertAlign w:val="baseline"/>
        </w:rPr>
        <w:t>dą</w:t>
      </w:r>
      <w:r>
        <w:t xml:space="preserve"> wykorzystywane do celów służbowych.</w:t>
      </w:r>
    </w:p>
    <w:p w:rsidR="00204D31" w:rsidRDefault="00204D31" w:rsidP="00FF776A">
      <w:pPr>
        <w:widowControl/>
        <w:suppressAutoHyphens w:val="0"/>
        <w:jc w:val="both"/>
      </w:pPr>
      <w:r w:rsidRPr="00AA4939">
        <w:rPr>
          <w:b/>
        </w:rPr>
        <w:t>Pan Andrzej Klimowski Zastępca Powiatowego Lekarza Weterynarii</w:t>
      </w:r>
      <w:r>
        <w:t xml:space="preserve"> poinformował, że samochody te służyły inspekcji do końca i Pan Klimowski ma nadzieje, że mimo swojego przebiegu kilometrów będą dalej służyć Starostwu Powiatowemu we Włocławku. </w:t>
      </w:r>
    </w:p>
    <w:p w:rsidR="00AA4939" w:rsidRDefault="00204D31" w:rsidP="00FF776A">
      <w:pPr>
        <w:widowControl/>
        <w:suppressAutoHyphens w:val="0"/>
        <w:jc w:val="both"/>
      </w:pPr>
      <w:r w:rsidRPr="00AA4939">
        <w:rPr>
          <w:b/>
        </w:rPr>
        <w:t>Pan Andrzej Klimowski Zastępca Powiatowego Lekarza Weterynarii</w:t>
      </w:r>
      <w:r>
        <w:t xml:space="preserve"> poinformował, że jeśli chodzi o ilość pogłowia to na terenie powiatu włocławskiego jest sytuacja ustabilizowana. W porównaniu z rokiem poprzednim</w:t>
      </w:r>
      <w:r w:rsidR="00A97898">
        <w:t xml:space="preserve"> nastąpił spadek trzody chlewnej. Import mięsa na teren rynków  bliskiego wschodu jak i dalekiego znacznie przystopował. Zasadniczemu Głównego Lekarza Weterynarii będzie pozyskiwanie nowych rynków zbytu dla mięsa pochodzenia polskiego. </w:t>
      </w:r>
    </w:p>
    <w:p w:rsidR="00A97898" w:rsidRDefault="00A97898" w:rsidP="00FF776A">
      <w:pPr>
        <w:widowControl/>
        <w:suppressAutoHyphens w:val="0"/>
        <w:jc w:val="both"/>
      </w:pPr>
      <w:r w:rsidRPr="00F644B2">
        <w:rPr>
          <w:b/>
        </w:rPr>
        <w:t>Przewodniczący Komisji</w:t>
      </w:r>
      <w:r>
        <w:t xml:space="preserve"> zapytał, czy ubój rytualny jest dozwolony?</w:t>
      </w:r>
    </w:p>
    <w:p w:rsidR="00A97898" w:rsidRDefault="00A97898" w:rsidP="00FF776A">
      <w:pPr>
        <w:widowControl/>
        <w:suppressAutoHyphens w:val="0"/>
        <w:jc w:val="both"/>
      </w:pPr>
      <w:r w:rsidRPr="00AA4939">
        <w:rPr>
          <w:b/>
        </w:rPr>
        <w:t>Pan Andrzej Klimowski Zastępca Powiatowego Lekarza Weterynarii</w:t>
      </w:r>
      <w:r>
        <w:t xml:space="preserve"> poinformował, że tak. </w:t>
      </w:r>
    </w:p>
    <w:p w:rsidR="006D2BCE" w:rsidRDefault="00A97898" w:rsidP="00FF776A">
      <w:pPr>
        <w:widowControl/>
        <w:suppressAutoHyphens w:val="0"/>
        <w:jc w:val="both"/>
      </w:pPr>
      <w:r w:rsidRPr="006D2BCE">
        <w:rPr>
          <w:b/>
        </w:rPr>
        <w:t>Radny Wojciech Rudziński</w:t>
      </w:r>
      <w:r w:rsidR="006D2BCE">
        <w:t xml:space="preserve"> zapytał  hodowle owiec na terenie powiatu?</w:t>
      </w:r>
    </w:p>
    <w:p w:rsidR="00A97898" w:rsidRDefault="006D2BCE" w:rsidP="00FF776A">
      <w:pPr>
        <w:widowControl/>
        <w:suppressAutoHyphens w:val="0"/>
        <w:jc w:val="both"/>
      </w:pPr>
      <w:r w:rsidRPr="00AA4939">
        <w:rPr>
          <w:b/>
        </w:rPr>
        <w:t>Pan Andrzej Klimowski Zastępca Powiatowego Lekarza Weterynarii</w:t>
      </w:r>
      <w:r>
        <w:t xml:space="preserve"> poinformował, że bardzo rzadko występują gospodarstwa zajmujące się hodowlom owiec. </w:t>
      </w:r>
      <w:r w:rsidR="00A97898">
        <w:t xml:space="preserve"> </w:t>
      </w:r>
    </w:p>
    <w:p w:rsidR="006D2BCE" w:rsidRDefault="006D2BCE" w:rsidP="00FF776A">
      <w:pPr>
        <w:widowControl/>
        <w:suppressAutoHyphens w:val="0"/>
        <w:jc w:val="both"/>
      </w:pPr>
      <w:r w:rsidRPr="006D2BCE">
        <w:rPr>
          <w:b/>
        </w:rPr>
        <w:lastRenderedPageBreak/>
        <w:t>Radna Jadwiga Fijałkowska</w:t>
      </w:r>
      <w:r w:rsidR="00F644B2">
        <w:t xml:space="preserve"> zapytała  z czego to wynika, ż</w:t>
      </w:r>
      <w:r>
        <w:t xml:space="preserve">e jest tak małe zainteresowanie hodowlom owiec? Czy nie ma z tego tytułu żadnych dotacji unijnych? W terenach górskich hodowla owiec jest bardzo popularna. </w:t>
      </w:r>
    </w:p>
    <w:p w:rsidR="006D2BCE" w:rsidRDefault="006D2BCE" w:rsidP="00FF776A">
      <w:pPr>
        <w:widowControl/>
        <w:suppressAutoHyphens w:val="0"/>
        <w:jc w:val="both"/>
      </w:pPr>
      <w:r w:rsidRPr="006D2BCE">
        <w:rPr>
          <w:b/>
        </w:rPr>
        <w:t>Radny Wojciech Rudziński</w:t>
      </w:r>
      <w:r>
        <w:rPr>
          <w:b/>
        </w:rPr>
        <w:t xml:space="preserve"> </w:t>
      </w:r>
      <w:r w:rsidRPr="006D2BCE">
        <w:t>powiedział, że wełna pokrywa tylko koszt strzyżenia. Jeśli już hodowane są owce to na rzeź jagniąt.</w:t>
      </w:r>
      <w:r>
        <w:rPr>
          <w:b/>
        </w:rPr>
        <w:t xml:space="preserve"> </w:t>
      </w:r>
    </w:p>
    <w:p w:rsidR="00AA4939" w:rsidRDefault="006D2BCE" w:rsidP="00FF776A">
      <w:pPr>
        <w:widowControl/>
        <w:suppressAutoHyphens w:val="0"/>
        <w:jc w:val="both"/>
      </w:pPr>
      <w:r w:rsidRPr="00AA4939">
        <w:rPr>
          <w:b/>
        </w:rPr>
        <w:t>Pan Andrzej Klimowski Zastępca Powiatowego Lekarza Weterynarii</w:t>
      </w:r>
      <w:r>
        <w:t xml:space="preserve"> poinformował, że nie ma również popytu na produkty typu kozie sery, kozie mleko w związku  z tym hodowla jest nieopłacalna. </w:t>
      </w:r>
    </w:p>
    <w:p w:rsidR="00962BD7" w:rsidRDefault="00962BD7" w:rsidP="00FF776A">
      <w:pPr>
        <w:widowControl/>
        <w:suppressAutoHyphens w:val="0"/>
        <w:jc w:val="both"/>
      </w:pPr>
      <w:r w:rsidRPr="00F644B2">
        <w:rPr>
          <w:b/>
        </w:rPr>
        <w:t>Radny Wojciech Rudziński</w:t>
      </w:r>
      <w:r>
        <w:t xml:space="preserve"> zapytał, czy fermy drobiu ulegają wzrostowi?</w:t>
      </w:r>
    </w:p>
    <w:p w:rsidR="00962BD7" w:rsidRDefault="00962BD7" w:rsidP="00FF776A">
      <w:pPr>
        <w:widowControl/>
        <w:suppressAutoHyphens w:val="0"/>
        <w:jc w:val="both"/>
      </w:pPr>
      <w:r w:rsidRPr="00AA4939">
        <w:rPr>
          <w:b/>
        </w:rPr>
        <w:t>Pan Andrzej Klimowski Zastępca Powiatowego Lekarza Weterynarii</w:t>
      </w:r>
      <w:r>
        <w:t xml:space="preserve"> poinformował, że na terenie powiatu znajduje się 4-5 ferm drobiu. </w:t>
      </w:r>
    </w:p>
    <w:p w:rsidR="00AA4939" w:rsidRDefault="00962BD7" w:rsidP="00FF776A">
      <w:pPr>
        <w:widowControl/>
        <w:suppressAutoHyphens w:val="0"/>
        <w:jc w:val="both"/>
      </w:pPr>
      <w:r w:rsidRPr="00F644B2">
        <w:rPr>
          <w:b/>
        </w:rPr>
        <w:t>Radna Jadwiga Fiałkowska</w:t>
      </w:r>
      <w:r>
        <w:t xml:space="preserve"> zapytała o hodowle gęsi?</w:t>
      </w:r>
    </w:p>
    <w:p w:rsidR="00962BD7" w:rsidRDefault="00962BD7" w:rsidP="00FF776A">
      <w:pPr>
        <w:widowControl/>
        <w:suppressAutoHyphens w:val="0"/>
        <w:jc w:val="both"/>
      </w:pPr>
      <w:r w:rsidRPr="00AA4939">
        <w:rPr>
          <w:b/>
        </w:rPr>
        <w:t>Pan Andrzej Klimowski Zastępca Powiatowego Lekarza Weterynarii</w:t>
      </w:r>
      <w:r>
        <w:t xml:space="preserve"> poinformował, że ze zdarzają się, ale jest to bardziej domena powiatu lipnowskiego. </w:t>
      </w:r>
    </w:p>
    <w:p w:rsidR="00962BD7" w:rsidRDefault="00962BD7" w:rsidP="00FF776A">
      <w:pPr>
        <w:widowControl/>
        <w:suppressAutoHyphens w:val="0"/>
        <w:jc w:val="both"/>
      </w:pPr>
      <w:r w:rsidRPr="00962BD7">
        <w:rPr>
          <w:b/>
        </w:rPr>
        <w:t>Radny Wojciech Rudziński</w:t>
      </w:r>
      <w:r>
        <w:t xml:space="preserve"> zapytał o ubojnie trzody chlewnej?</w:t>
      </w:r>
    </w:p>
    <w:p w:rsidR="00962BD7" w:rsidRDefault="00962BD7" w:rsidP="00FF776A">
      <w:pPr>
        <w:widowControl/>
        <w:suppressAutoHyphens w:val="0"/>
        <w:jc w:val="both"/>
      </w:pPr>
      <w:r w:rsidRPr="00AA4939">
        <w:rPr>
          <w:b/>
        </w:rPr>
        <w:t>Pan Andrzej Klimowski Zastępca Powiatowego Lekarza Weterynarii</w:t>
      </w:r>
      <w:r>
        <w:t xml:space="preserve"> poinformował, że na trenie powiatu znajduje się jedna ubojnia trzody chlewnej w Bogucinie oraz drobiu w jednym kompleksie. </w:t>
      </w:r>
    </w:p>
    <w:p w:rsidR="00AA4939" w:rsidRDefault="00962BD7" w:rsidP="00FF776A">
      <w:pPr>
        <w:widowControl/>
        <w:suppressAutoHyphens w:val="0"/>
        <w:jc w:val="both"/>
      </w:pPr>
      <w:r w:rsidRPr="00F644B2">
        <w:rPr>
          <w:b/>
        </w:rPr>
        <w:t>Przewodniczący Komisji</w:t>
      </w:r>
      <w:r>
        <w:t xml:space="preserve"> powiedział, że w tej ubojni ma miejsce mały przerób około 30 szt. tygodniowo.</w:t>
      </w:r>
    </w:p>
    <w:p w:rsidR="00962BD7" w:rsidRDefault="00962BD7" w:rsidP="00FF776A">
      <w:pPr>
        <w:widowControl/>
        <w:suppressAutoHyphens w:val="0"/>
        <w:jc w:val="both"/>
      </w:pPr>
      <w:r w:rsidRPr="00AA4939">
        <w:rPr>
          <w:b/>
        </w:rPr>
        <w:t>Pan Andrzej Klimowski Zastępca Powiatowego Lekarza Weterynarii</w:t>
      </w:r>
      <w:r>
        <w:t xml:space="preserve"> poinformował, że jest to około 1000 -1200 sztuk w miesiącu. Odbywa się to zgodnie z potrzebami klienta. </w:t>
      </w:r>
    </w:p>
    <w:p w:rsidR="00AA4939" w:rsidRDefault="00962BD7" w:rsidP="00FF776A">
      <w:pPr>
        <w:widowControl/>
        <w:suppressAutoHyphens w:val="0"/>
        <w:jc w:val="both"/>
      </w:pPr>
      <w:r w:rsidRPr="00F644B2">
        <w:rPr>
          <w:b/>
        </w:rPr>
        <w:t>Radna Jadwiga Fijałkowska</w:t>
      </w:r>
      <w:r>
        <w:t xml:space="preserve"> zapytała, czy zakład utylizacji w miejscowości </w:t>
      </w:r>
      <w:proofErr w:type="spellStart"/>
      <w:r>
        <w:t>Falborz</w:t>
      </w:r>
      <w:proofErr w:type="spellEnd"/>
      <w:r>
        <w:t>,</w:t>
      </w:r>
      <w:r w:rsidR="00C36C6C">
        <w:t xml:space="preserve"> </w:t>
      </w:r>
      <w:r>
        <w:t>Gmina Brześć Kujawski jeszcze funkcjonuje?</w:t>
      </w:r>
    </w:p>
    <w:p w:rsidR="00AA4939" w:rsidRDefault="00962BD7" w:rsidP="00FF776A">
      <w:pPr>
        <w:widowControl/>
        <w:suppressAutoHyphens w:val="0"/>
        <w:jc w:val="both"/>
      </w:pPr>
      <w:r w:rsidRPr="00AA4939">
        <w:rPr>
          <w:b/>
        </w:rPr>
        <w:t>Pan Andrzej Klimowski Zastępca Powiatowego Lekarza Weterynarii</w:t>
      </w:r>
      <w:r>
        <w:t xml:space="preserve"> poinformował, że właściciel złożył pismo informujące o  czasowym zamknięciu zakładu. Nie jest on jeszcze wyrejestrowany, ponieważ nie wpłynął taki wniosek. </w:t>
      </w:r>
      <w:r w:rsidR="00C36C6C">
        <w:t xml:space="preserve">Inspekcja Weterynaryjna wspólnie </w:t>
      </w:r>
      <w:r>
        <w:t xml:space="preserve">z </w:t>
      </w:r>
      <w:r w:rsidR="00C36C6C">
        <w:t>policją dokonała oględzin wewnętrznych i zewnętrznych i nie ma śladów działalności.</w:t>
      </w:r>
      <w:r>
        <w:t xml:space="preserve"> </w:t>
      </w:r>
    </w:p>
    <w:p w:rsidR="00573C82" w:rsidRDefault="00573C82" w:rsidP="00FF776A">
      <w:pPr>
        <w:widowControl/>
        <w:suppressAutoHyphens w:val="0"/>
        <w:jc w:val="both"/>
      </w:pPr>
      <w:r w:rsidRPr="00573C82">
        <w:rPr>
          <w:b/>
        </w:rPr>
        <w:t>Przewodniczący Komisji</w:t>
      </w:r>
      <w:r>
        <w:t xml:space="preserve"> zapytał, czy </w:t>
      </w:r>
      <w:r w:rsidR="00971412">
        <w:t>członkowie komisji mają jeszcze jakieś uwagi?</w:t>
      </w:r>
    </w:p>
    <w:p w:rsidR="00C36C6C" w:rsidRPr="00C36C6C" w:rsidRDefault="00971412" w:rsidP="00C36C6C">
      <w:pPr>
        <w:widowControl/>
        <w:suppressAutoHyphens w:val="0"/>
        <w:snapToGrid w:val="0"/>
        <w:jc w:val="both"/>
        <w:rPr>
          <w:sz w:val="22"/>
          <w:szCs w:val="22"/>
        </w:rPr>
      </w:pPr>
      <w:r>
        <w:t>Więcej pytań nie było</w:t>
      </w:r>
      <w:r w:rsidR="00C36C6C">
        <w:t xml:space="preserve"> w związku  z tym Przewodniczący Komisji stwierdził, że Komisja przyjęła </w:t>
      </w:r>
      <w:r w:rsidR="00C36C6C" w:rsidRPr="00C36C6C">
        <w:t>Informacja Powiatowego Lekarza Weterynarii o stanie bezpieczeństwa sanitarno- weterynaryjnego na terenie Powiatu Włocławskiego za 2015 rok.</w:t>
      </w:r>
    </w:p>
    <w:p w:rsidR="00C36C6C" w:rsidRDefault="00C36C6C" w:rsidP="00FF776A">
      <w:pPr>
        <w:widowControl/>
        <w:suppressAutoHyphens w:val="0"/>
        <w:jc w:val="both"/>
      </w:pPr>
      <w:r>
        <w:t>Następnie podziękował Panu Andrzejowi Klimowskiemu z przedstawienie informacji.</w:t>
      </w:r>
    </w:p>
    <w:p w:rsidR="000F3A0C" w:rsidRPr="00C36C6C" w:rsidRDefault="00C36C6C" w:rsidP="00C36C6C">
      <w:pPr>
        <w:widowControl/>
        <w:suppressAutoHyphens w:val="0"/>
        <w:snapToGrid w:val="0"/>
        <w:jc w:val="both"/>
        <w:rPr>
          <w:b/>
          <w:sz w:val="22"/>
          <w:szCs w:val="22"/>
        </w:rPr>
      </w:pPr>
      <w:r w:rsidRPr="00C36C6C">
        <w:t>Informacja Powiatowego Lekarza Weterynarii o stanie bezpieczeństwa sanitarno- weterynaryjnego na terenie Powiatu Włocławskiego za 2015 rok</w:t>
      </w:r>
      <w:r w:rsidR="00722211">
        <w:t xml:space="preserve"> </w:t>
      </w:r>
      <w:r w:rsidR="000F7523" w:rsidRPr="008B68E9">
        <w:t xml:space="preserve">stanowi załącznik nr </w:t>
      </w:r>
      <w:r w:rsidR="000F7523">
        <w:t>4</w:t>
      </w:r>
      <w:r w:rsidR="000F7523" w:rsidRPr="008B68E9">
        <w:t xml:space="preserve"> do niniejszego protokołu. </w:t>
      </w:r>
    </w:p>
    <w:p w:rsidR="00D87734" w:rsidRPr="00EE1FB4" w:rsidRDefault="00D87734" w:rsidP="00EE1FB4">
      <w:pPr>
        <w:widowControl/>
        <w:suppressAutoHyphens w:val="0"/>
        <w:jc w:val="both"/>
      </w:pPr>
    </w:p>
    <w:p w:rsidR="00C36C6C" w:rsidRPr="00F644B2" w:rsidRDefault="00C36C6C" w:rsidP="00C36C6C">
      <w:pPr>
        <w:pStyle w:val="Akapitzlist"/>
        <w:widowControl/>
        <w:numPr>
          <w:ilvl w:val="0"/>
          <w:numId w:val="1"/>
        </w:numPr>
        <w:suppressAutoHyphens w:val="0"/>
        <w:snapToGrid w:val="0"/>
        <w:jc w:val="both"/>
        <w:rPr>
          <w:b/>
        </w:rPr>
      </w:pPr>
      <w:r w:rsidRPr="00F644B2">
        <w:rPr>
          <w:b/>
        </w:rPr>
        <w:t>Informacja Komendanta Społecznej Straży Rybackiej o działalności jednostki za 2015 rok.</w:t>
      </w:r>
    </w:p>
    <w:p w:rsidR="00C36C6C" w:rsidRDefault="00C36C6C" w:rsidP="00C36C6C">
      <w:pPr>
        <w:widowControl/>
        <w:suppressAutoHyphens w:val="0"/>
        <w:snapToGrid w:val="0"/>
        <w:jc w:val="both"/>
      </w:pPr>
      <w:r w:rsidRPr="00F644B2">
        <w:rPr>
          <w:b/>
        </w:rPr>
        <w:t>Przewodniczący Komisji</w:t>
      </w:r>
      <w:r>
        <w:t xml:space="preserve"> poinformował członków Komisji, że wraz z zawiadomieniem otrzymali </w:t>
      </w:r>
      <w:r w:rsidRPr="005F59B9">
        <w:t>Informacj</w:t>
      </w:r>
      <w:r>
        <w:t>ę</w:t>
      </w:r>
      <w:r w:rsidRPr="005F59B9">
        <w:t xml:space="preserve"> Komendanta Społecznej Straży Rybackiej </w:t>
      </w:r>
      <w:r>
        <w:t>o</w:t>
      </w:r>
      <w:r w:rsidRPr="005F59B9">
        <w:t> działalności jednostki za 2015 rok.</w:t>
      </w:r>
      <w:r>
        <w:t xml:space="preserve"> Na dzisiejsze posiedzenie był zaproszony Pan Wiesław Moliński – Komendant Powiatowej Społecznej Straży Rybackiej, który niestety ze względu na to że obecnie przebywa w Gdańsku nie mógł wziąć udziału w dzisiejszym posiedzeniu. Przewodniczący Komisji zapytał, członków komisji, czy mają uwagi do przedłożone informacji?</w:t>
      </w:r>
    </w:p>
    <w:p w:rsidR="00C36C6C" w:rsidRDefault="00C36C6C" w:rsidP="00C36C6C">
      <w:pPr>
        <w:widowControl/>
        <w:suppressAutoHyphens w:val="0"/>
        <w:snapToGrid w:val="0"/>
        <w:jc w:val="both"/>
      </w:pPr>
      <w:r>
        <w:t xml:space="preserve">Wobec braku uwag Przewodniczący Komisji stwierdził, ze Komisja przyjęła </w:t>
      </w:r>
      <w:r w:rsidRPr="005F59B9">
        <w:t>Informacj</w:t>
      </w:r>
      <w:r>
        <w:t>ę</w:t>
      </w:r>
      <w:r w:rsidRPr="005F59B9">
        <w:t xml:space="preserve"> Komendanta Społecznej Straży Rybackiej </w:t>
      </w:r>
      <w:r>
        <w:t>o</w:t>
      </w:r>
      <w:r w:rsidRPr="005F59B9">
        <w:t> działalności jednostki za 2015 rok.</w:t>
      </w:r>
    </w:p>
    <w:p w:rsidR="00C36C6C" w:rsidRPr="00C36C6C" w:rsidRDefault="00C36C6C" w:rsidP="00C36C6C">
      <w:pPr>
        <w:widowControl/>
        <w:suppressAutoHyphens w:val="0"/>
        <w:snapToGrid w:val="0"/>
        <w:jc w:val="both"/>
        <w:rPr>
          <w:b/>
          <w:sz w:val="22"/>
          <w:szCs w:val="22"/>
        </w:rPr>
      </w:pPr>
      <w:r w:rsidRPr="005F59B9">
        <w:t>Informacj</w:t>
      </w:r>
      <w:r>
        <w:t>a</w:t>
      </w:r>
      <w:r w:rsidRPr="005F59B9">
        <w:t xml:space="preserve"> Komendanta Społecznej Straży Rybackiej </w:t>
      </w:r>
      <w:r>
        <w:t>o</w:t>
      </w:r>
      <w:r w:rsidRPr="005F59B9">
        <w:t> dzi</w:t>
      </w:r>
      <w:r>
        <w:t xml:space="preserve">ałalności jednostki za 2015 rok </w:t>
      </w:r>
      <w:r w:rsidRPr="008B68E9">
        <w:t xml:space="preserve">stanowi załącznik nr </w:t>
      </w:r>
      <w:r w:rsidR="00F644B2">
        <w:t>5</w:t>
      </w:r>
      <w:r w:rsidRPr="008B68E9">
        <w:t xml:space="preserve"> do niniejszego protokołu. </w:t>
      </w:r>
    </w:p>
    <w:p w:rsidR="00C36C6C" w:rsidRDefault="00C36C6C" w:rsidP="00C36C6C">
      <w:pPr>
        <w:widowControl/>
        <w:suppressAutoHyphens w:val="0"/>
        <w:snapToGrid w:val="0"/>
        <w:jc w:val="both"/>
      </w:pPr>
    </w:p>
    <w:p w:rsidR="00C36C6C" w:rsidRDefault="00C36C6C" w:rsidP="00C36C6C">
      <w:pPr>
        <w:widowControl/>
        <w:suppressAutoHyphens w:val="0"/>
        <w:snapToGrid w:val="0"/>
        <w:jc w:val="both"/>
      </w:pPr>
    </w:p>
    <w:p w:rsidR="00C36C6C" w:rsidRDefault="00C36C6C" w:rsidP="00C36C6C">
      <w:pPr>
        <w:widowControl/>
        <w:suppressAutoHyphens w:val="0"/>
        <w:snapToGrid w:val="0"/>
        <w:jc w:val="both"/>
      </w:pPr>
    </w:p>
    <w:p w:rsidR="00C36C6C" w:rsidRDefault="00C36C6C" w:rsidP="00C36C6C">
      <w:pPr>
        <w:pStyle w:val="Akapitzlist"/>
        <w:widowControl/>
        <w:suppressAutoHyphens w:val="0"/>
        <w:snapToGrid w:val="0"/>
        <w:ind w:left="0"/>
        <w:jc w:val="both"/>
      </w:pPr>
    </w:p>
    <w:p w:rsidR="00C36C6C" w:rsidRPr="00F644B2" w:rsidRDefault="00C36C6C" w:rsidP="00C36C6C">
      <w:pPr>
        <w:pStyle w:val="Akapitzlist"/>
        <w:widowControl/>
        <w:numPr>
          <w:ilvl w:val="0"/>
          <w:numId w:val="1"/>
        </w:numPr>
        <w:suppressAutoHyphens w:val="0"/>
        <w:snapToGrid w:val="0"/>
        <w:jc w:val="both"/>
        <w:rPr>
          <w:b/>
        </w:rPr>
      </w:pPr>
      <w:r w:rsidRPr="00F644B2">
        <w:rPr>
          <w:b/>
        </w:rPr>
        <w:t>Sprawozdanie z działalności Komisji Środowiska w 2015 roku.</w:t>
      </w:r>
    </w:p>
    <w:p w:rsidR="00C36C6C" w:rsidRDefault="00C36C6C" w:rsidP="00F644B2">
      <w:pPr>
        <w:pStyle w:val="Tekstpodstawowy"/>
        <w:spacing w:after="0" w:line="100" w:lineRule="atLeast"/>
        <w:jc w:val="both"/>
      </w:pPr>
      <w:r>
        <w:t xml:space="preserve">Przewodniczący Komisji poinformował członków Komisji, że wraz z zawiadomieniem otrzymali </w:t>
      </w:r>
      <w:r w:rsidRPr="005F59B9">
        <w:t xml:space="preserve">Sprawozdanie z działalności Komisji </w:t>
      </w:r>
      <w:r>
        <w:t xml:space="preserve">Środowiska w 2015 roku. </w:t>
      </w:r>
      <w:bookmarkStart w:id="0" w:name="_GoBack"/>
      <w:r>
        <w:t>W dniu 29 stycznia 2015 roku Rada Powiatu podjęła uchwałę nr III/44/15 w sprawie zatwierdzenia planu pracy Komisji Środowiska na rok 2015. Posiedzenia Komisji odbywały się zgodnie z planem pracy. Stosownie do zapisów art. 17 ust. 2 ustawy z dnia 5 czerwca 1998 roku o samorządzie powiatowym Komisja Środowiska, sporządziła sprawozdanie ze swoje</w:t>
      </w:r>
      <w:r w:rsidR="00F644B2">
        <w:t xml:space="preserve">j działalności w roku 2015. </w:t>
      </w:r>
      <w:r>
        <w:t>Komisja zrealizowała plan pracy oprócz tematu pod nazwą</w:t>
      </w:r>
      <w:r w:rsidRPr="007576A6">
        <w:t xml:space="preserve">: </w:t>
      </w:r>
      <w:r w:rsidRPr="00644E4F">
        <w:rPr>
          <w:i/>
        </w:rPr>
        <w:t>Informacja Zarządu Powiatu z realizacji bieżących zadań z zakresu geodezji i kartografii ze szczególnym uwzględnieniem procesów informatyzacji</w:t>
      </w:r>
      <w:r>
        <w:rPr>
          <w:i/>
        </w:rPr>
        <w:t xml:space="preserve">, </w:t>
      </w:r>
      <w:r w:rsidRPr="00535C04">
        <w:t xml:space="preserve">który był zaplanowany na III kwartał a koordynatorem przygotowania materiału był </w:t>
      </w:r>
      <w:r>
        <w:t xml:space="preserve">Zarząd Powiatu </w:t>
      </w:r>
      <w:r w:rsidRPr="00B53EB7">
        <w:t>– Wydział Geodez</w:t>
      </w:r>
      <w:r>
        <w:t>ji i Gospodarki Ni</w:t>
      </w:r>
      <w:r w:rsidR="00F644B2">
        <w:t xml:space="preserve">eruchomościami. </w:t>
      </w:r>
      <w:r>
        <w:t xml:space="preserve">Za okres sprawozdawczy Komisja odbyła 6 posiedzeń, które są udokumentowane protokołami. </w:t>
      </w:r>
    </w:p>
    <w:bookmarkEnd w:id="0"/>
    <w:p w:rsidR="00C36C6C" w:rsidRDefault="00C36C6C" w:rsidP="00C36C6C">
      <w:pPr>
        <w:widowControl/>
        <w:suppressAutoHyphens w:val="0"/>
        <w:snapToGrid w:val="0"/>
        <w:jc w:val="both"/>
      </w:pPr>
      <w:r>
        <w:t>Przewodniczący Komisji zapytał, członków komisji, czy mają uwagi do przedłożone</w:t>
      </w:r>
      <w:r w:rsidR="004E5520">
        <w:t>go</w:t>
      </w:r>
      <w:r>
        <w:t xml:space="preserve"> </w:t>
      </w:r>
      <w:r w:rsidR="004E5520">
        <w:t>sprawozdania</w:t>
      </w:r>
      <w:r>
        <w:t>?</w:t>
      </w:r>
    </w:p>
    <w:p w:rsidR="004E5520" w:rsidRDefault="004E5520" w:rsidP="004E5520">
      <w:pPr>
        <w:widowControl/>
        <w:suppressAutoHyphens w:val="0"/>
        <w:snapToGrid w:val="0"/>
        <w:jc w:val="both"/>
      </w:pPr>
      <w:r>
        <w:t xml:space="preserve">Wobec braku uwag Przewodniczący Komisji zapytał, kto jest za przyjęciem </w:t>
      </w:r>
      <w:r w:rsidRPr="005F59B9">
        <w:t xml:space="preserve">Sprawozdanie z działalności Komisji </w:t>
      </w:r>
      <w:r>
        <w:t>Środowiska w 2015 roku i przeprowadził procedurę głosowania.</w:t>
      </w:r>
    </w:p>
    <w:p w:rsidR="004E5520" w:rsidRDefault="004E5520" w:rsidP="004E5520">
      <w:pPr>
        <w:widowControl/>
        <w:suppressAutoHyphens w:val="0"/>
        <w:snapToGrid w:val="0"/>
        <w:jc w:val="both"/>
      </w:pPr>
      <w:r>
        <w:t>Wyniki głosowania:</w:t>
      </w:r>
    </w:p>
    <w:p w:rsidR="004E5520" w:rsidRDefault="004E5520" w:rsidP="004E5520">
      <w:pPr>
        <w:widowControl/>
        <w:suppressAutoHyphens w:val="0"/>
        <w:snapToGrid w:val="0"/>
        <w:jc w:val="both"/>
      </w:pPr>
      <w:r>
        <w:t>Za-</w:t>
      </w:r>
      <w:r w:rsidR="00F644B2">
        <w:t>4</w:t>
      </w:r>
    </w:p>
    <w:p w:rsidR="004E5520" w:rsidRDefault="004E5520" w:rsidP="004E5520">
      <w:pPr>
        <w:widowControl/>
        <w:suppressAutoHyphens w:val="0"/>
        <w:snapToGrid w:val="0"/>
        <w:jc w:val="both"/>
      </w:pPr>
      <w:r>
        <w:t>Przeciw-0</w:t>
      </w:r>
    </w:p>
    <w:p w:rsidR="004E5520" w:rsidRDefault="004E5520" w:rsidP="004E5520">
      <w:pPr>
        <w:widowControl/>
        <w:suppressAutoHyphens w:val="0"/>
        <w:snapToGrid w:val="0"/>
        <w:jc w:val="both"/>
      </w:pPr>
      <w:r>
        <w:t>Wstrzymało się-0</w:t>
      </w:r>
    </w:p>
    <w:p w:rsidR="004E5520" w:rsidRDefault="004E5520" w:rsidP="004E5520">
      <w:pPr>
        <w:widowControl/>
        <w:suppressAutoHyphens w:val="0"/>
        <w:snapToGrid w:val="0"/>
        <w:jc w:val="both"/>
      </w:pPr>
      <w:r>
        <w:t>Na podstawie przeprowadzonego głosowania Przewodniczący Komisji stwierdził, że Komisja przyjęła s</w:t>
      </w:r>
      <w:r w:rsidRPr="005F59B9">
        <w:t xml:space="preserve">prawozdanie z działalności Komisji </w:t>
      </w:r>
      <w:r>
        <w:t>Środowiska w 2015 roku.</w:t>
      </w:r>
    </w:p>
    <w:p w:rsidR="00C36C6C" w:rsidRPr="00E27776" w:rsidRDefault="004E5520" w:rsidP="00C36C6C">
      <w:pPr>
        <w:widowControl/>
        <w:suppressAutoHyphens w:val="0"/>
        <w:snapToGrid w:val="0"/>
        <w:jc w:val="both"/>
      </w:pPr>
      <w:r w:rsidRPr="005F59B9">
        <w:t xml:space="preserve">Sprawozdanie z działalności Komisji </w:t>
      </w:r>
      <w:r>
        <w:t>Środowiska w 2015 roku</w:t>
      </w:r>
      <w:r w:rsidRPr="004E5520">
        <w:t xml:space="preserve"> </w:t>
      </w:r>
      <w:r w:rsidRPr="008B68E9">
        <w:t xml:space="preserve">stanowi załącznik nr </w:t>
      </w:r>
      <w:r w:rsidR="00F644B2">
        <w:t>6</w:t>
      </w:r>
      <w:r w:rsidRPr="008B68E9">
        <w:t xml:space="preserve"> do niniejszego protokołu.</w:t>
      </w:r>
    </w:p>
    <w:p w:rsidR="00C36C6C" w:rsidRDefault="00C36C6C" w:rsidP="00C36C6C">
      <w:pPr>
        <w:pStyle w:val="Akapitzlist"/>
        <w:widowControl/>
        <w:suppressAutoHyphens w:val="0"/>
        <w:ind w:left="360"/>
        <w:jc w:val="both"/>
        <w:rPr>
          <w:b/>
        </w:rPr>
      </w:pPr>
    </w:p>
    <w:p w:rsidR="00234941" w:rsidRPr="00160C3C" w:rsidRDefault="00234941" w:rsidP="00F339AB">
      <w:pPr>
        <w:pStyle w:val="Akapitzlist"/>
        <w:widowControl/>
        <w:numPr>
          <w:ilvl w:val="0"/>
          <w:numId w:val="1"/>
        </w:numPr>
        <w:suppressAutoHyphens w:val="0"/>
        <w:jc w:val="both"/>
        <w:rPr>
          <w:b/>
        </w:rPr>
      </w:pPr>
      <w:r w:rsidRPr="00160C3C">
        <w:rPr>
          <w:b/>
        </w:rPr>
        <w:t>Sprawy różne.</w:t>
      </w:r>
    </w:p>
    <w:p w:rsidR="00381AA5" w:rsidRDefault="00F2010C" w:rsidP="00381AA5">
      <w:pPr>
        <w:widowControl/>
        <w:suppressAutoHyphens w:val="0"/>
        <w:jc w:val="both"/>
      </w:pPr>
      <w:r w:rsidRPr="00160C3C">
        <w:rPr>
          <w:b/>
        </w:rPr>
        <w:t>P</w:t>
      </w:r>
      <w:r w:rsidR="0089020C" w:rsidRPr="00160C3C">
        <w:rPr>
          <w:b/>
        </w:rPr>
        <w:t>rzewodniczący Komisji</w:t>
      </w:r>
      <w:r w:rsidR="0089020C" w:rsidRPr="00160C3C">
        <w:t xml:space="preserve"> zapytał członków Komisji, czy mają sprawy, które należałoby poruszyć w tym punkcie?</w:t>
      </w:r>
    </w:p>
    <w:p w:rsidR="00971412" w:rsidRDefault="004E5520" w:rsidP="00381AA5">
      <w:pPr>
        <w:widowControl/>
        <w:suppressAutoHyphens w:val="0"/>
        <w:jc w:val="both"/>
      </w:pPr>
      <w:r w:rsidRPr="004E5520">
        <w:rPr>
          <w:b/>
        </w:rPr>
        <w:t>Radna Jadwiga Fijałkowska</w:t>
      </w:r>
      <w:r>
        <w:t xml:space="preserve"> poruszyła problem parkingu znajdującego się przy ul. Cyganka. Parking jest wykorzystywany przez osoby, którzy nie są interesantami Starostwa Powiatowego we Włocławku. Radni nie mają wydzielonego miejsca, aby móc zaparkować samochód. Radna poprosił, aby wydzielić część parkingu dla radnych. </w:t>
      </w:r>
    </w:p>
    <w:p w:rsidR="004E5520" w:rsidRDefault="004E5520" w:rsidP="00381AA5">
      <w:pPr>
        <w:widowControl/>
        <w:suppressAutoHyphens w:val="0"/>
        <w:jc w:val="both"/>
      </w:pPr>
      <w:r w:rsidRPr="004E5520">
        <w:rPr>
          <w:b/>
        </w:rPr>
        <w:t>Przewodniczący Komisji</w:t>
      </w:r>
      <w:r>
        <w:t xml:space="preserve"> zaproponował, aby umieścić tabliczkę informująca, że są to miejsc parkingowe dla pracowników i interesantów Starostwa Powiatowego we Włocławku. Należy na ten temat porozmawiać, aby znaleźć rozwiązanie. </w:t>
      </w:r>
    </w:p>
    <w:p w:rsidR="004E5520" w:rsidRDefault="004E5520" w:rsidP="00381AA5">
      <w:pPr>
        <w:widowControl/>
        <w:suppressAutoHyphens w:val="0"/>
        <w:jc w:val="both"/>
      </w:pPr>
      <w:r w:rsidRPr="004E5520">
        <w:rPr>
          <w:b/>
        </w:rPr>
        <w:t>Radny Stanisław Budzyński</w:t>
      </w:r>
      <w:r>
        <w:t xml:space="preserve"> powiedział, że starostwo jest tylko dzierżawcą terenu w związku  z tym nie może wyznaczać miejsc parkingowych. </w:t>
      </w:r>
    </w:p>
    <w:p w:rsidR="001A5A0B" w:rsidRDefault="004E5520" w:rsidP="00B22082">
      <w:pPr>
        <w:jc w:val="both"/>
        <w:rPr>
          <w:b/>
        </w:rPr>
      </w:pPr>
      <w:r w:rsidRPr="004E5520">
        <w:rPr>
          <w:b/>
        </w:rPr>
        <w:t>Przewodniczący Komisji</w:t>
      </w:r>
      <w:r>
        <w:rPr>
          <w:b/>
        </w:rPr>
        <w:t xml:space="preserve"> </w:t>
      </w:r>
      <w:r w:rsidRPr="004E5520">
        <w:t>powiedział, że nie można zainstalować urządzeń, które często występują przy marketach, ponieważ są to zbyt duże koszty.</w:t>
      </w:r>
      <w:r>
        <w:rPr>
          <w:b/>
        </w:rPr>
        <w:t xml:space="preserve"> </w:t>
      </w:r>
    </w:p>
    <w:p w:rsidR="004E5520" w:rsidRDefault="00D215E2" w:rsidP="00B22082">
      <w:pPr>
        <w:jc w:val="both"/>
      </w:pPr>
      <w:r w:rsidRPr="00D215E2">
        <w:rPr>
          <w:b/>
        </w:rPr>
        <w:t>Naczelnik Wydziału Ochrony Środowiska i Administracji Budowlanej</w:t>
      </w:r>
      <w:r>
        <w:t xml:space="preserve"> powiedział, że jedynie można umieścić tabliczka informująca o miejscach parkingowych na potrzeby Starostwa Powiatowego we Włocławku. </w:t>
      </w:r>
      <w:r w:rsidR="001E4993">
        <w:t xml:space="preserve"> Problem miejsc parkingowych dotyczy całego centrum miasta. </w:t>
      </w:r>
    </w:p>
    <w:p w:rsidR="00F644B2" w:rsidRDefault="00F644B2" w:rsidP="00B22082">
      <w:pPr>
        <w:jc w:val="both"/>
      </w:pPr>
      <w:r w:rsidRPr="004E5520">
        <w:rPr>
          <w:b/>
        </w:rPr>
        <w:t>Radna Jadwiga Fijałkowska</w:t>
      </w:r>
      <w:r>
        <w:t xml:space="preserve"> zapytała o budowę windy zewnętrznej budynku Starostwa Powiatowego we Włocławku?</w:t>
      </w:r>
    </w:p>
    <w:p w:rsidR="00F644B2" w:rsidRDefault="00F644B2" w:rsidP="00B22082">
      <w:pPr>
        <w:jc w:val="both"/>
      </w:pPr>
      <w:r>
        <w:t xml:space="preserve"> </w:t>
      </w:r>
      <w:r w:rsidRPr="004E5520">
        <w:rPr>
          <w:b/>
        </w:rPr>
        <w:t>Przewodniczący Komisji</w:t>
      </w:r>
      <w:r>
        <w:rPr>
          <w:b/>
        </w:rPr>
        <w:t xml:space="preserve"> </w:t>
      </w:r>
      <w:r w:rsidRPr="00F644B2">
        <w:t xml:space="preserve">powiedział, </w:t>
      </w:r>
      <w:r>
        <w:t>ż</w:t>
      </w:r>
      <w:r w:rsidRPr="00F644B2">
        <w:t xml:space="preserve">e z tego co wie to pojawiły się bariery architektoniczne  w postaci węzła ciepłowniczego znajdującego się w miejscu  w którym miała być winda. </w:t>
      </w:r>
    </w:p>
    <w:p w:rsidR="00F644B2" w:rsidRDefault="00F644B2" w:rsidP="00B22082">
      <w:pPr>
        <w:jc w:val="both"/>
      </w:pPr>
      <w:r>
        <w:lastRenderedPageBreak/>
        <w:t xml:space="preserve">Więcej głosów nie było. </w:t>
      </w:r>
    </w:p>
    <w:p w:rsidR="001E4993" w:rsidRPr="00160C3C" w:rsidRDefault="001E4993" w:rsidP="00B22082">
      <w:pPr>
        <w:jc w:val="both"/>
      </w:pPr>
    </w:p>
    <w:p w:rsidR="00381AA5" w:rsidRPr="00160C3C" w:rsidRDefault="00381AA5" w:rsidP="00F339AB">
      <w:pPr>
        <w:pStyle w:val="Akapitzlist"/>
        <w:widowControl/>
        <w:numPr>
          <w:ilvl w:val="0"/>
          <w:numId w:val="1"/>
        </w:numPr>
        <w:suppressAutoHyphens w:val="0"/>
        <w:jc w:val="both"/>
        <w:rPr>
          <w:b/>
        </w:rPr>
      </w:pPr>
      <w:r w:rsidRPr="00160C3C">
        <w:rPr>
          <w:b/>
        </w:rPr>
        <w:t>Zakończenie obrad</w:t>
      </w:r>
      <w:r w:rsidR="009B6375" w:rsidRPr="00160C3C">
        <w:rPr>
          <w:b/>
        </w:rPr>
        <w:t>.</w:t>
      </w:r>
    </w:p>
    <w:p w:rsidR="00381AA5" w:rsidRPr="00160C3C" w:rsidRDefault="00F2010C" w:rsidP="00381AA5">
      <w:pPr>
        <w:jc w:val="both"/>
      </w:pPr>
      <w:r w:rsidRPr="00160C3C">
        <w:rPr>
          <w:b/>
        </w:rPr>
        <w:t>P</w:t>
      </w:r>
      <w:r w:rsidR="00381AA5" w:rsidRPr="00160C3C">
        <w:rPr>
          <w:b/>
        </w:rPr>
        <w:t>rzewodnicząc</w:t>
      </w:r>
      <w:r w:rsidR="004E001B" w:rsidRPr="00160C3C">
        <w:rPr>
          <w:b/>
        </w:rPr>
        <w:t>y</w:t>
      </w:r>
      <w:r w:rsidR="00381AA5" w:rsidRPr="00160C3C">
        <w:rPr>
          <w:b/>
        </w:rPr>
        <w:t xml:space="preserve"> Komisji</w:t>
      </w:r>
      <w:r w:rsidR="00381AA5" w:rsidRPr="00160C3C">
        <w:t xml:space="preserve"> w związku ze zrealizowaniem porządku obrad dokonał dnia </w:t>
      </w:r>
      <w:r w:rsidR="00F644B2">
        <w:t xml:space="preserve">25 lutego 2016 </w:t>
      </w:r>
      <w:r w:rsidR="00381AA5" w:rsidRPr="00160C3C">
        <w:t>roku o godzinie</w:t>
      </w:r>
      <w:r w:rsidR="00F644B2">
        <w:t xml:space="preserve"> 14:00</w:t>
      </w:r>
      <w:r w:rsidR="004E001B" w:rsidRPr="00160C3C">
        <w:t xml:space="preserve"> </w:t>
      </w:r>
      <w:r w:rsidR="00381AA5" w:rsidRPr="00160C3C">
        <w:t xml:space="preserve">zamknięcia obrad Komisji </w:t>
      </w:r>
      <w:r w:rsidR="001E5992" w:rsidRPr="00160C3C">
        <w:t>Środowiska</w:t>
      </w:r>
      <w:r w:rsidR="000346DA" w:rsidRPr="00160C3C">
        <w:t xml:space="preserve">. </w:t>
      </w:r>
    </w:p>
    <w:p w:rsidR="00381AA5" w:rsidRPr="00160C3C" w:rsidRDefault="00381AA5" w:rsidP="00381AA5">
      <w:pPr>
        <w:jc w:val="both"/>
      </w:pPr>
    </w:p>
    <w:p w:rsidR="00381AA5" w:rsidRPr="00160C3C" w:rsidRDefault="00381AA5" w:rsidP="00381AA5">
      <w:pPr>
        <w:ind w:firstLine="5220"/>
        <w:jc w:val="both"/>
        <w:rPr>
          <w:i/>
        </w:rPr>
      </w:pPr>
    </w:p>
    <w:p w:rsidR="00381AA5" w:rsidRPr="00D14666" w:rsidRDefault="00DC6FE1" w:rsidP="00381AA5">
      <w:pPr>
        <w:ind w:firstLine="5220"/>
        <w:jc w:val="both"/>
        <w:rPr>
          <w:i/>
          <w:sz w:val="22"/>
          <w:szCs w:val="22"/>
        </w:rPr>
      </w:pPr>
      <w:r w:rsidRPr="00D14666">
        <w:rPr>
          <w:i/>
          <w:sz w:val="22"/>
          <w:szCs w:val="22"/>
        </w:rPr>
        <w:t xml:space="preserve">    </w:t>
      </w:r>
      <w:r w:rsidR="004A02B8" w:rsidRPr="00D14666">
        <w:rPr>
          <w:i/>
          <w:sz w:val="22"/>
          <w:szCs w:val="22"/>
        </w:rPr>
        <w:tab/>
        <w:t>P</w:t>
      </w:r>
      <w:r w:rsidR="00381AA5" w:rsidRPr="00D14666">
        <w:rPr>
          <w:i/>
          <w:sz w:val="22"/>
          <w:szCs w:val="22"/>
        </w:rPr>
        <w:t>rzewodnicząc</w:t>
      </w:r>
      <w:r w:rsidR="004E001B" w:rsidRPr="00D14666">
        <w:rPr>
          <w:i/>
          <w:sz w:val="22"/>
          <w:szCs w:val="22"/>
        </w:rPr>
        <w:t>y</w:t>
      </w:r>
      <w:r w:rsidR="00381AA5" w:rsidRPr="00D14666">
        <w:rPr>
          <w:i/>
          <w:sz w:val="22"/>
          <w:szCs w:val="22"/>
        </w:rPr>
        <w:t xml:space="preserve"> Komisji </w:t>
      </w:r>
    </w:p>
    <w:p w:rsidR="00381AA5" w:rsidRPr="00D14666" w:rsidRDefault="000346DA" w:rsidP="00381AA5">
      <w:pPr>
        <w:ind w:firstLine="5220"/>
        <w:jc w:val="both"/>
        <w:rPr>
          <w:i/>
          <w:sz w:val="22"/>
          <w:szCs w:val="22"/>
        </w:rPr>
      </w:pPr>
      <w:r w:rsidRPr="00D14666">
        <w:rPr>
          <w:i/>
          <w:sz w:val="22"/>
          <w:szCs w:val="22"/>
        </w:rPr>
        <w:t xml:space="preserve">                </w:t>
      </w:r>
      <w:r w:rsidR="001E5992" w:rsidRPr="00D14666">
        <w:rPr>
          <w:i/>
          <w:sz w:val="22"/>
          <w:szCs w:val="22"/>
        </w:rPr>
        <w:t xml:space="preserve">Środowiska </w:t>
      </w:r>
    </w:p>
    <w:p w:rsidR="00381AA5" w:rsidRPr="00D14666" w:rsidRDefault="00381AA5" w:rsidP="00381AA5">
      <w:pPr>
        <w:ind w:firstLine="5220"/>
        <w:jc w:val="both"/>
        <w:rPr>
          <w:i/>
          <w:sz w:val="22"/>
          <w:szCs w:val="22"/>
        </w:rPr>
      </w:pPr>
    </w:p>
    <w:p w:rsidR="00D05BE2" w:rsidRPr="00D14666" w:rsidRDefault="00DC6FE1" w:rsidP="004A02B8">
      <w:pPr>
        <w:ind w:firstLine="5220"/>
        <w:jc w:val="both"/>
        <w:rPr>
          <w:i/>
          <w:sz w:val="22"/>
          <w:szCs w:val="22"/>
        </w:rPr>
      </w:pPr>
      <w:r w:rsidRPr="00D14666">
        <w:rPr>
          <w:i/>
          <w:sz w:val="22"/>
          <w:szCs w:val="22"/>
        </w:rPr>
        <w:t xml:space="preserve">      </w:t>
      </w:r>
      <w:r w:rsidR="000F3A0C" w:rsidRPr="00D14666">
        <w:rPr>
          <w:i/>
          <w:sz w:val="22"/>
          <w:szCs w:val="22"/>
        </w:rPr>
        <w:t xml:space="preserve">     </w:t>
      </w:r>
      <w:r w:rsidRPr="00D14666">
        <w:rPr>
          <w:i/>
          <w:sz w:val="22"/>
          <w:szCs w:val="22"/>
        </w:rPr>
        <w:t xml:space="preserve"> </w:t>
      </w:r>
      <w:r w:rsidR="00F2010C" w:rsidRPr="00D14666">
        <w:rPr>
          <w:i/>
          <w:sz w:val="22"/>
          <w:szCs w:val="22"/>
        </w:rPr>
        <w:t>Tomasz Jezierski</w:t>
      </w:r>
    </w:p>
    <w:p w:rsidR="00BF1920" w:rsidRPr="00D14666" w:rsidRDefault="00BF1920" w:rsidP="00D14666">
      <w:pPr>
        <w:rPr>
          <w:i/>
          <w:sz w:val="22"/>
          <w:szCs w:val="22"/>
        </w:rPr>
      </w:pPr>
    </w:p>
    <w:p w:rsidR="001E7A74" w:rsidRPr="00D14666" w:rsidRDefault="001E7A74" w:rsidP="00D05BE2">
      <w:pPr>
        <w:rPr>
          <w:i/>
          <w:sz w:val="22"/>
          <w:szCs w:val="22"/>
        </w:rPr>
      </w:pPr>
      <w:r w:rsidRPr="00D14666">
        <w:rPr>
          <w:i/>
          <w:sz w:val="22"/>
          <w:szCs w:val="22"/>
        </w:rPr>
        <w:t>Ze Starostwa Powiatowego protokołowała:</w:t>
      </w:r>
    </w:p>
    <w:p w:rsidR="001E7A74" w:rsidRPr="00D14666" w:rsidRDefault="001E7A74" w:rsidP="00D05BE2">
      <w:pPr>
        <w:rPr>
          <w:i/>
          <w:sz w:val="22"/>
          <w:szCs w:val="22"/>
        </w:rPr>
      </w:pPr>
      <w:r w:rsidRPr="00D14666">
        <w:rPr>
          <w:i/>
          <w:sz w:val="22"/>
          <w:szCs w:val="22"/>
        </w:rPr>
        <w:t>Marta Szarecka ………………………………..</w:t>
      </w:r>
    </w:p>
    <w:sectPr w:rsidR="001E7A74" w:rsidRPr="00D14666" w:rsidSect="00BF1920">
      <w:footerReference w:type="default" r:id="rId9"/>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4F" w:rsidRDefault="00EB5C4F" w:rsidP="00D179C0">
      <w:r>
        <w:separator/>
      </w:r>
    </w:p>
  </w:endnote>
  <w:endnote w:type="continuationSeparator" w:id="0">
    <w:p w:rsidR="00EB5C4F" w:rsidRDefault="00EB5C4F"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4E5520" w:rsidRDefault="004E5520">
        <w:pPr>
          <w:pStyle w:val="Stopka"/>
          <w:jc w:val="right"/>
        </w:pPr>
        <w:r>
          <w:fldChar w:fldCharType="begin"/>
        </w:r>
        <w:r>
          <w:instrText>PAGE   \* MERGEFORMAT</w:instrText>
        </w:r>
        <w:r>
          <w:fldChar w:fldCharType="separate"/>
        </w:r>
        <w:r w:rsidR="00C032F0">
          <w:rPr>
            <w:noProof/>
          </w:rPr>
          <w:t>5</w:t>
        </w:r>
        <w:r>
          <w:fldChar w:fldCharType="end"/>
        </w:r>
      </w:p>
    </w:sdtContent>
  </w:sdt>
  <w:p w:rsidR="004E5520" w:rsidRDefault="004E55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4F" w:rsidRDefault="00EB5C4F" w:rsidP="00D179C0">
      <w:r>
        <w:separator/>
      </w:r>
    </w:p>
  </w:footnote>
  <w:footnote w:type="continuationSeparator" w:id="0">
    <w:p w:rsidR="00EB5C4F" w:rsidRDefault="00EB5C4F"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77"/>
    <w:multiLevelType w:val="hybridMultilevel"/>
    <w:tmpl w:val="1C043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322"/>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5D480C"/>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0BF1F84"/>
    <w:multiLevelType w:val="multilevel"/>
    <w:tmpl w:val="A7F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E495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ABA0111"/>
    <w:multiLevelType w:val="hybridMultilevel"/>
    <w:tmpl w:val="10E6C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6557D7"/>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30356"/>
    <w:multiLevelType w:val="hybridMultilevel"/>
    <w:tmpl w:val="33A0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A74AB"/>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A76195A"/>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86673"/>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1A6F7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58807C8"/>
    <w:multiLevelType w:val="multilevel"/>
    <w:tmpl w:val="713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6714E5"/>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15B23AE"/>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2B458D1"/>
    <w:multiLevelType w:val="singleLevel"/>
    <w:tmpl w:val="1AC67FF4"/>
    <w:lvl w:ilvl="0">
      <w:start w:val="7"/>
      <w:numFmt w:val="decimal"/>
      <w:lvlText w:val="%1."/>
      <w:legacy w:legacy="1" w:legacySpace="0" w:legacyIndent="0"/>
      <w:lvlJc w:val="left"/>
      <w:rPr>
        <w:rFonts w:ascii="Times New Roman" w:hAnsi="Times New Roman" w:cs="Times New Roman" w:hint="default"/>
        <w:color w:val="140001"/>
      </w:rPr>
    </w:lvl>
  </w:abstractNum>
  <w:abstractNum w:abstractNumId="24">
    <w:nsid w:val="62D669CD"/>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7032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7A31C5F"/>
    <w:multiLevelType w:val="hybridMultilevel"/>
    <w:tmpl w:val="5EAECEC8"/>
    <w:lvl w:ilvl="0" w:tplc="C2524740">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AF32856"/>
    <w:multiLevelType w:val="hybridMultilevel"/>
    <w:tmpl w:val="3E3AA3B0"/>
    <w:lvl w:ilvl="0" w:tplc="E9D8AB5C">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9">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2C3E35"/>
    <w:multiLevelType w:val="singleLevel"/>
    <w:tmpl w:val="D5DAA54C"/>
    <w:lvl w:ilvl="0">
      <w:start w:val="1"/>
      <w:numFmt w:val="decimal"/>
      <w:lvlText w:val="%1."/>
      <w:legacy w:legacy="1" w:legacySpace="0" w:legacyIndent="0"/>
      <w:lvlJc w:val="left"/>
      <w:rPr>
        <w:rFonts w:ascii="Times New Roman" w:hAnsi="Times New Roman" w:cs="Times New Roman" w:hint="default"/>
        <w:color w:val="140001"/>
      </w:rPr>
    </w:lvl>
  </w:abstractNum>
  <w:abstractNum w:abstractNumId="32">
    <w:nsid w:val="77210961"/>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0"/>
  </w:num>
  <w:num w:numId="3">
    <w:abstractNumId w:val="17"/>
  </w:num>
  <w:num w:numId="4">
    <w:abstractNumId w:val="18"/>
  </w:num>
  <w:num w:numId="5">
    <w:abstractNumId w:val="33"/>
  </w:num>
  <w:num w:numId="6">
    <w:abstractNumId w:val="2"/>
  </w:num>
  <w:num w:numId="7">
    <w:abstractNumId w:val="9"/>
  </w:num>
  <w:num w:numId="8">
    <w:abstractNumId w:val="5"/>
  </w:num>
  <w:num w:numId="9">
    <w:abstractNumId w:val="29"/>
  </w:num>
  <w:num w:numId="10">
    <w:abstractNumId w:val="10"/>
  </w:num>
  <w:num w:numId="11">
    <w:abstractNumId w:val="1"/>
  </w:num>
  <w:num w:numId="12">
    <w:abstractNumId w:val="34"/>
  </w:num>
  <w:num w:numId="13">
    <w:abstractNumId w:val="15"/>
  </w:num>
  <w:num w:numId="14">
    <w:abstractNumId w:val="24"/>
  </w:num>
  <w:num w:numId="15">
    <w:abstractNumId w:val="16"/>
  </w:num>
  <w:num w:numId="16">
    <w:abstractNumId w:val="11"/>
  </w:num>
  <w:num w:numId="17">
    <w:abstractNumId w:val="0"/>
  </w:num>
  <w:num w:numId="18">
    <w:abstractNumId w:val="14"/>
  </w:num>
  <w:num w:numId="19">
    <w:abstractNumId w:val="20"/>
  </w:num>
  <w:num w:numId="20">
    <w:abstractNumId w:val="6"/>
  </w:num>
  <w:num w:numId="21">
    <w:abstractNumId w:val="8"/>
  </w:num>
  <w:num w:numId="22">
    <w:abstractNumId w:val="12"/>
  </w:num>
  <w:num w:numId="23">
    <w:abstractNumId w:val="3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3"/>
  </w:num>
  <w:num w:numId="28">
    <w:abstractNumId w:val="26"/>
  </w:num>
  <w:num w:numId="29">
    <w:abstractNumId w:val="13"/>
  </w:num>
  <w:num w:numId="30">
    <w:abstractNumId w:val="7"/>
  </w:num>
  <w:num w:numId="31">
    <w:abstractNumId w:val="31"/>
  </w:num>
  <w:num w:numId="32">
    <w:abstractNumId w:val="23"/>
  </w:num>
  <w:num w:numId="33">
    <w:abstractNumId w:val="19"/>
  </w:num>
  <w:num w:numId="34">
    <w:abstractNumId w:val="4"/>
  </w:num>
  <w:num w:numId="35">
    <w:abstractNumId w:val="22"/>
  </w:num>
  <w:num w:numId="36">
    <w:abstractNumId w:val="28"/>
  </w:num>
  <w:num w:numId="3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1335B"/>
    <w:rsid w:val="00014CF0"/>
    <w:rsid w:val="00015B89"/>
    <w:rsid w:val="00016DBE"/>
    <w:rsid w:val="00017FB8"/>
    <w:rsid w:val="00033ADC"/>
    <w:rsid w:val="00034282"/>
    <w:rsid w:val="000346DA"/>
    <w:rsid w:val="000365A3"/>
    <w:rsid w:val="0004507C"/>
    <w:rsid w:val="000502C6"/>
    <w:rsid w:val="000562A6"/>
    <w:rsid w:val="000573F8"/>
    <w:rsid w:val="000640E2"/>
    <w:rsid w:val="00064F93"/>
    <w:rsid w:val="00066F36"/>
    <w:rsid w:val="00070B56"/>
    <w:rsid w:val="00070F40"/>
    <w:rsid w:val="00080006"/>
    <w:rsid w:val="000801F0"/>
    <w:rsid w:val="000802A2"/>
    <w:rsid w:val="00081EEE"/>
    <w:rsid w:val="0008231A"/>
    <w:rsid w:val="0008490F"/>
    <w:rsid w:val="000850D5"/>
    <w:rsid w:val="00090DDD"/>
    <w:rsid w:val="000C03D7"/>
    <w:rsid w:val="000C1FEB"/>
    <w:rsid w:val="000C3095"/>
    <w:rsid w:val="000C3525"/>
    <w:rsid w:val="000C6A46"/>
    <w:rsid w:val="000C71E0"/>
    <w:rsid w:val="000D13D2"/>
    <w:rsid w:val="000D528F"/>
    <w:rsid w:val="000D64BD"/>
    <w:rsid w:val="000F09A2"/>
    <w:rsid w:val="000F0C39"/>
    <w:rsid w:val="000F2F66"/>
    <w:rsid w:val="000F3A0C"/>
    <w:rsid w:val="000F5DFB"/>
    <w:rsid w:val="000F6197"/>
    <w:rsid w:val="000F7523"/>
    <w:rsid w:val="000F7544"/>
    <w:rsid w:val="00106FA1"/>
    <w:rsid w:val="00110E18"/>
    <w:rsid w:val="00116BF7"/>
    <w:rsid w:val="00117469"/>
    <w:rsid w:val="0011761D"/>
    <w:rsid w:val="00126105"/>
    <w:rsid w:val="00126C13"/>
    <w:rsid w:val="0013186A"/>
    <w:rsid w:val="001338F0"/>
    <w:rsid w:val="00137B56"/>
    <w:rsid w:val="00140D9B"/>
    <w:rsid w:val="001505B4"/>
    <w:rsid w:val="00160C3C"/>
    <w:rsid w:val="00170AD0"/>
    <w:rsid w:val="001724BF"/>
    <w:rsid w:val="001916D8"/>
    <w:rsid w:val="001947AE"/>
    <w:rsid w:val="001A539B"/>
    <w:rsid w:val="001A5A0B"/>
    <w:rsid w:val="001B241B"/>
    <w:rsid w:val="001B3D40"/>
    <w:rsid w:val="001C4C66"/>
    <w:rsid w:val="001C5F37"/>
    <w:rsid w:val="001C60F4"/>
    <w:rsid w:val="001D4FE3"/>
    <w:rsid w:val="001D760A"/>
    <w:rsid w:val="001E0626"/>
    <w:rsid w:val="001E4993"/>
    <w:rsid w:val="001E531B"/>
    <w:rsid w:val="001E5992"/>
    <w:rsid w:val="001E7A74"/>
    <w:rsid w:val="001E7F62"/>
    <w:rsid w:val="001F1457"/>
    <w:rsid w:val="001F5A9B"/>
    <w:rsid w:val="00204D31"/>
    <w:rsid w:val="0021109E"/>
    <w:rsid w:val="00215D19"/>
    <w:rsid w:val="00216E2D"/>
    <w:rsid w:val="0022254E"/>
    <w:rsid w:val="00222D64"/>
    <w:rsid w:val="00223326"/>
    <w:rsid w:val="00224D50"/>
    <w:rsid w:val="00225ADC"/>
    <w:rsid w:val="00227FA6"/>
    <w:rsid w:val="00233935"/>
    <w:rsid w:val="002346BC"/>
    <w:rsid w:val="00234941"/>
    <w:rsid w:val="002411E3"/>
    <w:rsid w:val="00246ED9"/>
    <w:rsid w:val="00252184"/>
    <w:rsid w:val="002527D3"/>
    <w:rsid w:val="002627C8"/>
    <w:rsid w:val="00271F9E"/>
    <w:rsid w:val="00272EA0"/>
    <w:rsid w:val="0027414E"/>
    <w:rsid w:val="00277AF2"/>
    <w:rsid w:val="002865A1"/>
    <w:rsid w:val="00291F5D"/>
    <w:rsid w:val="002955FC"/>
    <w:rsid w:val="00296BCD"/>
    <w:rsid w:val="00297929"/>
    <w:rsid w:val="002A314E"/>
    <w:rsid w:val="002B6669"/>
    <w:rsid w:val="002C042D"/>
    <w:rsid w:val="002C20D8"/>
    <w:rsid w:val="002C2AEF"/>
    <w:rsid w:val="002C37F9"/>
    <w:rsid w:val="002C4689"/>
    <w:rsid w:val="002D109B"/>
    <w:rsid w:val="002D2141"/>
    <w:rsid w:val="002D4083"/>
    <w:rsid w:val="002D5AB3"/>
    <w:rsid w:val="002D5E11"/>
    <w:rsid w:val="002E36AB"/>
    <w:rsid w:val="002E7AFB"/>
    <w:rsid w:val="002F7028"/>
    <w:rsid w:val="002F71D7"/>
    <w:rsid w:val="002F7F54"/>
    <w:rsid w:val="00301258"/>
    <w:rsid w:val="0030695E"/>
    <w:rsid w:val="003153E1"/>
    <w:rsid w:val="0032155A"/>
    <w:rsid w:val="0032198A"/>
    <w:rsid w:val="00324779"/>
    <w:rsid w:val="0032506E"/>
    <w:rsid w:val="00327AF3"/>
    <w:rsid w:val="003349AE"/>
    <w:rsid w:val="00343C5B"/>
    <w:rsid w:val="00352369"/>
    <w:rsid w:val="003533AF"/>
    <w:rsid w:val="0035429E"/>
    <w:rsid w:val="003552C8"/>
    <w:rsid w:val="00372D7A"/>
    <w:rsid w:val="00381452"/>
    <w:rsid w:val="00381AA5"/>
    <w:rsid w:val="00385EC3"/>
    <w:rsid w:val="00391907"/>
    <w:rsid w:val="003946AC"/>
    <w:rsid w:val="00396357"/>
    <w:rsid w:val="003A0DDF"/>
    <w:rsid w:val="003A0E9A"/>
    <w:rsid w:val="003B4CB5"/>
    <w:rsid w:val="003B7D6E"/>
    <w:rsid w:val="003C0B86"/>
    <w:rsid w:val="003C52E0"/>
    <w:rsid w:val="003C76B9"/>
    <w:rsid w:val="003D2193"/>
    <w:rsid w:val="003D67C8"/>
    <w:rsid w:val="003E3CD8"/>
    <w:rsid w:val="003E57A4"/>
    <w:rsid w:val="003E60E0"/>
    <w:rsid w:val="003E660C"/>
    <w:rsid w:val="003E6D86"/>
    <w:rsid w:val="003F205F"/>
    <w:rsid w:val="003F2C28"/>
    <w:rsid w:val="003F5A06"/>
    <w:rsid w:val="00403A5B"/>
    <w:rsid w:val="00404C6E"/>
    <w:rsid w:val="004052A6"/>
    <w:rsid w:val="0041236E"/>
    <w:rsid w:val="00412AC6"/>
    <w:rsid w:val="00412B78"/>
    <w:rsid w:val="004155A4"/>
    <w:rsid w:val="004253CC"/>
    <w:rsid w:val="004273B7"/>
    <w:rsid w:val="00427C8B"/>
    <w:rsid w:val="00440C88"/>
    <w:rsid w:val="0044433B"/>
    <w:rsid w:val="00444A1B"/>
    <w:rsid w:val="004473F5"/>
    <w:rsid w:val="00452FAE"/>
    <w:rsid w:val="00453A78"/>
    <w:rsid w:val="00454C1D"/>
    <w:rsid w:val="00460770"/>
    <w:rsid w:val="0046145A"/>
    <w:rsid w:val="00465764"/>
    <w:rsid w:val="00471E1B"/>
    <w:rsid w:val="00472D80"/>
    <w:rsid w:val="00481127"/>
    <w:rsid w:val="0048364F"/>
    <w:rsid w:val="00485D26"/>
    <w:rsid w:val="00487AD2"/>
    <w:rsid w:val="0049055A"/>
    <w:rsid w:val="00492502"/>
    <w:rsid w:val="004978F5"/>
    <w:rsid w:val="004A02B8"/>
    <w:rsid w:val="004A72CD"/>
    <w:rsid w:val="004B332E"/>
    <w:rsid w:val="004B352C"/>
    <w:rsid w:val="004B3874"/>
    <w:rsid w:val="004B3F85"/>
    <w:rsid w:val="004B3FA9"/>
    <w:rsid w:val="004C27C9"/>
    <w:rsid w:val="004C59AC"/>
    <w:rsid w:val="004C66D5"/>
    <w:rsid w:val="004C7F51"/>
    <w:rsid w:val="004D10B1"/>
    <w:rsid w:val="004D14E7"/>
    <w:rsid w:val="004D3F25"/>
    <w:rsid w:val="004D705F"/>
    <w:rsid w:val="004D7402"/>
    <w:rsid w:val="004E001B"/>
    <w:rsid w:val="004E05AD"/>
    <w:rsid w:val="004E21F8"/>
    <w:rsid w:val="004E5520"/>
    <w:rsid w:val="004E72D1"/>
    <w:rsid w:val="004F1D2B"/>
    <w:rsid w:val="004F2407"/>
    <w:rsid w:val="004F2F2E"/>
    <w:rsid w:val="004F4E3C"/>
    <w:rsid w:val="00501291"/>
    <w:rsid w:val="005016ED"/>
    <w:rsid w:val="0050346E"/>
    <w:rsid w:val="005046D7"/>
    <w:rsid w:val="005050C0"/>
    <w:rsid w:val="00505693"/>
    <w:rsid w:val="005062DA"/>
    <w:rsid w:val="00507B01"/>
    <w:rsid w:val="0051349B"/>
    <w:rsid w:val="0051525C"/>
    <w:rsid w:val="005337A3"/>
    <w:rsid w:val="00533F6F"/>
    <w:rsid w:val="005410DA"/>
    <w:rsid w:val="00541943"/>
    <w:rsid w:val="0054605E"/>
    <w:rsid w:val="005463FC"/>
    <w:rsid w:val="0055197D"/>
    <w:rsid w:val="00553F24"/>
    <w:rsid w:val="00562320"/>
    <w:rsid w:val="00564704"/>
    <w:rsid w:val="00573700"/>
    <w:rsid w:val="00573C82"/>
    <w:rsid w:val="00577390"/>
    <w:rsid w:val="00593ACA"/>
    <w:rsid w:val="00596F0A"/>
    <w:rsid w:val="005A2811"/>
    <w:rsid w:val="005A2B92"/>
    <w:rsid w:val="005A4F2E"/>
    <w:rsid w:val="005B7BCC"/>
    <w:rsid w:val="005C2A43"/>
    <w:rsid w:val="005C35B1"/>
    <w:rsid w:val="005C45AA"/>
    <w:rsid w:val="005D2008"/>
    <w:rsid w:val="005D6BDA"/>
    <w:rsid w:val="005E0F62"/>
    <w:rsid w:val="005E294E"/>
    <w:rsid w:val="005E31A5"/>
    <w:rsid w:val="005E77BE"/>
    <w:rsid w:val="005F35DB"/>
    <w:rsid w:val="006020FC"/>
    <w:rsid w:val="00604BF1"/>
    <w:rsid w:val="00604DA6"/>
    <w:rsid w:val="00610FEE"/>
    <w:rsid w:val="006175ED"/>
    <w:rsid w:val="00623D71"/>
    <w:rsid w:val="006253B5"/>
    <w:rsid w:val="00627CAA"/>
    <w:rsid w:val="0063142E"/>
    <w:rsid w:val="00642749"/>
    <w:rsid w:val="006455B7"/>
    <w:rsid w:val="00650CF5"/>
    <w:rsid w:val="00661976"/>
    <w:rsid w:val="00671A4A"/>
    <w:rsid w:val="006741A3"/>
    <w:rsid w:val="00675BFC"/>
    <w:rsid w:val="006847A9"/>
    <w:rsid w:val="00685060"/>
    <w:rsid w:val="006913C8"/>
    <w:rsid w:val="00695D58"/>
    <w:rsid w:val="00697B0C"/>
    <w:rsid w:val="006A1B58"/>
    <w:rsid w:val="006A380F"/>
    <w:rsid w:val="006A3EDB"/>
    <w:rsid w:val="006A7214"/>
    <w:rsid w:val="006B129D"/>
    <w:rsid w:val="006B691C"/>
    <w:rsid w:val="006C2118"/>
    <w:rsid w:val="006D2BCE"/>
    <w:rsid w:val="006D5CCC"/>
    <w:rsid w:val="006D6D3D"/>
    <w:rsid w:val="006D7F29"/>
    <w:rsid w:val="006E3CED"/>
    <w:rsid w:val="006E7947"/>
    <w:rsid w:val="006F1438"/>
    <w:rsid w:val="006F28CA"/>
    <w:rsid w:val="00701E35"/>
    <w:rsid w:val="00702D78"/>
    <w:rsid w:val="00706207"/>
    <w:rsid w:val="0071047F"/>
    <w:rsid w:val="007105EC"/>
    <w:rsid w:val="007139D8"/>
    <w:rsid w:val="00722211"/>
    <w:rsid w:val="007411D3"/>
    <w:rsid w:val="00751E1F"/>
    <w:rsid w:val="00762195"/>
    <w:rsid w:val="00763916"/>
    <w:rsid w:val="00764C60"/>
    <w:rsid w:val="0076566D"/>
    <w:rsid w:val="00766F39"/>
    <w:rsid w:val="00767219"/>
    <w:rsid w:val="007704CE"/>
    <w:rsid w:val="0077155B"/>
    <w:rsid w:val="00773CB3"/>
    <w:rsid w:val="00777C49"/>
    <w:rsid w:val="0078174B"/>
    <w:rsid w:val="00784062"/>
    <w:rsid w:val="007935FC"/>
    <w:rsid w:val="00796C95"/>
    <w:rsid w:val="00797348"/>
    <w:rsid w:val="007A25AD"/>
    <w:rsid w:val="007A3334"/>
    <w:rsid w:val="007A5050"/>
    <w:rsid w:val="007A6526"/>
    <w:rsid w:val="007A65F6"/>
    <w:rsid w:val="007B4717"/>
    <w:rsid w:val="007B651E"/>
    <w:rsid w:val="007C6215"/>
    <w:rsid w:val="007D0EAC"/>
    <w:rsid w:val="007E21E8"/>
    <w:rsid w:val="007F2D34"/>
    <w:rsid w:val="007F33A7"/>
    <w:rsid w:val="00806197"/>
    <w:rsid w:val="00821E20"/>
    <w:rsid w:val="00827B65"/>
    <w:rsid w:val="0083210E"/>
    <w:rsid w:val="00834A5E"/>
    <w:rsid w:val="00836441"/>
    <w:rsid w:val="008375B2"/>
    <w:rsid w:val="008402F4"/>
    <w:rsid w:val="008411C7"/>
    <w:rsid w:val="00855679"/>
    <w:rsid w:val="00856611"/>
    <w:rsid w:val="00871C29"/>
    <w:rsid w:val="00873A07"/>
    <w:rsid w:val="00883A83"/>
    <w:rsid w:val="0089020C"/>
    <w:rsid w:val="0089381B"/>
    <w:rsid w:val="008A05BD"/>
    <w:rsid w:val="008A120F"/>
    <w:rsid w:val="008B298B"/>
    <w:rsid w:val="008B71EF"/>
    <w:rsid w:val="008B75BE"/>
    <w:rsid w:val="008C457D"/>
    <w:rsid w:val="008D1D97"/>
    <w:rsid w:val="008D4049"/>
    <w:rsid w:val="008D6F92"/>
    <w:rsid w:val="008E0DFD"/>
    <w:rsid w:val="008E2F18"/>
    <w:rsid w:val="008E764A"/>
    <w:rsid w:val="008F6F92"/>
    <w:rsid w:val="009053E8"/>
    <w:rsid w:val="009078E0"/>
    <w:rsid w:val="00921F49"/>
    <w:rsid w:val="00924326"/>
    <w:rsid w:val="00930C07"/>
    <w:rsid w:val="00931D06"/>
    <w:rsid w:val="00932286"/>
    <w:rsid w:val="00933031"/>
    <w:rsid w:val="00950DAE"/>
    <w:rsid w:val="00955309"/>
    <w:rsid w:val="00962BD7"/>
    <w:rsid w:val="00965BF7"/>
    <w:rsid w:val="00971412"/>
    <w:rsid w:val="00974C3E"/>
    <w:rsid w:val="0098077E"/>
    <w:rsid w:val="00984079"/>
    <w:rsid w:val="009861FB"/>
    <w:rsid w:val="0099081A"/>
    <w:rsid w:val="00992B18"/>
    <w:rsid w:val="0099368A"/>
    <w:rsid w:val="00994D17"/>
    <w:rsid w:val="00996873"/>
    <w:rsid w:val="009A185A"/>
    <w:rsid w:val="009B02EF"/>
    <w:rsid w:val="009B0958"/>
    <w:rsid w:val="009B1FDF"/>
    <w:rsid w:val="009B2C10"/>
    <w:rsid w:val="009B49C2"/>
    <w:rsid w:val="009B6375"/>
    <w:rsid w:val="009C0D88"/>
    <w:rsid w:val="009C6814"/>
    <w:rsid w:val="009D0820"/>
    <w:rsid w:val="009D2892"/>
    <w:rsid w:val="009D4956"/>
    <w:rsid w:val="009E1B92"/>
    <w:rsid w:val="009E363F"/>
    <w:rsid w:val="009E6763"/>
    <w:rsid w:val="009F0FFE"/>
    <w:rsid w:val="009F4772"/>
    <w:rsid w:val="009F509B"/>
    <w:rsid w:val="00A0194A"/>
    <w:rsid w:val="00A056D0"/>
    <w:rsid w:val="00A11A4C"/>
    <w:rsid w:val="00A12CEB"/>
    <w:rsid w:val="00A13293"/>
    <w:rsid w:val="00A14611"/>
    <w:rsid w:val="00A1625B"/>
    <w:rsid w:val="00A16640"/>
    <w:rsid w:val="00A207DE"/>
    <w:rsid w:val="00A23675"/>
    <w:rsid w:val="00A30C13"/>
    <w:rsid w:val="00A34218"/>
    <w:rsid w:val="00A34371"/>
    <w:rsid w:val="00A402FF"/>
    <w:rsid w:val="00A52000"/>
    <w:rsid w:val="00A542A0"/>
    <w:rsid w:val="00A575E7"/>
    <w:rsid w:val="00A60BE6"/>
    <w:rsid w:val="00A625E9"/>
    <w:rsid w:val="00A70969"/>
    <w:rsid w:val="00A84238"/>
    <w:rsid w:val="00A9164A"/>
    <w:rsid w:val="00A94878"/>
    <w:rsid w:val="00A97898"/>
    <w:rsid w:val="00AA0299"/>
    <w:rsid w:val="00AA0D51"/>
    <w:rsid w:val="00AA2F2F"/>
    <w:rsid w:val="00AA2F55"/>
    <w:rsid w:val="00AA43BF"/>
    <w:rsid w:val="00AA4939"/>
    <w:rsid w:val="00AA586A"/>
    <w:rsid w:val="00AB5418"/>
    <w:rsid w:val="00AB774C"/>
    <w:rsid w:val="00AC05F3"/>
    <w:rsid w:val="00AC0E0B"/>
    <w:rsid w:val="00AC1BF8"/>
    <w:rsid w:val="00AC4A5C"/>
    <w:rsid w:val="00AD5762"/>
    <w:rsid w:val="00AE110F"/>
    <w:rsid w:val="00AF1861"/>
    <w:rsid w:val="00B00370"/>
    <w:rsid w:val="00B020C4"/>
    <w:rsid w:val="00B06EE2"/>
    <w:rsid w:val="00B21C99"/>
    <w:rsid w:val="00B22082"/>
    <w:rsid w:val="00B2236B"/>
    <w:rsid w:val="00B252E1"/>
    <w:rsid w:val="00B26907"/>
    <w:rsid w:val="00B4110D"/>
    <w:rsid w:val="00B42002"/>
    <w:rsid w:val="00B468E4"/>
    <w:rsid w:val="00B478BD"/>
    <w:rsid w:val="00B51E15"/>
    <w:rsid w:val="00B523CE"/>
    <w:rsid w:val="00B55EA8"/>
    <w:rsid w:val="00B56DD2"/>
    <w:rsid w:val="00B60C3C"/>
    <w:rsid w:val="00B61D94"/>
    <w:rsid w:val="00B6338A"/>
    <w:rsid w:val="00B63D44"/>
    <w:rsid w:val="00B6408A"/>
    <w:rsid w:val="00B73C84"/>
    <w:rsid w:val="00B73DDE"/>
    <w:rsid w:val="00B766A8"/>
    <w:rsid w:val="00B82D19"/>
    <w:rsid w:val="00B83CFC"/>
    <w:rsid w:val="00B864FA"/>
    <w:rsid w:val="00B87FF2"/>
    <w:rsid w:val="00B90156"/>
    <w:rsid w:val="00B90B72"/>
    <w:rsid w:val="00B94AEA"/>
    <w:rsid w:val="00B955E1"/>
    <w:rsid w:val="00B95DF1"/>
    <w:rsid w:val="00BA134D"/>
    <w:rsid w:val="00BA13DC"/>
    <w:rsid w:val="00BA2DB9"/>
    <w:rsid w:val="00BA558F"/>
    <w:rsid w:val="00BA5F28"/>
    <w:rsid w:val="00BB1339"/>
    <w:rsid w:val="00BB309A"/>
    <w:rsid w:val="00BB644B"/>
    <w:rsid w:val="00BC1154"/>
    <w:rsid w:val="00BD6453"/>
    <w:rsid w:val="00BD6C1C"/>
    <w:rsid w:val="00BE7C19"/>
    <w:rsid w:val="00BF09F3"/>
    <w:rsid w:val="00BF1920"/>
    <w:rsid w:val="00BF20DB"/>
    <w:rsid w:val="00C032F0"/>
    <w:rsid w:val="00C04CDA"/>
    <w:rsid w:val="00C120F5"/>
    <w:rsid w:val="00C1327B"/>
    <w:rsid w:val="00C14BB0"/>
    <w:rsid w:val="00C16730"/>
    <w:rsid w:val="00C23ECB"/>
    <w:rsid w:val="00C23F92"/>
    <w:rsid w:val="00C263C9"/>
    <w:rsid w:val="00C27882"/>
    <w:rsid w:val="00C3214B"/>
    <w:rsid w:val="00C332C3"/>
    <w:rsid w:val="00C36C6C"/>
    <w:rsid w:val="00C412F2"/>
    <w:rsid w:val="00C50A74"/>
    <w:rsid w:val="00C53D1B"/>
    <w:rsid w:val="00C603EF"/>
    <w:rsid w:val="00C670AA"/>
    <w:rsid w:val="00C67433"/>
    <w:rsid w:val="00C70799"/>
    <w:rsid w:val="00C70CF6"/>
    <w:rsid w:val="00C7646B"/>
    <w:rsid w:val="00C819F5"/>
    <w:rsid w:val="00C8312D"/>
    <w:rsid w:val="00C83791"/>
    <w:rsid w:val="00C8742C"/>
    <w:rsid w:val="00C91694"/>
    <w:rsid w:val="00CA0558"/>
    <w:rsid w:val="00CA132C"/>
    <w:rsid w:val="00CA155B"/>
    <w:rsid w:val="00CA2132"/>
    <w:rsid w:val="00CA59BD"/>
    <w:rsid w:val="00CA63FB"/>
    <w:rsid w:val="00CB32C8"/>
    <w:rsid w:val="00CB3F62"/>
    <w:rsid w:val="00CB4965"/>
    <w:rsid w:val="00CC04B7"/>
    <w:rsid w:val="00CC6A25"/>
    <w:rsid w:val="00CD0B0F"/>
    <w:rsid w:val="00CD1184"/>
    <w:rsid w:val="00CD1609"/>
    <w:rsid w:val="00CD381C"/>
    <w:rsid w:val="00CD3BC4"/>
    <w:rsid w:val="00CE1D2F"/>
    <w:rsid w:val="00CE1D3A"/>
    <w:rsid w:val="00CE5076"/>
    <w:rsid w:val="00CE67B1"/>
    <w:rsid w:val="00CE7C6A"/>
    <w:rsid w:val="00CF60A2"/>
    <w:rsid w:val="00CF6A60"/>
    <w:rsid w:val="00CF752B"/>
    <w:rsid w:val="00D00A55"/>
    <w:rsid w:val="00D03072"/>
    <w:rsid w:val="00D03356"/>
    <w:rsid w:val="00D0429C"/>
    <w:rsid w:val="00D05BE2"/>
    <w:rsid w:val="00D0682B"/>
    <w:rsid w:val="00D10F76"/>
    <w:rsid w:val="00D14666"/>
    <w:rsid w:val="00D173B2"/>
    <w:rsid w:val="00D179C0"/>
    <w:rsid w:val="00D17D72"/>
    <w:rsid w:val="00D215E2"/>
    <w:rsid w:val="00D233FC"/>
    <w:rsid w:val="00D3123D"/>
    <w:rsid w:val="00D31F6D"/>
    <w:rsid w:val="00D343F9"/>
    <w:rsid w:val="00D366BB"/>
    <w:rsid w:val="00D41F0D"/>
    <w:rsid w:val="00D41F90"/>
    <w:rsid w:val="00D44460"/>
    <w:rsid w:val="00D53548"/>
    <w:rsid w:val="00D564C7"/>
    <w:rsid w:val="00D56A4C"/>
    <w:rsid w:val="00D62B0A"/>
    <w:rsid w:val="00D75411"/>
    <w:rsid w:val="00D75D77"/>
    <w:rsid w:val="00D76299"/>
    <w:rsid w:val="00D84FC2"/>
    <w:rsid w:val="00D86347"/>
    <w:rsid w:val="00D87734"/>
    <w:rsid w:val="00D94899"/>
    <w:rsid w:val="00DA7EAF"/>
    <w:rsid w:val="00DB674D"/>
    <w:rsid w:val="00DB6D8F"/>
    <w:rsid w:val="00DC5BFC"/>
    <w:rsid w:val="00DC6FE1"/>
    <w:rsid w:val="00DD215F"/>
    <w:rsid w:val="00DE349C"/>
    <w:rsid w:val="00DE7CF5"/>
    <w:rsid w:val="00DF4F1A"/>
    <w:rsid w:val="00DF5401"/>
    <w:rsid w:val="00DF5CD6"/>
    <w:rsid w:val="00E00550"/>
    <w:rsid w:val="00E00D67"/>
    <w:rsid w:val="00E1086F"/>
    <w:rsid w:val="00E1121B"/>
    <w:rsid w:val="00E11E27"/>
    <w:rsid w:val="00E12A52"/>
    <w:rsid w:val="00E14386"/>
    <w:rsid w:val="00E26374"/>
    <w:rsid w:val="00E4408C"/>
    <w:rsid w:val="00E44101"/>
    <w:rsid w:val="00E51359"/>
    <w:rsid w:val="00E5252A"/>
    <w:rsid w:val="00E62C59"/>
    <w:rsid w:val="00E63264"/>
    <w:rsid w:val="00E66223"/>
    <w:rsid w:val="00E7357D"/>
    <w:rsid w:val="00E73742"/>
    <w:rsid w:val="00E76C75"/>
    <w:rsid w:val="00E84F11"/>
    <w:rsid w:val="00E93D28"/>
    <w:rsid w:val="00E95600"/>
    <w:rsid w:val="00EA31B3"/>
    <w:rsid w:val="00EA37CE"/>
    <w:rsid w:val="00EA4CED"/>
    <w:rsid w:val="00EA4E83"/>
    <w:rsid w:val="00EB388E"/>
    <w:rsid w:val="00EB567C"/>
    <w:rsid w:val="00EB5C4F"/>
    <w:rsid w:val="00EC34E7"/>
    <w:rsid w:val="00EC51C1"/>
    <w:rsid w:val="00EC5F36"/>
    <w:rsid w:val="00ED06B7"/>
    <w:rsid w:val="00ED3F52"/>
    <w:rsid w:val="00EE1975"/>
    <w:rsid w:val="00EE1FB4"/>
    <w:rsid w:val="00EE4AD6"/>
    <w:rsid w:val="00EF1F21"/>
    <w:rsid w:val="00F05F3C"/>
    <w:rsid w:val="00F060A9"/>
    <w:rsid w:val="00F12D46"/>
    <w:rsid w:val="00F15894"/>
    <w:rsid w:val="00F2010C"/>
    <w:rsid w:val="00F21D43"/>
    <w:rsid w:val="00F24480"/>
    <w:rsid w:val="00F248CD"/>
    <w:rsid w:val="00F31A9F"/>
    <w:rsid w:val="00F3344C"/>
    <w:rsid w:val="00F339AB"/>
    <w:rsid w:val="00F436D5"/>
    <w:rsid w:val="00F44E5B"/>
    <w:rsid w:val="00F45AC9"/>
    <w:rsid w:val="00F47212"/>
    <w:rsid w:val="00F50B6A"/>
    <w:rsid w:val="00F56A4A"/>
    <w:rsid w:val="00F621AA"/>
    <w:rsid w:val="00F644B2"/>
    <w:rsid w:val="00F7046F"/>
    <w:rsid w:val="00F708A7"/>
    <w:rsid w:val="00F71572"/>
    <w:rsid w:val="00F71A4D"/>
    <w:rsid w:val="00F7268C"/>
    <w:rsid w:val="00F72C35"/>
    <w:rsid w:val="00F77C0F"/>
    <w:rsid w:val="00F90FEC"/>
    <w:rsid w:val="00F91014"/>
    <w:rsid w:val="00F95574"/>
    <w:rsid w:val="00F97BC9"/>
    <w:rsid w:val="00FA3C6E"/>
    <w:rsid w:val="00FA5AB4"/>
    <w:rsid w:val="00FA7D38"/>
    <w:rsid w:val="00FB1DE8"/>
    <w:rsid w:val="00FB47C1"/>
    <w:rsid w:val="00FB6AA7"/>
    <w:rsid w:val="00FC34E0"/>
    <w:rsid w:val="00FC3D2C"/>
    <w:rsid w:val="00FC4949"/>
    <w:rsid w:val="00FD186B"/>
    <w:rsid w:val="00FD3F47"/>
    <w:rsid w:val="00FD6A23"/>
    <w:rsid w:val="00FE31FD"/>
    <w:rsid w:val="00FF13C1"/>
    <w:rsid w:val="00FF167E"/>
    <w:rsid w:val="00FF2631"/>
    <w:rsid w:val="00FF6324"/>
    <w:rsid w:val="00FF776A"/>
    <w:rsid w:val="00FF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 w:type="paragraph" w:styleId="Tekstpodstawowy">
    <w:name w:val="Body Text"/>
    <w:basedOn w:val="Normalny"/>
    <w:link w:val="TekstpodstawowyZnak"/>
    <w:unhideWhenUsed/>
    <w:rsid w:val="00C36C6C"/>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C36C6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 w:type="paragraph" w:styleId="Tekstpodstawowy">
    <w:name w:val="Body Text"/>
    <w:basedOn w:val="Normalny"/>
    <w:link w:val="TekstpodstawowyZnak"/>
    <w:unhideWhenUsed/>
    <w:rsid w:val="00C36C6C"/>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C36C6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225914691">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824247980">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42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B72A-4C00-4390-B8CF-26732483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16357</TotalTime>
  <Pages>6</Pages>
  <Words>2235</Words>
  <Characters>13416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 szarecka</cp:lastModifiedBy>
  <cp:revision>122</cp:revision>
  <cp:lastPrinted>2016-03-07T09:12:00Z</cp:lastPrinted>
  <dcterms:created xsi:type="dcterms:W3CDTF">2012-08-23T06:09:00Z</dcterms:created>
  <dcterms:modified xsi:type="dcterms:W3CDTF">2016-03-31T06:12:00Z</dcterms:modified>
</cp:coreProperties>
</file>