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E7" w:rsidRPr="008237EE" w:rsidRDefault="00D15BE7" w:rsidP="00D15BE7">
      <w:pPr>
        <w:ind w:firstLine="6840"/>
        <w:rPr>
          <w:color w:val="333333"/>
          <w:sz w:val="20"/>
          <w:szCs w:val="20"/>
        </w:rPr>
      </w:pPr>
      <w:r w:rsidRPr="008237EE">
        <w:rPr>
          <w:color w:val="333333"/>
          <w:sz w:val="20"/>
          <w:szCs w:val="20"/>
        </w:rPr>
        <w:t xml:space="preserve">Załącznik </w:t>
      </w:r>
    </w:p>
    <w:p w:rsidR="00D15BE7" w:rsidRPr="008237EE" w:rsidRDefault="00D15BE7" w:rsidP="00D15BE7">
      <w:pPr>
        <w:ind w:firstLine="6840"/>
        <w:rPr>
          <w:color w:val="333333"/>
          <w:sz w:val="20"/>
          <w:szCs w:val="20"/>
        </w:rPr>
      </w:pPr>
      <w:r w:rsidRPr="008237EE">
        <w:rPr>
          <w:color w:val="333333"/>
          <w:sz w:val="20"/>
          <w:szCs w:val="20"/>
        </w:rPr>
        <w:t xml:space="preserve">do zarządzenia </w:t>
      </w:r>
      <w:r>
        <w:rPr>
          <w:color w:val="333333"/>
          <w:sz w:val="20"/>
          <w:szCs w:val="20"/>
        </w:rPr>
        <w:t>n</w:t>
      </w:r>
      <w:r w:rsidRPr="008237EE">
        <w:rPr>
          <w:color w:val="333333"/>
          <w:sz w:val="20"/>
          <w:szCs w:val="20"/>
        </w:rPr>
        <w:t xml:space="preserve">r </w:t>
      </w:r>
      <w:r>
        <w:rPr>
          <w:color w:val="333333"/>
          <w:sz w:val="20"/>
          <w:szCs w:val="20"/>
        </w:rPr>
        <w:t xml:space="preserve">  36/2014</w:t>
      </w:r>
    </w:p>
    <w:p w:rsidR="00D15BE7" w:rsidRPr="008237EE" w:rsidRDefault="00D15BE7" w:rsidP="00D15BE7">
      <w:pPr>
        <w:ind w:firstLine="6840"/>
        <w:rPr>
          <w:color w:val="333333"/>
          <w:sz w:val="20"/>
          <w:szCs w:val="20"/>
        </w:rPr>
      </w:pPr>
      <w:r w:rsidRPr="008237EE">
        <w:rPr>
          <w:color w:val="333333"/>
          <w:sz w:val="20"/>
          <w:szCs w:val="20"/>
        </w:rPr>
        <w:t>Starosty Włocławskiego</w:t>
      </w:r>
    </w:p>
    <w:p w:rsidR="00D15BE7" w:rsidRPr="008237EE" w:rsidRDefault="00D15BE7" w:rsidP="00D15BE7">
      <w:pPr>
        <w:ind w:firstLine="6840"/>
        <w:rPr>
          <w:color w:val="333333"/>
          <w:sz w:val="20"/>
          <w:szCs w:val="20"/>
        </w:rPr>
      </w:pPr>
      <w:r w:rsidRPr="008237EE">
        <w:rPr>
          <w:color w:val="333333"/>
          <w:sz w:val="20"/>
          <w:szCs w:val="20"/>
        </w:rPr>
        <w:t>z dnia</w:t>
      </w:r>
      <w:r>
        <w:rPr>
          <w:color w:val="333333"/>
          <w:sz w:val="20"/>
          <w:szCs w:val="20"/>
        </w:rPr>
        <w:t xml:space="preserve">  28 listopada 2014r</w:t>
      </w:r>
    </w:p>
    <w:p w:rsidR="00D15BE7" w:rsidRDefault="00D15BE7" w:rsidP="00D15BE7">
      <w:pPr>
        <w:jc w:val="center"/>
        <w:rPr>
          <w:b/>
          <w:color w:val="333333"/>
        </w:rPr>
      </w:pPr>
    </w:p>
    <w:p w:rsidR="00D15BE7" w:rsidRPr="008237EE" w:rsidRDefault="00D15BE7" w:rsidP="00D15BE7">
      <w:pPr>
        <w:jc w:val="center"/>
        <w:rPr>
          <w:b/>
          <w:color w:val="333333"/>
        </w:rPr>
      </w:pPr>
    </w:p>
    <w:p w:rsidR="00D15BE7" w:rsidRDefault="00D15BE7" w:rsidP="00D15BE7">
      <w:pPr>
        <w:jc w:val="center"/>
        <w:rPr>
          <w:b/>
          <w:color w:val="333333"/>
        </w:rPr>
      </w:pPr>
    </w:p>
    <w:p w:rsidR="00D15BE7" w:rsidRDefault="00D15BE7" w:rsidP="00D15BE7">
      <w:r>
        <w:rPr>
          <w:b/>
        </w:rPr>
        <w:t xml:space="preserve">                                     Harmonogram inwentaryzacji za 2014 rok</w:t>
      </w:r>
    </w:p>
    <w:p w:rsidR="00D15BE7" w:rsidRDefault="00D15BE7" w:rsidP="00D15BE7"/>
    <w:p w:rsidR="00D15BE7" w:rsidRDefault="00D15BE7" w:rsidP="00D15BE7"/>
    <w:p w:rsidR="00D15BE7" w:rsidRDefault="00D15BE7" w:rsidP="00D15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447"/>
        <w:gridCol w:w="2340"/>
        <w:gridCol w:w="1980"/>
        <w:gridCol w:w="1980"/>
      </w:tblGrid>
      <w:tr w:rsidR="00D15BE7" w:rsidRPr="008622F7" w:rsidTr="008A68E5">
        <w:tc>
          <w:tcPr>
            <w:tcW w:w="0" w:type="auto"/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47" w:type="dxa"/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2340" w:type="dxa"/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980" w:type="dxa"/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Termin przeprowadzenia inwentaryzacji</w:t>
            </w:r>
          </w:p>
        </w:tc>
        <w:tc>
          <w:tcPr>
            <w:tcW w:w="1980" w:type="dxa"/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Metoda inwentaryzacji</w:t>
            </w:r>
          </w:p>
        </w:tc>
      </w:tr>
      <w:tr w:rsidR="00D15BE7" w:rsidRPr="008622F7" w:rsidTr="008A68E5">
        <w:tc>
          <w:tcPr>
            <w:tcW w:w="0" w:type="auto"/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47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Rozrachunki z pracownikami</w:t>
            </w:r>
          </w:p>
        </w:tc>
        <w:tc>
          <w:tcPr>
            <w:tcW w:w="234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Ewidencja księgowa</w:t>
            </w:r>
          </w:p>
        </w:tc>
        <w:tc>
          <w:tcPr>
            <w:tcW w:w="1980" w:type="dxa"/>
            <w:vAlign w:val="center"/>
          </w:tcPr>
          <w:p w:rsidR="00D15BE7" w:rsidRPr="00AD7E70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31</w:t>
            </w:r>
            <w:r w:rsidRPr="008622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8622F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D15BE7" w:rsidRPr="00EE724D" w:rsidRDefault="00D15BE7" w:rsidP="008A68E5">
            <w:pPr>
              <w:jc w:val="center"/>
            </w:pPr>
            <w:r>
              <w:rPr>
                <w:sz w:val="22"/>
                <w:szCs w:val="22"/>
              </w:rPr>
              <w:t>do 05.01.2015</w:t>
            </w:r>
          </w:p>
        </w:tc>
        <w:tc>
          <w:tcPr>
            <w:tcW w:w="198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Weryfikacja dokumentacji według stanu na dzień 31.12.201</w:t>
            </w:r>
            <w:r>
              <w:rPr>
                <w:sz w:val="22"/>
                <w:szCs w:val="22"/>
              </w:rPr>
              <w:t>4</w:t>
            </w:r>
            <w:r w:rsidRPr="008622F7">
              <w:rPr>
                <w:sz w:val="22"/>
                <w:szCs w:val="22"/>
              </w:rPr>
              <w:t>r.</w:t>
            </w:r>
          </w:p>
        </w:tc>
      </w:tr>
      <w:tr w:rsidR="00D15BE7" w:rsidRPr="008622F7" w:rsidTr="008A68E5">
        <w:tc>
          <w:tcPr>
            <w:tcW w:w="0" w:type="auto"/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47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Rozrachunki publiczno- prawne</w:t>
            </w:r>
          </w:p>
        </w:tc>
        <w:tc>
          <w:tcPr>
            <w:tcW w:w="234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Ewidencja księgowa</w:t>
            </w:r>
          </w:p>
        </w:tc>
        <w:tc>
          <w:tcPr>
            <w:tcW w:w="1980" w:type="dxa"/>
            <w:vAlign w:val="center"/>
          </w:tcPr>
          <w:p w:rsidR="00D15BE7" w:rsidRPr="00AD7E70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31</w:t>
            </w:r>
            <w:r w:rsidRPr="008622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8622F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D15BE7" w:rsidRPr="00EE724D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>do 05.01.201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Weryfikacja dokumentacji według stanu na dzień 31.12.201</w:t>
            </w:r>
            <w:r>
              <w:rPr>
                <w:sz w:val="22"/>
                <w:szCs w:val="22"/>
              </w:rPr>
              <w:t>4</w:t>
            </w:r>
            <w:r w:rsidRPr="008622F7">
              <w:rPr>
                <w:sz w:val="22"/>
                <w:szCs w:val="22"/>
              </w:rPr>
              <w:t>r.</w:t>
            </w:r>
          </w:p>
        </w:tc>
      </w:tr>
      <w:tr w:rsidR="00D15BE7" w:rsidRPr="008622F7" w:rsidTr="008A68E5">
        <w:tc>
          <w:tcPr>
            <w:tcW w:w="0" w:type="auto"/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47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Należności zobowiązania z wyjątkiem należności spornych i wątpliwych, należności i zobowiązań pracowników i publicznoprawnych</w:t>
            </w:r>
          </w:p>
        </w:tc>
        <w:tc>
          <w:tcPr>
            <w:tcW w:w="2340" w:type="dxa"/>
          </w:tcPr>
          <w:p w:rsidR="00D15BE7" w:rsidRDefault="00D15BE7" w:rsidP="008A68E5">
            <w:r w:rsidRPr="008622F7">
              <w:rPr>
                <w:sz w:val="22"/>
                <w:szCs w:val="22"/>
              </w:rPr>
              <w:t>Pisemne potwierdzenie kontrahenta, ewidencja księgowa</w:t>
            </w:r>
          </w:p>
          <w:p w:rsidR="00D15BE7" w:rsidRPr="00293897" w:rsidRDefault="00D15BE7" w:rsidP="008A68E5">
            <w:r>
              <w:rPr>
                <w:sz w:val="22"/>
                <w:szCs w:val="22"/>
              </w:rPr>
              <w:t>(porównywanie danych ksiąg rachunkowych z odpowiednimi dokumentami – weryfikacja)</w:t>
            </w:r>
          </w:p>
        </w:tc>
        <w:tc>
          <w:tcPr>
            <w:tcW w:w="1980" w:type="dxa"/>
            <w:vAlign w:val="center"/>
          </w:tcPr>
          <w:p w:rsidR="00D15BE7" w:rsidRPr="00AD7E70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31</w:t>
            </w:r>
            <w:r w:rsidRPr="008622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8622F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D15BE7" w:rsidRPr="008C2236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10</w:t>
            </w:r>
            <w:r w:rsidRPr="008622F7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Uzgodnienia sald z kontrahentami na dzień 31.12.201</w:t>
            </w:r>
            <w:r>
              <w:rPr>
                <w:sz w:val="22"/>
                <w:szCs w:val="22"/>
              </w:rPr>
              <w:t>4</w:t>
            </w:r>
            <w:r w:rsidRPr="008622F7">
              <w:rPr>
                <w:sz w:val="22"/>
                <w:szCs w:val="22"/>
              </w:rPr>
              <w:t xml:space="preserve"> r.</w:t>
            </w:r>
          </w:p>
        </w:tc>
      </w:tr>
      <w:tr w:rsidR="00D15BE7" w:rsidRPr="008622F7" w:rsidTr="008A68E5">
        <w:trPr>
          <w:trHeight w:val="1406"/>
        </w:trPr>
        <w:tc>
          <w:tcPr>
            <w:tcW w:w="0" w:type="auto"/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47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Środki pieniężne w kasie</w:t>
            </w:r>
          </w:p>
        </w:tc>
        <w:tc>
          <w:tcPr>
            <w:tcW w:w="234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Stan gotówki stwierdzony przez komisję inwentaryzacyjną, ewidencja księgowa</w:t>
            </w:r>
          </w:p>
        </w:tc>
        <w:tc>
          <w:tcPr>
            <w:tcW w:w="1980" w:type="dxa"/>
            <w:vAlign w:val="center"/>
          </w:tcPr>
          <w:p w:rsidR="00D15BE7" w:rsidRPr="00774D15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31</w:t>
            </w:r>
            <w:r w:rsidRPr="008622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8622F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D15BE7" w:rsidRPr="00774D15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31</w:t>
            </w:r>
            <w:r w:rsidRPr="008622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12.2014</w:t>
            </w:r>
          </w:p>
        </w:tc>
        <w:tc>
          <w:tcPr>
            <w:tcW w:w="198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Spis z natury w formie protokołu kontroli kasy, stan na dzień 31.12.201</w:t>
            </w:r>
            <w:r>
              <w:rPr>
                <w:sz w:val="22"/>
                <w:szCs w:val="22"/>
              </w:rPr>
              <w:t>4</w:t>
            </w:r>
            <w:r w:rsidRPr="008622F7">
              <w:rPr>
                <w:sz w:val="22"/>
                <w:szCs w:val="22"/>
              </w:rPr>
              <w:t xml:space="preserve"> r.</w:t>
            </w:r>
          </w:p>
        </w:tc>
      </w:tr>
      <w:tr w:rsidR="00D15BE7" w:rsidRPr="008622F7" w:rsidTr="008A68E5">
        <w:tc>
          <w:tcPr>
            <w:tcW w:w="0" w:type="auto"/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47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Papiery wartościowe (czeki obce, weksle i inne papiery wartościowe)</w:t>
            </w:r>
          </w:p>
        </w:tc>
        <w:tc>
          <w:tcPr>
            <w:tcW w:w="234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Faktyczny stan druków stwierdzonych przez komisje inwentaryzacyjną</w:t>
            </w:r>
          </w:p>
        </w:tc>
        <w:tc>
          <w:tcPr>
            <w:tcW w:w="1980" w:type="dxa"/>
            <w:vAlign w:val="center"/>
          </w:tcPr>
          <w:p w:rsidR="00D15BE7" w:rsidRPr="00AD7E70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31</w:t>
            </w:r>
            <w:r w:rsidRPr="008622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8622F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D15BE7" w:rsidRPr="00EE724D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>do 02.01.201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Spis z natury według stanu na dzień 31.12.201</w:t>
            </w:r>
            <w:r>
              <w:rPr>
                <w:sz w:val="22"/>
                <w:szCs w:val="22"/>
              </w:rPr>
              <w:t>4</w:t>
            </w:r>
            <w:r w:rsidRPr="008622F7">
              <w:rPr>
                <w:sz w:val="22"/>
                <w:szCs w:val="22"/>
              </w:rPr>
              <w:t xml:space="preserve"> r.</w:t>
            </w:r>
          </w:p>
        </w:tc>
      </w:tr>
      <w:tr w:rsidR="00D15BE7" w:rsidRPr="008622F7" w:rsidTr="008A68E5">
        <w:trPr>
          <w:trHeight w:val="69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47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Śro</w:t>
            </w:r>
            <w:r>
              <w:rPr>
                <w:sz w:val="22"/>
                <w:szCs w:val="22"/>
              </w:rPr>
              <w:t xml:space="preserve">dki pieniężne zgromadzone na </w:t>
            </w:r>
            <w:r w:rsidRPr="008622F7">
              <w:rPr>
                <w:sz w:val="22"/>
                <w:szCs w:val="22"/>
              </w:rPr>
              <w:t>rachunk</w:t>
            </w:r>
            <w:r>
              <w:rPr>
                <w:sz w:val="22"/>
                <w:szCs w:val="22"/>
              </w:rPr>
              <w:t>ach</w:t>
            </w:r>
            <w:r w:rsidRPr="008622F7">
              <w:rPr>
                <w:sz w:val="22"/>
                <w:szCs w:val="22"/>
              </w:rPr>
              <w:t xml:space="preserve"> </w:t>
            </w:r>
            <w:proofErr w:type="spellStart"/>
            <w:r w:rsidRPr="008622F7">
              <w:rPr>
                <w:sz w:val="22"/>
                <w:szCs w:val="22"/>
              </w:rPr>
              <w:t>bankow</w:t>
            </w:r>
            <w:r>
              <w:rPr>
                <w:sz w:val="22"/>
                <w:szCs w:val="22"/>
              </w:rPr>
              <w:t>ch</w:t>
            </w:r>
            <w:proofErr w:type="spellEnd"/>
          </w:p>
        </w:tc>
        <w:tc>
          <w:tcPr>
            <w:tcW w:w="234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Pisemne potwierdzenie banku, ewidencja księgowa</w:t>
            </w:r>
          </w:p>
        </w:tc>
        <w:tc>
          <w:tcPr>
            <w:tcW w:w="1980" w:type="dxa"/>
            <w:vAlign w:val="center"/>
          </w:tcPr>
          <w:p w:rsidR="00D15BE7" w:rsidRPr="008C2236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02</w:t>
            </w:r>
            <w:r w:rsidRPr="008622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8622F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  <w:p w:rsidR="00D15BE7" w:rsidRPr="008C2236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10</w:t>
            </w:r>
            <w:r w:rsidRPr="008622F7">
              <w:rPr>
                <w:sz w:val="22"/>
                <w:szCs w:val="22"/>
              </w:rPr>
              <w:t>.01.201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Uzgodnienie sald według stanu na dzień 31.12.201</w:t>
            </w:r>
            <w:r>
              <w:rPr>
                <w:sz w:val="22"/>
                <w:szCs w:val="22"/>
              </w:rPr>
              <w:t>4</w:t>
            </w:r>
            <w:r w:rsidRPr="008622F7">
              <w:rPr>
                <w:sz w:val="22"/>
                <w:szCs w:val="22"/>
              </w:rPr>
              <w:t xml:space="preserve"> r.</w:t>
            </w:r>
          </w:p>
        </w:tc>
      </w:tr>
      <w:tr w:rsidR="00D15BE7" w:rsidRPr="008622F7" w:rsidTr="008A68E5">
        <w:trPr>
          <w:trHeight w:val="110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47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Fundusze własne</w:t>
            </w:r>
          </w:p>
        </w:tc>
        <w:tc>
          <w:tcPr>
            <w:tcW w:w="234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Ewidencja księgowa</w:t>
            </w:r>
          </w:p>
        </w:tc>
        <w:tc>
          <w:tcPr>
            <w:tcW w:w="1980" w:type="dxa"/>
            <w:vAlign w:val="center"/>
          </w:tcPr>
          <w:p w:rsidR="00D15BE7" w:rsidRPr="00EE724D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>od 02.01.201</w:t>
            </w:r>
            <w:r>
              <w:rPr>
                <w:sz w:val="22"/>
                <w:szCs w:val="22"/>
              </w:rPr>
              <w:t>5</w:t>
            </w:r>
          </w:p>
          <w:p w:rsidR="00D15BE7" w:rsidRPr="00EE724D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>do 05.01.201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Weryfikacja dokumentacji według stanu na dzień 31</w:t>
            </w:r>
            <w:r>
              <w:rPr>
                <w:sz w:val="22"/>
                <w:szCs w:val="22"/>
              </w:rPr>
              <w:t>.12.2014</w:t>
            </w:r>
            <w:r w:rsidRPr="008622F7">
              <w:rPr>
                <w:sz w:val="22"/>
                <w:szCs w:val="22"/>
              </w:rPr>
              <w:t xml:space="preserve"> r.</w:t>
            </w:r>
          </w:p>
        </w:tc>
      </w:tr>
      <w:tr w:rsidR="00D15BE7" w:rsidRPr="008622F7" w:rsidTr="008A68E5">
        <w:trPr>
          <w:trHeight w:val="1912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447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Tablice rejestracyjne, karty pojazdów, pozwolenia czasowe, dowody rejestracyjne, prawa jazdy, nalepki, karty kontrolne i znaki legislacyjne oraz paliwo</w:t>
            </w:r>
          </w:p>
        </w:tc>
        <w:tc>
          <w:tcPr>
            <w:tcW w:w="234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Stan faktyczny i ewidencja prowadzona przed wydział właściwy w sprawach komunikacji</w:t>
            </w:r>
          </w:p>
        </w:tc>
        <w:tc>
          <w:tcPr>
            <w:tcW w:w="1980" w:type="dxa"/>
            <w:vAlign w:val="center"/>
          </w:tcPr>
          <w:p w:rsidR="00D15BE7" w:rsidRPr="00AD7E70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31</w:t>
            </w:r>
            <w:r w:rsidRPr="008622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8622F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D15BE7" w:rsidRPr="008C2236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>do 04.01.201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Spis z natury według stanu na dzień 31.12.201</w:t>
            </w:r>
            <w:r>
              <w:rPr>
                <w:sz w:val="22"/>
                <w:szCs w:val="22"/>
              </w:rPr>
              <w:t>4</w:t>
            </w:r>
            <w:r w:rsidRPr="008622F7">
              <w:rPr>
                <w:sz w:val="22"/>
                <w:szCs w:val="22"/>
              </w:rPr>
              <w:t xml:space="preserve"> r.</w:t>
            </w:r>
          </w:p>
          <w:p w:rsidR="00D15BE7" w:rsidRPr="008622F7" w:rsidRDefault="00D15BE7" w:rsidP="008A68E5"/>
          <w:p w:rsidR="00D15BE7" w:rsidRPr="008622F7" w:rsidRDefault="00D15BE7" w:rsidP="008A68E5"/>
        </w:tc>
      </w:tr>
      <w:tr w:rsidR="00D15BE7" w:rsidRPr="008622F7" w:rsidTr="008A68E5">
        <w:tc>
          <w:tcPr>
            <w:tcW w:w="0" w:type="auto"/>
            <w:vAlign w:val="center"/>
          </w:tcPr>
          <w:p w:rsidR="00D15BE7" w:rsidRPr="008622F7" w:rsidRDefault="00D15BE7" w:rsidP="008A68E5">
            <w:pPr>
              <w:jc w:val="center"/>
              <w:rPr>
                <w:b/>
              </w:rPr>
            </w:pPr>
            <w:r w:rsidRPr="008622F7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2447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Druki zarachowania ścisłego</w:t>
            </w:r>
          </w:p>
        </w:tc>
        <w:tc>
          <w:tcPr>
            <w:tcW w:w="234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Stan faktyczny, stwierdzony przez komisję inwentaryzacyjną i ewidencja prowadzona odpowiednio do rodzaju druków przez wydział finansowo – księgowy</w:t>
            </w:r>
            <w:r>
              <w:rPr>
                <w:sz w:val="22"/>
                <w:szCs w:val="22"/>
              </w:rPr>
              <w:t>,</w:t>
            </w:r>
            <w:r w:rsidRPr="008622F7">
              <w:rPr>
                <w:sz w:val="22"/>
                <w:szCs w:val="22"/>
              </w:rPr>
              <w:t xml:space="preserve"> wydział właściwy w sprawach komunikacji</w:t>
            </w:r>
          </w:p>
        </w:tc>
        <w:tc>
          <w:tcPr>
            <w:tcW w:w="1980" w:type="dxa"/>
            <w:vAlign w:val="center"/>
          </w:tcPr>
          <w:p w:rsidR="00D15BE7" w:rsidRPr="00AD7E70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31</w:t>
            </w:r>
            <w:r w:rsidRPr="008622F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8622F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  <w:p w:rsidR="00D15BE7" w:rsidRPr="008C2236" w:rsidRDefault="00D15BE7" w:rsidP="008A68E5">
            <w:pPr>
              <w:jc w:val="center"/>
            </w:pPr>
            <w:r w:rsidRPr="008622F7">
              <w:rPr>
                <w:sz w:val="22"/>
                <w:szCs w:val="22"/>
              </w:rPr>
              <w:t>do 04.01.201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15BE7" w:rsidRPr="008622F7" w:rsidRDefault="00D15BE7" w:rsidP="008A68E5">
            <w:r w:rsidRPr="008622F7">
              <w:rPr>
                <w:sz w:val="22"/>
                <w:szCs w:val="22"/>
              </w:rPr>
              <w:t>Weryfikacja dokumentów według stanu na dzień 31.12.201</w:t>
            </w:r>
            <w:r>
              <w:rPr>
                <w:sz w:val="22"/>
                <w:szCs w:val="22"/>
              </w:rPr>
              <w:t>4</w:t>
            </w:r>
            <w:r w:rsidRPr="008622F7">
              <w:rPr>
                <w:sz w:val="22"/>
                <w:szCs w:val="22"/>
              </w:rPr>
              <w:t xml:space="preserve"> r.</w:t>
            </w:r>
          </w:p>
        </w:tc>
      </w:tr>
    </w:tbl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D15BE7" w:rsidRDefault="00D15BE7" w:rsidP="00D15BE7"/>
    <w:p w:rsidR="003F4AB3" w:rsidRDefault="003F4AB3"/>
    <w:sectPr w:rsidR="003F4AB3" w:rsidSect="003F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BE7"/>
    <w:rsid w:val="00347743"/>
    <w:rsid w:val="003F4AB3"/>
    <w:rsid w:val="008C4432"/>
    <w:rsid w:val="00D1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e.kordylewska</dc:creator>
  <cp:lastModifiedBy>e.kordylewska</cp:lastModifiedBy>
  <cp:revision>1</cp:revision>
  <dcterms:created xsi:type="dcterms:W3CDTF">2014-11-28T11:40:00Z</dcterms:created>
  <dcterms:modified xsi:type="dcterms:W3CDTF">2014-11-28T11:41:00Z</dcterms:modified>
</cp:coreProperties>
</file>