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3A" w:rsidRDefault="0002603A" w:rsidP="0002603A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Załącznik nr 4 do WZ (Wzór umowy)</w:t>
      </w:r>
    </w:p>
    <w:p w:rsidR="0002603A" w:rsidRDefault="0002603A" w:rsidP="0002603A">
      <w:pPr>
        <w:pStyle w:val="Standard"/>
        <w:jc w:val="center"/>
        <w:rPr>
          <w:b/>
        </w:rPr>
      </w:pPr>
    </w:p>
    <w:p w:rsidR="0002603A" w:rsidRDefault="0002603A" w:rsidP="0002603A">
      <w:pPr>
        <w:pStyle w:val="Standard"/>
        <w:jc w:val="center"/>
      </w:pPr>
      <w:r>
        <w:rPr>
          <w:b/>
        </w:rPr>
        <w:t xml:space="preserve">UMOWA NR </w:t>
      </w:r>
      <w:r>
        <w:t>........ /</w:t>
      </w:r>
      <w:r>
        <w:rPr>
          <w:b/>
        </w:rPr>
        <w:t>16</w:t>
      </w:r>
    </w:p>
    <w:p w:rsidR="0002603A" w:rsidRDefault="0002603A" w:rsidP="0002603A">
      <w:pPr>
        <w:pStyle w:val="Standard"/>
        <w:jc w:val="center"/>
      </w:pPr>
      <w:r>
        <w:t>zawarta w dniu …………………. pomiędzy:</w:t>
      </w:r>
    </w:p>
    <w:p w:rsidR="0002603A" w:rsidRDefault="0002603A" w:rsidP="0002603A">
      <w:pPr>
        <w:pStyle w:val="Standard"/>
      </w:pPr>
    </w:p>
    <w:p w:rsidR="0002603A" w:rsidRDefault="0002603A" w:rsidP="0002603A">
      <w:pPr>
        <w:pStyle w:val="Standard"/>
      </w:pPr>
      <w:r>
        <w:t>Powiatem Włocławskim, ul. Cyganka 28, 87-800 Włocławek,</w:t>
      </w:r>
    </w:p>
    <w:p w:rsidR="0002603A" w:rsidRDefault="0002603A" w:rsidP="0002603A">
      <w:pPr>
        <w:pStyle w:val="Standard"/>
      </w:pPr>
      <w:r>
        <w:t>Nr NIP:  888-311-57-91, Nr REGON: 910866778,</w:t>
      </w:r>
    </w:p>
    <w:p w:rsidR="005A762C" w:rsidRDefault="0002603A" w:rsidP="0002603A">
      <w:pPr>
        <w:pStyle w:val="Standard"/>
      </w:pPr>
      <w:r>
        <w:t>reprezentowanym przez:</w:t>
      </w:r>
      <w:r w:rsidR="005A762C">
        <w:t xml:space="preserve"> </w:t>
      </w:r>
    </w:p>
    <w:p w:rsidR="005A762C" w:rsidRDefault="0002603A" w:rsidP="0002603A">
      <w:pPr>
        <w:pStyle w:val="Standard"/>
      </w:pPr>
      <w:r>
        <w:t>………………………</w:t>
      </w:r>
      <w:r w:rsidR="005A762C">
        <w:t>……………………………………………………………………….. ,</w:t>
      </w:r>
    </w:p>
    <w:p w:rsidR="0002603A" w:rsidRDefault="0002603A" w:rsidP="0002603A">
      <w:pPr>
        <w:pStyle w:val="Standard"/>
      </w:pPr>
      <w:r>
        <w:t>……………………………………………………………………………………………….. ,</w:t>
      </w:r>
    </w:p>
    <w:p w:rsidR="0002603A" w:rsidRDefault="0002603A" w:rsidP="0002603A">
      <w:pPr>
        <w:pStyle w:val="Standard"/>
      </w:pPr>
      <w:r>
        <w:t>przy kontrasygnacie: ……………………………………………..……….…………………… ,</w:t>
      </w:r>
    </w:p>
    <w:p w:rsidR="0002603A" w:rsidRDefault="0002603A" w:rsidP="0002603A">
      <w:pPr>
        <w:pStyle w:val="Standard"/>
      </w:pPr>
      <w:r>
        <w:t>zwanym dalej „</w:t>
      </w:r>
      <w:r>
        <w:rPr>
          <w:i/>
        </w:rPr>
        <w:t>Zamawiającym</w:t>
      </w:r>
      <w:r>
        <w:t>”,</w:t>
      </w:r>
    </w:p>
    <w:p w:rsidR="0002603A" w:rsidRDefault="0002603A" w:rsidP="0002603A">
      <w:pPr>
        <w:pStyle w:val="Standard"/>
      </w:pPr>
    </w:p>
    <w:p w:rsidR="0002603A" w:rsidRDefault="0002603A" w:rsidP="0002603A">
      <w:pPr>
        <w:pStyle w:val="Standard"/>
      </w:pPr>
      <w:r>
        <w:t>a</w:t>
      </w:r>
    </w:p>
    <w:p w:rsidR="0002603A" w:rsidRDefault="0002603A" w:rsidP="0002603A">
      <w:pPr>
        <w:pStyle w:val="Standard"/>
      </w:pPr>
      <w:r>
        <w:t>……………………</w:t>
      </w:r>
      <w:r w:rsidR="005A762C">
        <w:t>……………………………………………………………………………..</w:t>
      </w:r>
      <w:r>
        <w:t>,</w:t>
      </w:r>
    </w:p>
    <w:p w:rsidR="0002603A" w:rsidRDefault="0002603A" w:rsidP="0002603A">
      <w:pPr>
        <w:pStyle w:val="Standard"/>
      </w:pPr>
      <w:r>
        <w:t>………………………</w:t>
      </w:r>
      <w:r w:rsidR="005A762C">
        <w:t>………………………………………………………………………….</w:t>
      </w:r>
      <w:r>
        <w:t xml:space="preserve"> ,</w:t>
      </w:r>
    </w:p>
    <w:p w:rsidR="0002603A" w:rsidRDefault="0002603A" w:rsidP="0002603A">
      <w:pPr>
        <w:pStyle w:val="Standard"/>
        <w:rPr>
          <w:rFonts w:cs="Times New Roman"/>
        </w:rPr>
      </w:pPr>
      <w:r>
        <w:rPr>
          <w:rFonts w:cs="Times New Roman"/>
        </w:rPr>
        <w:t>Nr NIP:</w:t>
      </w:r>
      <w:r w:rsidR="005A762C">
        <w:rPr>
          <w:rFonts w:cs="Times New Roman"/>
        </w:rPr>
        <w:t xml:space="preserve"> …………………………………………………………………..………</w:t>
      </w:r>
      <w:r>
        <w:rPr>
          <w:rFonts w:cs="Times New Roman"/>
        </w:rPr>
        <w:t>………….. ,</w:t>
      </w:r>
    </w:p>
    <w:p w:rsidR="0002603A" w:rsidRDefault="0002603A" w:rsidP="0002603A">
      <w:pPr>
        <w:pStyle w:val="Standard"/>
      </w:pPr>
      <w:r>
        <w:t>reprezentowanym przez:</w:t>
      </w:r>
    </w:p>
    <w:p w:rsidR="0002603A" w:rsidRDefault="0002603A" w:rsidP="0002603A">
      <w:pPr>
        <w:pStyle w:val="Standard"/>
      </w:pPr>
      <w:r>
        <w:t>……………………</w:t>
      </w:r>
      <w:r w:rsidR="005A762C">
        <w:t>……………………………………………………………………………..</w:t>
      </w:r>
      <w:r>
        <w:t>,</w:t>
      </w:r>
    </w:p>
    <w:p w:rsidR="0002603A" w:rsidRDefault="0002603A" w:rsidP="0002603A">
      <w:pPr>
        <w:pStyle w:val="Standard"/>
      </w:pPr>
      <w:r>
        <w:t>……………………</w:t>
      </w:r>
      <w:r w:rsidR="005A762C">
        <w:t>……………………………………………………………………………..</w:t>
      </w:r>
      <w:r>
        <w:t>,</w:t>
      </w:r>
    </w:p>
    <w:p w:rsidR="0002603A" w:rsidRDefault="0002603A" w:rsidP="0002603A">
      <w:pPr>
        <w:pStyle w:val="Standard"/>
      </w:pPr>
      <w:r>
        <w:t>zwanym dalej „</w:t>
      </w:r>
      <w:r>
        <w:rPr>
          <w:i/>
        </w:rPr>
        <w:t>Wykonawcą</w:t>
      </w:r>
      <w:r>
        <w:t>”</w:t>
      </w:r>
    </w:p>
    <w:p w:rsidR="0002603A" w:rsidRDefault="0002603A" w:rsidP="0002603A">
      <w:pPr>
        <w:pStyle w:val="Standard"/>
      </w:pPr>
    </w:p>
    <w:p w:rsidR="0002603A" w:rsidRDefault="0002603A" w:rsidP="0002603A">
      <w:pPr>
        <w:pStyle w:val="Standard"/>
        <w:jc w:val="both"/>
      </w:pPr>
      <w:r>
        <w:t>w wyniku dokonania przez Zamawiającego wyboru oferty Wykonawcy w trybie bez stosowania przepisów ustawy z dnia 29 stycznia 2004 r. Prawo zamówień publicznyc</w:t>
      </w:r>
      <w:r w:rsidR="001F58EC">
        <w:t xml:space="preserve">h (Dz.U. z 2015 r. poz. 2164 z </w:t>
      </w:r>
      <w:proofErr w:type="spellStart"/>
      <w:r w:rsidR="001F58EC">
        <w:t>późn</w:t>
      </w:r>
      <w:proofErr w:type="spellEnd"/>
      <w:r w:rsidR="001F58EC">
        <w:t xml:space="preserve">. </w:t>
      </w:r>
      <w:r>
        <w:t>zm.), na podstawie art. 4 pkt 8 tejże ustawy, została zawarta umowa o następującej treści:</w:t>
      </w: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ind w:right="5"/>
        <w:jc w:val="center"/>
        <w:rPr>
          <w:b/>
          <w:color w:val="000000"/>
        </w:rPr>
      </w:pP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ind w:right="5"/>
        <w:jc w:val="center"/>
        <w:rPr>
          <w:b/>
          <w:color w:val="000000"/>
        </w:rPr>
      </w:pPr>
      <w:r>
        <w:rPr>
          <w:b/>
          <w:color w:val="000000"/>
        </w:rPr>
        <w:t>§ 1</w:t>
      </w:r>
    </w:p>
    <w:p w:rsidR="005A762C" w:rsidRDefault="005A762C" w:rsidP="005A762C">
      <w:pPr>
        <w:pStyle w:val="Standarduser"/>
        <w:widowControl w:val="0"/>
        <w:shd w:val="clear" w:color="auto" w:fill="FFFFFF"/>
        <w:autoSpaceDE w:val="0"/>
        <w:ind w:right="5"/>
        <w:jc w:val="both"/>
        <w:rPr>
          <w:color w:val="000000"/>
        </w:rPr>
      </w:pPr>
      <w:r>
        <w:rPr>
          <w:color w:val="000000"/>
        </w:rPr>
        <w:t xml:space="preserve">1. </w:t>
      </w:r>
      <w:r w:rsidR="0002603A">
        <w:rPr>
          <w:color w:val="000000"/>
        </w:rPr>
        <w:t xml:space="preserve">Zamawiający zleca, a Wykonawca przyjmuje do </w:t>
      </w:r>
      <w:r w:rsidR="0002603A">
        <w:rPr>
          <w:lang w:bidi="hi-IN"/>
        </w:rPr>
        <w:t>realizacji usługi w zakresie</w:t>
      </w:r>
      <w:r w:rsidR="002F08E5">
        <w:rPr>
          <w:color w:val="000000"/>
        </w:rPr>
        <w:t xml:space="preserve"> </w:t>
      </w:r>
      <w:r w:rsidR="002F08E5">
        <w:rPr>
          <w:b/>
          <w:bCs/>
        </w:rPr>
        <w:t>Pełnienia</w:t>
      </w:r>
      <w:r w:rsidRPr="00667C3F">
        <w:rPr>
          <w:b/>
          <w:bCs/>
        </w:rPr>
        <w:t xml:space="preserve"> obowiązków Inspektora Nadzoru Inwestorskiego dla zadania inwestycyjnego pn.: </w:t>
      </w:r>
      <w:r w:rsidRPr="00667C3F">
        <w:rPr>
          <w:b/>
        </w:rPr>
        <w:t>„Rozbudowa drogi powiatowej nr 2910C Nowa Wieś – Smólsk – Kruszyn od km 0+005 do km 1+004 i od km 1+342 do km 2+518 – etap I od km 0+005 do km 1+004"</w:t>
      </w:r>
      <w:r>
        <w:rPr>
          <w:color w:val="000000"/>
        </w:rPr>
        <w:t xml:space="preserve"> </w:t>
      </w:r>
      <w:r w:rsidR="0002603A" w:rsidRPr="005A762C">
        <w:rPr>
          <w:color w:val="000000"/>
        </w:rPr>
        <w:t>w okresie r</w:t>
      </w:r>
      <w:r w:rsidR="002F08E5">
        <w:rPr>
          <w:color w:val="000000"/>
        </w:rPr>
        <w:t>ealizacji i w okresie gwarancji</w:t>
      </w:r>
      <w:r w:rsidR="0002603A" w:rsidRPr="005A762C">
        <w:rPr>
          <w:color w:val="000000"/>
        </w:rPr>
        <w:t xml:space="preserve"> robót budowlanych, zgodnie z zakresem rzeczowym wynikającym z Warunków Zamówienia, stanowiących załącznik nr 1 do umowy oraz oferty Wykonawcy stanowiącej załącznik nr 2 do umowy.</w:t>
      </w:r>
    </w:p>
    <w:p w:rsidR="0002603A" w:rsidRPr="005A762C" w:rsidRDefault="005A762C" w:rsidP="005A762C">
      <w:pPr>
        <w:pStyle w:val="Standarduser"/>
        <w:widowControl w:val="0"/>
        <w:shd w:val="clear" w:color="auto" w:fill="FFFFFF"/>
        <w:autoSpaceDE w:val="0"/>
        <w:ind w:right="5"/>
        <w:jc w:val="both"/>
        <w:rPr>
          <w:color w:val="000000"/>
        </w:rPr>
      </w:pPr>
      <w:r>
        <w:t xml:space="preserve">2. </w:t>
      </w:r>
      <w:r w:rsidR="0002603A">
        <w:t xml:space="preserve">Roboty budowlane </w:t>
      </w:r>
      <w:r w:rsidR="0002603A" w:rsidRPr="005A762C">
        <w:rPr>
          <w:bCs/>
        </w:rPr>
        <w:t>dla zadania pn</w:t>
      </w:r>
      <w:r w:rsidR="002F08E5">
        <w:rPr>
          <w:bCs/>
        </w:rPr>
        <w:t>.:</w:t>
      </w:r>
      <w:r>
        <w:rPr>
          <w:bCs/>
        </w:rPr>
        <w:t xml:space="preserve"> </w:t>
      </w:r>
      <w:r w:rsidRPr="00667C3F">
        <w:rPr>
          <w:b/>
        </w:rPr>
        <w:t>„Rozbudowa drogi powiatowej nr 2910C Nowa Wieś – Smólsk – Kruszyn od km 0+005 do km 1+004 i od km 1+342 do km 2+518 – etap I od km 0+005 do km 1+004"</w:t>
      </w:r>
      <w:r>
        <w:rPr>
          <w:b/>
        </w:rPr>
        <w:t xml:space="preserve"> </w:t>
      </w:r>
      <w:r w:rsidR="0002603A">
        <w:t>zostaną wykonane przez wykonawcę wyłonionego w postępowaniu o udzielenie zamówienia publicznego.</w:t>
      </w:r>
    </w:p>
    <w:p w:rsidR="0002603A" w:rsidRPr="005A762C" w:rsidRDefault="0002603A" w:rsidP="005A762C">
      <w:pPr>
        <w:pStyle w:val="Standarduser"/>
        <w:widowControl w:val="0"/>
        <w:shd w:val="clear" w:color="auto" w:fill="FFFFFF"/>
        <w:tabs>
          <w:tab w:val="left" w:pos="-2258"/>
        </w:tabs>
        <w:autoSpaceDE w:val="0"/>
        <w:spacing w:line="274" w:lineRule="exact"/>
        <w:ind w:left="10" w:right="5"/>
        <w:jc w:val="both"/>
        <w:rPr>
          <w:b/>
        </w:rPr>
      </w:pPr>
      <w:r>
        <w:rPr>
          <w:color w:val="000000"/>
        </w:rPr>
        <w:t xml:space="preserve">3. Termin realizacji </w:t>
      </w:r>
      <w:r>
        <w:t>robót</w:t>
      </w:r>
      <w:r>
        <w:rPr>
          <w:color w:val="000000"/>
        </w:rPr>
        <w:t xml:space="preserve"> określony został do dnia </w:t>
      </w:r>
      <w:r w:rsidR="005A762C">
        <w:rPr>
          <w:b/>
        </w:rPr>
        <w:t>31.</w:t>
      </w:r>
      <w:r w:rsidRPr="004F0DE2">
        <w:rPr>
          <w:b/>
        </w:rPr>
        <w:t>10.2016</w:t>
      </w:r>
      <w:r>
        <w:rPr>
          <w:b/>
        </w:rPr>
        <w:t xml:space="preserve"> </w:t>
      </w:r>
      <w:r w:rsidRPr="004F0DE2">
        <w:rPr>
          <w:b/>
        </w:rPr>
        <w:t xml:space="preserve"> r.  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-2258"/>
        </w:tabs>
        <w:autoSpaceDE w:val="0"/>
        <w:spacing w:line="274" w:lineRule="exact"/>
        <w:ind w:left="10" w:right="5"/>
        <w:jc w:val="both"/>
        <w:rPr>
          <w:color w:val="000000"/>
        </w:rPr>
      </w:pPr>
      <w:r>
        <w:rPr>
          <w:color w:val="000000"/>
        </w:rPr>
        <w:t>4. Wykonawca zobowiązuje się do pełnienia nadzoru inwestorskiego w następujących</w:t>
      </w:r>
      <w:r>
        <w:rPr>
          <w:color w:val="000000"/>
        </w:rPr>
        <w:br/>
        <w:t>etapach:</w:t>
      </w:r>
    </w:p>
    <w:p w:rsidR="005A762C" w:rsidRDefault="0002603A" w:rsidP="0002603A">
      <w:pPr>
        <w:pStyle w:val="Standarduser"/>
        <w:widowControl w:val="0"/>
        <w:shd w:val="clear" w:color="auto" w:fill="FFFFFF"/>
        <w:autoSpaceDE w:val="0"/>
        <w:spacing w:line="274" w:lineRule="exact"/>
        <w:ind w:left="284"/>
        <w:jc w:val="both"/>
        <w:rPr>
          <w:b/>
        </w:rPr>
      </w:pPr>
      <w:r>
        <w:rPr>
          <w:bCs/>
          <w:color w:val="000000"/>
        </w:rPr>
        <w:t>1)</w:t>
      </w:r>
      <w:r>
        <w:rPr>
          <w:b/>
          <w:bCs/>
          <w:color w:val="000000"/>
        </w:rPr>
        <w:t xml:space="preserve"> Etap I </w:t>
      </w:r>
      <w:r>
        <w:rPr>
          <w:color w:val="000000"/>
        </w:rPr>
        <w:t xml:space="preserve">- nadzór nad realizacją robót i ich rozliczenie w okresie realizacji zadania pn.: </w:t>
      </w:r>
      <w:r w:rsidR="005A762C" w:rsidRPr="00667C3F">
        <w:rPr>
          <w:b/>
        </w:rPr>
        <w:t>„Rozbudowa drogi powiatowej nr 2910C Nowa Wieś – Smólsk – Kruszyn od km 0+005 do km 1+004 i od km 1+342 do km 2+518 – etap I od km 0+005 do km 1+004"</w:t>
      </w:r>
    </w:p>
    <w:p w:rsidR="0002603A" w:rsidRPr="002F08E5" w:rsidRDefault="0002603A" w:rsidP="002F08E5">
      <w:pPr>
        <w:pStyle w:val="Standarduser"/>
        <w:widowControl w:val="0"/>
        <w:shd w:val="clear" w:color="auto" w:fill="FFFFFF"/>
        <w:autoSpaceDE w:val="0"/>
        <w:spacing w:line="274" w:lineRule="exact"/>
        <w:ind w:left="284"/>
        <w:jc w:val="both"/>
        <w:rPr>
          <w:color w:val="000000"/>
        </w:rPr>
      </w:pPr>
      <w:r>
        <w:rPr>
          <w:bCs/>
          <w:color w:val="000000"/>
        </w:rPr>
        <w:t>2)</w:t>
      </w:r>
      <w:r>
        <w:rPr>
          <w:b/>
          <w:bCs/>
          <w:color w:val="000000"/>
        </w:rPr>
        <w:t xml:space="preserve"> Etap II </w:t>
      </w:r>
      <w:r>
        <w:rPr>
          <w:color w:val="000000"/>
        </w:rPr>
        <w:t xml:space="preserve">- kontrola wykonania zadań w okresie udzielonej przez Wykonawcę robót </w:t>
      </w:r>
      <w:r>
        <w:rPr>
          <w:color w:val="000000"/>
          <w:spacing w:val="-1"/>
        </w:rPr>
        <w:lastRenderedPageBreak/>
        <w:t xml:space="preserve">budowlanych gwarancji jakości oraz przeglądy okresowe i w przypadku stwierdzenia wad robót budowlanych, </w:t>
      </w:r>
      <w:r>
        <w:rPr>
          <w:color w:val="000000"/>
        </w:rPr>
        <w:t>wyegzekwowanie od Wykonawcy robót ich usunięcia.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-2258"/>
        </w:tabs>
        <w:autoSpaceDE w:val="0"/>
        <w:spacing w:line="274" w:lineRule="exact"/>
        <w:ind w:left="10" w:right="5"/>
        <w:jc w:val="both"/>
        <w:rPr>
          <w:color w:val="000000"/>
          <w:spacing w:val="-3"/>
        </w:rPr>
      </w:pPr>
      <w:r>
        <w:rPr>
          <w:color w:val="000000"/>
          <w:spacing w:val="-3"/>
        </w:rPr>
        <w:t>5. Termin wykonania zamówienia:</w:t>
      </w: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spacing w:line="274" w:lineRule="exact"/>
        <w:ind w:left="284"/>
        <w:jc w:val="both"/>
      </w:pPr>
      <w:r>
        <w:rPr>
          <w:color w:val="000000"/>
          <w:spacing w:val="-3"/>
        </w:rPr>
        <w:t xml:space="preserve">1) termin zakończenia </w:t>
      </w:r>
      <w:r>
        <w:rPr>
          <w:b/>
          <w:color w:val="000000"/>
          <w:spacing w:val="-3"/>
        </w:rPr>
        <w:t>etapu I</w:t>
      </w:r>
      <w:r>
        <w:rPr>
          <w:color w:val="000000"/>
          <w:spacing w:val="-3"/>
        </w:rPr>
        <w:t xml:space="preserve">: od dnia zawarcia umowy z wykonawcą robót budowlanych do dnia </w:t>
      </w:r>
      <w:r w:rsidR="005A762C">
        <w:rPr>
          <w:b/>
        </w:rPr>
        <w:t>31</w:t>
      </w:r>
      <w:r w:rsidRPr="004F0DE2">
        <w:rPr>
          <w:b/>
        </w:rPr>
        <w:t>.10.2016</w:t>
      </w:r>
      <w:r>
        <w:rPr>
          <w:b/>
        </w:rPr>
        <w:t xml:space="preserve"> </w:t>
      </w:r>
      <w:r w:rsidRPr="004F0DE2">
        <w:rPr>
          <w:b/>
        </w:rPr>
        <w:t>r.</w:t>
      </w:r>
      <w:r>
        <w:rPr>
          <w:color w:val="FF0000"/>
        </w:rPr>
        <w:t xml:space="preserve"> </w:t>
      </w:r>
      <w:r>
        <w:t>oraz z odbiorem robót budowlanych potwierdzonym protokołem odbioru końcowego robót,</w:t>
      </w:r>
    </w:p>
    <w:p w:rsidR="0002603A" w:rsidRDefault="0002603A" w:rsidP="002F08E5">
      <w:pPr>
        <w:pStyle w:val="Standarduser"/>
        <w:widowControl w:val="0"/>
        <w:shd w:val="clear" w:color="auto" w:fill="FFFFFF"/>
        <w:autoSpaceDE w:val="0"/>
        <w:spacing w:line="274" w:lineRule="exact"/>
        <w:ind w:left="284"/>
        <w:jc w:val="both"/>
      </w:pPr>
      <w:r>
        <w:t>2) t</w:t>
      </w:r>
      <w:r>
        <w:rPr>
          <w:color w:val="000000"/>
          <w:spacing w:val="-3"/>
        </w:rPr>
        <w:t xml:space="preserve">ermin zakończenia </w:t>
      </w:r>
      <w:r>
        <w:rPr>
          <w:b/>
          <w:color w:val="000000"/>
          <w:spacing w:val="-3"/>
        </w:rPr>
        <w:t>etapu II</w:t>
      </w:r>
      <w:r>
        <w:rPr>
          <w:color w:val="000000"/>
          <w:spacing w:val="-3"/>
        </w:rPr>
        <w:t xml:space="preserve">: </w:t>
      </w:r>
      <w:r>
        <w:t xml:space="preserve">do końca obowiązywania gwarancji to jest: </w:t>
      </w:r>
      <w:r w:rsidR="005A762C">
        <w:rPr>
          <w:b/>
        </w:rPr>
        <w:t>84 miesiące</w:t>
      </w:r>
      <w:r>
        <w:t>,</w:t>
      </w:r>
      <w:r>
        <w:rPr>
          <w:b/>
        </w:rPr>
        <w:t xml:space="preserve"> </w:t>
      </w:r>
      <w:r>
        <w:t>liczonych od daty odbioru końcowego robót budowlanych.</w:t>
      </w:r>
    </w:p>
    <w:p w:rsidR="0002603A" w:rsidRDefault="0002603A" w:rsidP="002F08E5">
      <w:pPr>
        <w:pStyle w:val="Standarduser"/>
        <w:widowControl w:val="0"/>
        <w:shd w:val="clear" w:color="auto" w:fill="FFFFFF"/>
        <w:tabs>
          <w:tab w:val="left" w:pos="-2258"/>
        </w:tabs>
        <w:autoSpaceDE w:val="0"/>
        <w:spacing w:line="274" w:lineRule="exact"/>
        <w:ind w:left="10" w:right="5"/>
        <w:jc w:val="both"/>
      </w:pPr>
      <w:r>
        <w:rPr>
          <w:color w:val="000000"/>
        </w:rPr>
        <w:t>6. W przypadku przedłużenia terminu wykonania robót budowlanych przedłużeniu ulegają terminy pełnienia nadzoru inwestorskiego określone w ust. 5. Zmiany tych terminów nie wymagają aneksu do umowy</w:t>
      </w:r>
      <w:r>
        <w:rPr>
          <w:color w:val="000000"/>
          <w:spacing w:val="-3"/>
        </w:rPr>
        <w:t>.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-2268"/>
        </w:tabs>
        <w:autoSpaceDE w:val="0"/>
        <w:spacing w:line="274" w:lineRule="exact"/>
        <w:ind w:right="14"/>
        <w:jc w:val="both"/>
      </w:pPr>
      <w:r>
        <w:rPr>
          <w:color w:val="000000"/>
        </w:rPr>
        <w:t>7. W przypadku wydłużenia terminu realizacji robót budowlanych Wykonawca będzie</w:t>
      </w:r>
      <w:r>
        <w:rPr>
          <w:color w:val="000000"/>
        </w:rPr>
        <w:br/>
      </w:r>
      <w:r>
        <w:rPr>
          <w:color w:val="000000"/>
          <w:spacing w:val="-1"/>
        </w:rPr>
        <w:t xml:space="preserve">realizował przedmiot umowy w okresie wynikającym z terminu ich wydłużenia, bez prawa do </w:t>
      </w:r>
      <w:r>
        <w:rPr>
          <w:color w:val="000000"/>
        </w:rPr>
        <w:t>dodatkowego wynagrodzenia.</w:t>
      </w: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ind w:left="4848"/>
        <w:jc w:val="both"/>
        <w:rPr>
          <w:b/>
          <w:bCs/>
          <w:color w:val="000000"/>
        </w:rPr>
      </w:pP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</w:t>
      </w:r>
    </w:p>
    <w:p w:rsidR="00D01FD5" w:rsidRDefault="00D01FD5" w:rsidP="00D01FD5">
      <w:pPr>
        <w:pStyle w:val="Standarduser"/>
        <w:widowControl w:val="0"/>
        <w:shd w:val="clear" w:color="auto" w:fill="FFFFFF"/>
        <w:autoSpaceDE w:val="0"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1. </w:t>
      </w:r>
      <w:r w:rsidR="0002603A">
        <w:rPr>
          <w:color w:val="000000"/>
        </w:rPr>
        <w:t>Wykonawca zobowiązuje się w ramach prowadzonego nadzoru do reprezentowania</w:t>
      </w:r>
      <w:r w:rsidR="0002603A">
        <w:rPr>
          <w:color w:val="000000"/>
        </w:rPr>
        <w:br/>
        <w:t>Zamawiającego na budowie przez sprawowanie kontroli zgodności realizacji zadania</w:t>
      </w:r>
      <w:r w:rsidR="0002603A">
        <w:rPr>
          <w:color w:val="000000"/>
        </w:rPr>
        <w:br/>
        <w:t>wymienionego w § 1 umowy zgodnie z projektem, pozwoleniem/zgłoszeniem, obowiązującymi przepisami, zasadami wiedzy technicznej oraz postanowieniami umowy zawartej z wykonawcą robót.</w:t>
      </w:r>
    </w:p>
    <w:p w:rsidR="0002603A" w:rsidRPr="002F08E5" w:rsidRDefault="00D01FD5" w:rsidP="00D01FD5">
      <w:pPr>
        <w:pStyle w:val="Standarduser"/>
        <w:widowControl w:val="0"/>
        <w:shd w:val="clear" w:color="auto" w:fill="FFFFFF"/>
        <w:autoSpaceDE w:val="0"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2. </w:t>
      </w:r>
      <w:r w:rsidR="0002603A" w:rsidRPr="002F08E5">
        <w:rPr>
          <w:color w:val="000000"/>
        </w:rPr>
        <w:t xml:space="preserve">Wykonawca oświadcza, że obowiązki dotyczące nadzoru inwestorskiego pełnić będzie:  </w:t>
      </w:r>
      <w:r w:rsidR="002F08E5">
        <w:rPr>
          <w:bCs/>
          <w:color w:val="000000"/>
        </w:rPr>
        <w:t>…</w:t>
      </w:r>
      <w:r w:rsidR="0002603A" w:rsidRPr="002F08E5">
        <w:rPr>
          <w:bCs/>
          <w:color w:val="000000"/>
        </w:rPr>
        <w:t xml:space="preserve">………………………………….., nr uprawnień ……………………………..……. </w:t>
      </w:r>
    </w:p>
    <w:p w:rsidR="002F08E5" w:rsidRDefault="0002603A" w:rsidP="002F08E5">
      <w:pPr>
        <w:pStyle w:val="Standarduser"/>
        <w:widowControl w:val="0"/>
        <w:shd w:val="clear" w:color="auto" w:fill="FFFFFF"/>
        <w:autoSpaceDE w:val="0"/>
        <w:spacing w:line="274" w:lineRule="exact"/>
        <w:ind w:right="29"/>
        <w:jc w:val="both"/>
        <w:rPr>
          <w:bCs/>
          <w:color w:val="000000"/>
        </w:rPr>
      </w:pPr>
      <w:r>
        <w:rPr>
          <w:bCs/>
          <w:color w:val="000000"/>
        </w:rPr>
        <w:t xml:space="preserve">w specjalności </w:t>
      </w:r>
      <w:r w:rsidR="005A762C">
        <w:t xml:space="preserve">drogowej </w:t>
      </w:r>
      <w:r>
        <w:rPr>
          <w:bCs/>
          <w:color w:val="000000"/>
        </w:rPr>
        <w:t>i posiada wymagane ubezpieczenie od odpowiedzialności cywilnej.</w:t>
      </w:r>
    </w:p>
    <w:p w:rsidR="0002603A" w:rsidRPr="002F08E5" w:rsidRDefault="002F08E5" w:rsidP="002F08E5">
      <w:pPr>
        <w:pStyle w:val="Standarduser"/>
        <w:widowControl w:val="0"/>
        <w:shd w:val="clear" w:color="auto" w:fill="FFFFFF"/>
        <w:autoSpaceDE w:val="0"/>
        <w:spacing w:line="274" w:lineRule="exact"/>
        <w:ind w:right="29"/>
        <w:jc w:val="both"/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="0002603A">
        <w:rPr>
          <w:color w:val="000000"/>
        </w:rPr>
        <w:t>Nadzór inwestorski nad realizacją inwestycji powinien być prowadzony zgodnie</w:t>
      </w:r>
      <w:r w:rsidR="0002603A">
        <w:rPr>
          <w:color w:val="000000"/>
        </w:rPr>
        <w:br/>
        <w:t>z obowiązującymi przepisami Prawa Budowlanego:</w:t>
      </w:r>
    </w:p>
    <w:p w:rsidR="0002603A" w:rsidRDefault="0002603A" w:rsidP="0002603A">
      <w:pPr>
        <w:pStyle w:val="Standard"/>
        <w:numPr>
          <w:ilvl w:val="0"/>
          <w:numId w:val="7"/>
        </w:numPr>
        <w:jc w:val="both"/>
      </w:pPr>
      <w:r>
        <w:t>Ogólne zadania polegają na podejmowaniu decyzji i odpowiedzialności za nie,</w:t>
      </w:r>
      <w:r>
        <w:br/>
        <w:t>we wszystkich sprawach związanych z jakością robót, oceną jakości materiałów i postępem robót, a ponadto w związanych z interpretacją dokumentacji projektowej, specyfikacji technicznej oraz dotyczących akceptacji wypełniania warunków umowy przez Wykonawcę robót;</w:t>
      </w:r>
    </w:p>
    <w:p w:rsidR="0002603A" w:rsidRPr="002F08E5" w:rsidRDefault="0002603A" w:rsidP="002F08E5">
      <w:pPr>
        <w:pStyle w:val="Standard"/>
        <w:numPr>
          <w:ilvl w:val="0"/>
          <w:numId w:val="2"/>
        </w:numPr>
        <w:jc w:val="both"/>
      </w:pPr>
      <w:r>
        <w:rPr>
          <w:color w:val="000000"/>
          <w:spacing w:val="-1"/>
        </w:rPr>
        <w:t xml:space="preserve">Inspektor Nadzoru wypełnia swoje obowiązki wydając polecenia, decyzje, opinie, zgody, </w:t>
      </w:r>
      <w:r>
        <w:rPr>
          <w:color w:val="000000"/>
        </w:rPr>
        <w:t>akceptacje i wnioski na piśmie.</w:t>
      </w:r>
    </w:p>
    <w:p w:rsidR="0002603A" w:rsidRPr="00D01FD5" w:rsidRDefault="00D01FD5" w:rsidP="00D01FD5">
      <w:pPr>
        <w:pStyle w:val="Standarduser"/>
        <w:widowControl w:val="0"/>
        <w:shd w:val="clear" w:color="auto" w:fill="FFFFFF"/>
        <w:autoSpaceDE w:val="0"/>
        <w:spacing w:line="274" w:lineRule="exact"/>
        <w:ind w:right="24"/>
        <w:jc w:val="both"/>
        <w:rPr>
          <w:b/>
          <w:bCs/>
          <w:color w:val="000000"/>
          <w:spacing w:val="-1"/>
        </w:rPr>
      </w:pPr>
      <w:r w:rsidRPr="00D01FD5">
        <w:rPr>
          <w:b/>
          <w:bCs/>
          <w:color w:val="000000"/>
          <w:spacing w:val="-1"/>
        </w:rPr>
        <w:t xml:space="preserve">4. </w:t>
      </w:r>
      <w:r w:rsidR="0002603A" w:rsidRPr="00D01FD5">
        <w:rPr>
          <w:b/>
          <w:bCs/>
          <w:color w:val="000000"/>
          <w:spacing w:val="-1"/>
        </w:rPr>
        <w:t>Zadania Wykonawcy w czasie realizacji inwestycji: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709"/>
          <w:tab w:val="left" w:pos="1690"/>
        </w:tabs>
        <w:autoSpaceDE w:val="0"/>
        <w:spacing w:line="274" w:lineRule="exact"/>
        <w:ind w:left="567" w:hanging="283"/>
        <w:jc w:val="both"/>
        <w:rPr>
          <w:color w:val="000000"/>
        </w:rPr>
      </w:pPr>
      <w:r>
        <w:rPr>
          <w:color w:val="000000"/>
        </w:rPr>
        <w:t>1) zapoznanie się z dokumentacją projektową warunkami terenowymi i dokumentacją formalno-prawną przebudowy,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709"/>
          <w:tab w:val="left" w:pos="1690"/>
        </w:tabs>
        <w:autoSpaceDE w:val="0"/>
        <w:spacing w:line="274" w:lineRule="exact"/>
        <w:ind w:left="567" w:right="29" w:hanging="283"/>
        <w:jc w:val="both"/>
        <w:rPr>
          <w:color w:val="000000"/>
        </w:rPr>
      </w:pPr>
      <w:r>
        <w:rPr>
          <w:color w:val="000000"/>
        </w:rPr>
        <w:t>2) wydawanie poleceń i instrukcji Wykonawcy robót budowlanych celem prawidłowego i rzetelnego wykonania prac określonych w umowie z Wykonawcą robót,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709"/>
          <w:tab w:val="left" w:pos="1690"/>
        </w:tabs>
        <w:autoSpaceDE w:val="0"/>
        <w:spacing w:line="274" w:lineRule="exact"/>
        <w:ind w:left="567" w:right="24" w:hanging="283"/>
        <w:jc w:val="both"/>
        <w:rPr>
          <w:color w:val="000000"/>
        </w:rPr>
      </w:pPr>
      <w:r>
        <w:rPr>
          <w:color w:val="000000"/>
        </w:rPr>
        <w:t>3) przyjmowanie wniosków od Wykonawcy robót budowlanych o wykonywanych pracach, opiniowanie i przedstawienie do akceptacji Zamawiającemu,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709"/>
          <w:tab w:val="left" w:pos="1690"/>
        </w:tabs>
        <w:autoSpaceDE w:val="0"/>
        <w:spacing w:line="274" w:lineRule="exact"/>
        <w:ind w:left="567" w:right="19" w:hanging="283"/>
        <w:jc w:val="both"/>
        <w:rPr>
          <w:color w:val="000000"/>
        </w:rPr>
      </w:pPr>
      <w:r>
        <w:rPr>
          <w:color w:val="000000"/>
        </w:rPr>
        <w:t>4) prawo wstrzymania robót, jeśli jest to konieczne dla ich prawidłowego wykonania oraz w przypadku, gdy Wykonawca robót budowlanych nie wypełnia swych obowiązków z należytą starannością wiedzą techniczną i postanowieniami zawartej z nim umowy o roboty budowlane,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927"/>
        </w:tabs>
        <w:autoSpaceDE w:val="0"/>
        <w:spacing w:line="274" w:lineRule="exact"/>
        <w:ind w:left="567" w:right="19" w:hanging="283"/>
        <w:jc w:val="both"/>
      </w:pPr>
      <w:r>
        <w:rPr>
          <w:color w:val="000000"/>
        </w:rPr>
        <w:t xml:space="preserve">5) kontrole jakości używanych materiałów zgodnie z prawem, żądanie dodatkowych badań jakościowych, a w szczególności obowiązkowy odbiór przedstawionych przez </w:t>
      </w:r>
      <w:r>
        <w:rPr>
          <w:color w:val="000000"/>
          <w:spacing w:val="-1"/>
        </w:rPr>
        <w:t xml:space="preserve">Wykonawcę robót budowlanych certyfikatów i deklaracji zgodności materiałów przed </w:t>
      </w:r>
      <w:r>
        <w:rPr>
          <w:color w:val="000000"/>
        </w:rPr>
        <w:lastRenderedPageBreak/>
        <w:t>ich wbudowaniem,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1134"/>
        </w:tabs>
        <w:autoSpaceDE w:val="0"/>
        <w:spacing w:line="274" w:lineRule="exact"/>
        <w:ind w:left="567" w:right="24" w:hanging="283"/>
        <w:jc w:val="both"/>
        <w:rPr>
          <w:color w:val="000000"/>
        </w:rPr>
      </w:pPr>
      <w:r>
        <w:rPr>
          <w:color w:val="000000"/>
        </w:rPr>
        <w:t>6) żądanie usunięcia przez Wykonawcę robót budowlanych ujawnionych wad w jakości prac oraz określenie zakresu koniecznego do wykonania robót poprawkowych, poświadczanie usunięcia wad wykonanych robót, wnioskowanie do Zamawiającego o potrącenie z wynagrodzenia Wykonawcy robót budowlanych kar umownych w przypadku nie usunięcia tych wad,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1134"/>
        </w:tabs>
        <w:autoSpaceDE w:val="0"/>
        <w:spacing w:line="274" w:lineRule="exact"/>
        <w:ind w:left="567" w:hanging="283"/>
        <w:jc w:val="both"/>
        <w:rPr>
          <w:color w:val="000000"/>
        </w:rPr>
      </w:pPr>
      <w:r>
        <w:rPr>
          <w:color w:val="000000"/>
        </w:rPr>
        <w:t>7) dokonywanie odbiorów prac zanikających i ulegających zakryciu,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1134"/>
        </w:tabs>
        <w:autoSpaceDE w:val="0"/>
        <w:spacing w:line="274" w:lineRule="exact"/>
        <w:ind w:left="567" w:right="29" w:hanging="283"/>
        <w:jc w:val="both"/>
        <w:rPr>
          <w:color w:val="000000"/>
        </w:rPr>
      </w:pPr>
      <w:r>
        <w:rPr>
          <w:color w:val="000000"/>
        </w:rPr>
        <w:t>8) udział w czynnościach odbioru końcowego oraz okresowych przeglądach gwarancyjnych w terminach ustalonych przez Zamawiającego z Wykonawcą robót budowlanych. W ramach tych czynności Inspektor Nadzoru Inwestorskiego zobowiązany jest do:</w:t>
      </w:r>
    </w:p>
    <w:p w:rsidR="0002603A" w:rsidRDefault="0002603A" w:rsidP="0002603A">
      <w:pPr>
        <w:pStyle w:val="Standarduser"/>
        <w:widowControl w:val="0"/>
        <w:tabs>
          <w:tab w:val="left" w:pos="567"/>
        </w:tabs>
        <w:autoSpaceDE w:val="0"/>
        <w:jc w:val="both"/>
        <w:rPr>
          <w:rFonts w:ascii="Arial" w:hAnsi="Arial" w:cs="Arial"/>
          <w:sz w:val="2"/>
          <w:szCs w:val="2"/>
        </w:rPr>
      </w:pPr>
    </w:p>
    <w:p w:rsidR="002F08E5" w:rsidRDefault="0002603A" w:rsidP="002F08E5">
      <w:pPr>
        <w:pStyle w:val="Standard"/>
        <w:ind w:left="851" w:hanging="284"/>
      </w:pPr>
      <w:r>
        <w:t>a) stwierdzenia gotowości do odbioru,</w:t>
      </w:r>
    </w:p>
    <w:p w:rsidR="0002603A" w:rsidRDefault="002F08E5" w:rsidP="002F08E5">
      <w:pPr>
        <w:pStyle w:val="Standard"/>
        <w:ind w:left="851" w:hanging="284"/>
        <w:jc w:val="both"/>
      </w:pPr>
      <w:r>
        <w:t xml:space="preserve">b) </w:t>
      </w:r>
      <w:r w:rsidR="0002603A">
        <w:t>przekazania Zamawiającemu proto</w:t>
      </w:r>
      <w:r>
        <w:t xml:space="preserve">kołów odbioru oraz dokumentacji </w:t>
      </w:r>
      <w:r w:rsidR="0002603A">
        <w:t>powykonawczej,</w:t>
      </w:r>
    </w:p>
    <w:p w:rsidR="0002603A" w:rsidRDefault="0002603A" w:rsidP="0002603A">
      <w:pPr>
        <w:pStyle w:val="Standard"/>
        <w:ind w:left="709" w:hanging="425"/>
        <w:jc w:val="both"/>
      </w:pPr>
      <w:r>
        <w:t>9) dbanie o interesy Zamawiającego oraz podejmowanie czynności zapewniających techniczną poprawność realizowanej inwestycji,</w:t>
      </w:r>
    </w:p>
    <w:p w:rsidR="0002603A" w:rsidRDefault="0002603A" w:rsidP="0002603A">
      <w:pPr>
        <w:pStyle w:val="Standard"/>
        <w:ind w:left="709" w:hanging="425"/>
        <w:jc w:val="both"/>
      </w:pPr>
      <w:r>
        <w:t xml:space="preserve">10) pobyt na terenie realizowanej inwestycji w czasie prowadzenia robót oraz bieżące </w:t>
      </w:r>
      <w:r>
        <w:rPr>
          <w:spacing w:val="-1"/>
        </w:rPr>
        <w:t xml:space="preserve">reprezentowanie Zamawiającego na budowie poprzez sprawowanie kontroli zgodności </w:t>
      </w:r>
      <w:r>
        <w:t>jej realizacji z przepisami prawa, umową oraz dokumentacją projektową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709"/>
        </w:tabs>
        <w:autoSpaceDE w:val="0"/>
        <w:spacing w:line="274" w:lineRule="exact"/>
        <w:ind w:left="709" w:hanging="425"/>
        <w:jc w:val="both"/>
        <w:rPr>
          <w:color w:val="000000"/>
        </w:rPr>
      </w:pPr>
      <w:r>
        <w:rPr>
          <w:color w:val="000000"/>
        </w:rPr>
        <w:t>11)  potwierdzanie faktycznie wykonywanych robót oraz usunięcia wad,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1439"/>
        </w:tabs>
        <w:autoSpaceDE w:val="0"/>
        <w:spacing w:line="274" w:lineRule="exact"/>
        <w:ind w:left="709" w:right="10" w:hanging="425"/>
        <w:jc w:val="both"/>
        <w:rPr>
          <w:color w:val="000000"/>
        </w:rPr>
      </w:pPr>
      <w:r>
        <w:rPr>
          <w:color w:val="000000"/>
        </w:rPr>
        <w:t>12) sygnalizowanie Zamawiającemu o wszelkich okolicznościach mogących mieć wpływ na terminowość oraz poprawność wykonywanych robót budowlanych oraz o wystąpieniu okoliczności nieprzewidzianych w dokumentacji projektowej,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1276"/>
          <w:tab w:val="left" w:pos="1439"/>
        </w:tabs>
        <w:autoSpaceDE w:val="0"/>
        <w:spacing w:line="274" w:lineRule="exact"/>
        <w:ind w:left="709" w:right="14" w:hanging="425"/>
        <w:jc w:val="both"/>
        <w:rPr>
          <w:color w:val="000000"/>
        </w:rPr>
      </w:pPr>
      <w:r>
        <w:rPr>
          <w:color w:val="000000"/>
        </w:rPr>
        <w:t>13) udział w czynnościach przekazania Wykonawcy robót budowlanych terenu budowy i udział w naradach technicznych,</w:t>
      </w:r>
    </w:p>
    <w:p w:rsidR="0002603A" w:rsidRDefault="0002603A" w:rsidP="0002603A">
      <w:pPr>
        <w:pStyle w:val="Standarduser"/>
        <w:widowControl w:val="0"/>
        <w:tabs>
          <w:tab w:val="left" w:pos="1276"/>
        </w:tabs>
        <w:autoSpaceDE w:val="0"/>
        <w:ind w:left="709" w:hanging="425"/>
        <w:jc w:val="both"/>
        <w:rPr>
          <w:rFonts w:ascii="Arial" w:hAnsi="Arial" w:cs="Arial"/>
          <w:sz w:val="2"/>
          <w:szCs w:val="2"/>
        </w:rPr>
      </w:pP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spacing w:line="274" w:lineRule="exact"/>
        <w:ind w:left="709" w:right="10" w:hanging="425"/>
        <w:jc w:val="both"/>
        <w:rPr>
          <w:color w:val="000000"/>
        </w:rPr>
      </w:pPr>
      <w:r>
        <w:rPr>
          <w:color w:val="000000"/>
        </w:rPr>
        <w:t>14) sprawdzanie objęcia ubezpieczeniem Wykonawcy robót budowlanych przez cały okres budowy,</w:t>
      </w:r>
    </w:p>
    <w:p w:rsidR="002F08E5" w:rsidRDefault="0002603A" w:rsidP="002F08E5">
      <w:pPr>
        <w:pStyle w:val="Standarduser"/>
        <w:widowControl w:val="0"/>
        <w:shd w:val="clear" w:color="auto" w:fill="FFFFFF"/>
        <w:autoSpaceDE w:val="0"/>
        <w:spacing w:line="274" w:lineRule="exact"/>
        <w:ind w:left="709" w:hanging="425"/>
        <w:jc w:val="both"/>
        <w:rPr>
          <w:color w:val="000000"/>
        </w:rPr>
      </w:pPr>
      <w:r>
        <w:rPr>
          <w:color w:val="000000"/>
        </w:rPr>
        <w:t>15)  reprezentowanie interesów Zamawiającego na budowie,</w:t>
      </w:r>
    </w:p>
    <w:p w:rsidR="0002603A" w:rsidRDefault="002F08E5" w:rsidP="002F08E5">
      <w:pPr>
        <w:pStyle w:val="Standarduser"/>
        <w:widowControl w:val="0"/>
        <w:shd w:val="clear" w:color="auto" w:fill="FFFFFF"/>
        <w:autoSpaceDE w:val="0"/>
        <w:spacing w:line="274" w:lineRule="exact"/>
        <w:ind w:left="709" w:hanging="425"/>
        <w:jc w:val="both"/>
        <w:rPr>
          <w:color w:val="000000"/>
        </w:rPr>
      </w:pPr>
      <w:r>
        <w:rPr>
          <w:color w:val="000000"/>
        </w:rPr>
        <w:t xml:space="preserve">16) </w:t>
      </w:r>
      <w:r w:rsidR="0002603A">
        <w:rPr>
          <w:color w:val="000000"/>
        </w:rPr>
        <w:t>kontrolowanie przestrzegania przez Wykonawcę robót budowlanych zasad bezpieczeństwa pracy i utrzymania porządku na terenie budowy,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1276"/>
          <w:tab w:val="left" w:pos="1443"/>
        </w:tabs>
        <w:autoSpaceDE w:val="0"/>
        <w:spacing w:line="274" w:lineRule="exact"/>
        <w:ind w:left="709" w:right="5" w:hanging="425"/>
        <w:jc w:val="both"/>
      </w:pPr>
      <w:r>
        <w:t>17) udzielanie Wykonawcy robót budowlanych wszelkich dostępnych informacji i wyjaśnień dotyczących inwestycji,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1276"/>
          <w:tab w:val="left" w:pos="1443"/>
        </w:tabs>
        <w:autoSpaceDE w:val="0"/>
        <w:spacing w:line="274" w:lineRule="exact"/>
        <w:ind w:left="709" w:right="5" w:hanging="425"/>
        <w:jc w:val="both"/>
      </w:pPr>
      <w:r>
        <w:t>18) kontrola zgodności oznakowania robót z zatwierdzonym projektem tymczasowej organizacji ruchu,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1276"/>
          <w:tab w:val="left" w:pos="1506"/>
        </w:tabs>
        <w:autoSpaceDE w:val="0"/>
        <w:spacing w:line="274" w:lineRule="exact"/>
        <w:ind w:left="709" w:hanging="425"/>
        <w:jc w:val="both"/>
        <w:rPr>
          <w:color w:val="000000"/>
        </w:rPr>
      </w:pPr>
      <w:r>
        <w:rPr>
          <w:color w:val="000000"/>
        </w:rPr>
        <w:t>19) kontrolowanie sposobu składowania i przechowywania materiałów, oraz nadzorowanie badań materiałów i robót wykonywanych przez Wykonawcę robót budowlanych,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1276"/>
          <w:tab w:val="left" w:pos="1506"/>
        </w:tabs>
        <w:autoSpaceDE w:val="0"/>
        <w:spacing w:line="274" w:lineRule="exact"/>
        <w:ind w:left="709" w:hanging="425"/>
        <w:jc w:val="both"/>
      </w:pPr>
      <w:r>
        <w:rPr>
          <w:color w:val="000000"/>
          <w:spacing w:val="-1"/>
        </w:rPr>
        <w:t xml:space="preserve">20) zlecanie Wykonawcy robót budowlanych wykonania dodatkowych badań materiałów </w:t>
      </w:r>
      <w:r>
        <w:rPr>
          <w:color w:val="000000"/>
        </w:rPr>
        <w:t>lub robót budzących wątpliwość, co do ich jakości,</w:t>
      </w:r>
    </w:p>
    <w:p w:rsidR="0002603A" w:rsidRDefault="0002603A" w:rsidP="0002603A">
      <w:pPr>
        <w:pStyle w:val="Standarduser"/>
        <w:widowControl w:val="0"/>
        <w:tabs>
          <w:tab w:val="left" w:pos="1276"/>
        </w:tabs>
        <w:autoSpaceDE w:val="0"/>
        <w:ind w:left="709" w:hanging="425"/>
        <w:jc w:val="both"/>
        <w:rPr>
          <w:rFonts w:ascii="Arial" w:hAnsi="Arial" w:cs="Arial"/>
          <w:sz w:val="2"/>
          <w:szCs w:val="2"/>
        </w:rPr>
      </w:pPr>
    </w:p>
    <w:p w:rsidR="0002603A" w:rsidRDefault="0002603A" w:rsidP="0002603A">
      <w:pPr>
        <w:pStyle w:val="Standard"/>
        <w:ind w:left="709" w:hanging="425"/>
        <w:jc w:val="both"/>
      </w:pPr>
      <w:r>
        <w:t>21) przygotowania do odbioru końcowego robót, sprawdzenia kompletności i prawidłowości przedłożonych przez Wykonawcę robót budowlanych dokumentów wymaganych do odbioru oraz uczestnictwo w odbiorze robót,</w:t>
      </w:r>
    </w:p>
    <w:p w:rsidR="0002603A" w:rsidRDefault="0002603A" w:rsidP="0002603A">
      <w:pPr>
        <w:pStyle w:val="Standard"/>
        <w:ind w:left="709" w:hanging="425"/>
        <w:jc w:val="both"/>
      </w:pPr>
      <w:r>
        <w:t>22) poświadczenia terminu zakończenia robót,</w:t>
      </w:r>
    </w:p>
    <w:p w:rsidR="0002603A" w:rsidRDefault="0002603A" w:rsidP="0002603A">
      <w:pPr>
        <w:pStyle w:val="Standard"/>
        <w:ind w:left="709" w:hanging="425"/>
        <w:jc w:val="both"/>
      </w:pPr>
      <w:r>
        <w:t>23) dostarczenia Zamawiającemu wszelkich raportów, akt, certyfikatów przygotowanych przez Wykonawcę robót budowlanych po zakończeniu robót,</w:t>
      </w:r>
    </w:p>
    <w:p w:rsidR="0002603A" w:rsidRDefault="0002603A" w:rsidP="0002603A">
      <w:pPr>
        <w:pStyle w:val="Standard"/>
        <w:ind w:left="709" w:hanging="425"/>
        <w:jc w:val="both"/>
      </w:pPr>
      <w:r>
        <w:t>24) zapobiegania roszczeniom Wykonawcy robót budowlanych,</w:t>
      </w:r>
    </w:p>
    <w:p w:rsidR="0002603A" w:rsidRDefault="0002603A" w:rsidP="0002603A">
      <w:pPr>
        <w:pStyle w:val="Standard"/>
        <w:ind w:left="709" w:hanging="425"/>
        <w:jc w:val="both"/>
      </w:pPr>
      <w:r>
        <w:t xml:space="preserve">25) powiadomienia Zamawiającego o wszelkich roszczeniach Wykonawcy robót </w:t>
      </w:r>
      <w:r>
        <w:lastRenderedPageBreak/>
        <w:t>budowlanych oraz rozbieżnościach między dokumentacją Zamawiającego a stanem faktycznym na terenie budowy,</w:t>
      </w:r>
    </w:p>
    <w:p w:rsidR="0002603A" w:rsidRDefault="0002603A" w:rsidP="0002603A">
      <w:pPr>
        <w:pStyle w:val="Standard"/>
        <w:ind w:left="709" w:hanging="425"/>
        <w:jc w:val="both"/>
      </w:pPr>
      <w:r>
        <w:t>26) rozliczenia umowy o roboty budowlane w przypadku jej wypowiedzenia,</w:t>
      </w:r>
    </w:p>
    <w:p w:rsidR="0002603A" w:rsidRDefault="0002603A" w:rsidP="0002603A">
      <w:pPr>
        <w:pStyle w:val="Standard"/>
        <w:ind w:left="709" w:hanging="425"/>
        <w:jc w:val="both"/>
      </w:pPr>
      <w:r>
        <w:t>27) wydania polecenia przyspieszenia lub opóźnienia tempa robót,</w:t>
      </w:r>
    </w:p>
    <w:p w:rsidR="0002603A" w:rsidRDefault="0002603A" w:rsidP="0002603A">
      <w:pPr>
        <w:pStyle w:val="Standard"/>
        <w:ind w:left="709" w:hanging="425"/>
        <w:jc w:val="both"/>
      </w:pPr>
      <w:r>
        <w:t>28) udział  w rozwiązywaniu wszelkiego rodzaju skarg i roszczeń osób trzecich wywołanych realizacją zadania,</w:t>
      </w:r>
    </w:p>
    <w:p w:rsidR="0002603A" w:rsidRDefault="0002603A" w:rsidP="00D01FD5">
      <w:pPr>
        <w:pStyle w:val="Standard"/>
        <w:ind w:left="709" w:hanging="425"/>
        <w:jc w:val="both"/>
      </w:pPr>
      <w:r>
        <w:t>29) liczba pobytów Wykonawcy w miejscu prowadzenia robót musi zapewnić prawidłowy nadzór nad przebiegiem robot i wynikać będzie z bieżących potrzeb. Wykonawca będzie minimum 2 razy w tygodniu kontrolował wykonywanie robót budowlanych w trakcie prowadzenia prac oraz dokonywał wpisów w dzienniku budowy. Wykonawca będzie również zobowiązany do bytności na budowie na każde żądanie zamawiającego. Każdorazowy pobyt na budowie Wykonawca zobowiązany jest zgłaszać Zamawiającemu.</w:t>
      </w:r>
    </w:p>
    <w:p w:rsidR="0002603A" w:rsidRPr="00D01FD5" w:rsidRDefault="00D01FD5" w:rsidP="00D01FD5">
      <w:pPr>
        <w:pStyle w:val="Standarduser"/>
        <w:widowControl w:val="0"/>
        <w:shd w:val="clear" w:color="auto" w:fill="FFFFFF"/>
        <w:autoSpaceDE w:val="0"/>
        <w:spacing w:line="274" w:lineRule="exact"/>
        <w:ind w:right="24"/>
        <w:jc w:val="both"/>
        <w:rPr>
          <w:b/>
          <w:bCs/>
          <w:color w:val="000000"/>
        </w:rPr>
      </w:pPr>
      <w:r w:rsidRPr="00D01FD5">
        <w:rPr>
          <w:b/>
          <w:bCs/>
          <w:color w:val="000000"/>
        </w:rPr>
        <w:t xml:space="preserve">5. </w:t>
      </w:r>
      <w:r w:rsidR="0002603A" w:rsidRPr="00D01FD5">
        <w:rPr>
          <w:b/>
          <w:bCs/>
          <w:color w:val="000000"/>
        </w:rPr>
        <w:t>Wykonawca będzie decydować o:</w:t>
      </w: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spacing w:line="274" w:lineRule="exact"/>
        <w:ind w:left="567" w:right="11" w:hanging="283"/>
        <w:jc w:val="both"/>
        <w:rPr>
          <w:color w:val="000000"/>
        </w:rPr>
      </w:pPr>
      <w:r>
        <w:rPr>
          <w:color w:val="000000"/>
        </w:rPr>
        <w:t>1) dopuszczeniu materiałów, prefabrykatów i wszystkich elementów i urządzeń przewidzianych do wbudowania i wykorzystania przy realizacji robót;</w:t>
      </w: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spacing w:line="274" w:lineRule="exact"/>
        <w:ind w:left="567" w:right="10" w:hanging="283"/>
        <w:jc w:val="both"/>
        <w:rPr>
          <w:color w:val="000000"/>
        </w:rPr>
      </w:pPr>
      <w:r>
        <w:rPr>
          <w:color w:val="000000"/>
        </w:rPr>
        <w:t>2) zatwierdzeniu receptur i technologii proponowanych przez Wykonawcę robót budowlanych,</w:t>
      </w: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spacing w:before="5" w:line="274" w:lineRule="exact"/>
        <w:ind w:left="567" w:right="19" w:hanging="283"/>
        <w:jc w:val="both"/>
        <w:rPr>
          <w:color w:val="000000"/>
        </w:rPr>
      </w:pPr>
      <w:r>
        <w:rPr>
          <w:color w:val="000000"/>
        </w:rPr>
        <w:t>3) wstrzymaniu robót prowadzonych w sposób zagrażający bezpieczeństwu lub niezgodnie z wymaganiami umowy o roboty budowlane zawartej pomiędzy Zamawiającym, a Wykonawcą robót budowlanych,</w:t>
      </w:r>
    </w:p>
    <w:p w:rsidR="0002603A" w:rsidRDefault="0002603A" w:rsidP="00D01FD5">
      <w:pPr>
        <w:pStyle w:val="Standarduser"/>
        <w:widowControl w:val="0"/>
        <w:shd w:val="clear" w:color="auto" w:fill="FFFFFF"/>
        <w:autoSpaceDE w:val="0"/>
        <w:spacing w:line="274" w:lineRule="exact"/>
        <w:ind w:left="567" w:hanging="283"/>
        <w:jc w:val="both"/>
        <w:rPr>
          <w:color w:val="000000"/>
          <w:spacing w:val="-1"/>
        </w:rPr>
      </w:pPr>
      <w:r>
        <w:rPr>
          <w:color w:val="000000"/>
          <w:spacing w:val="-1"/>
        </w:rPr>
        <w:t>4) sposobie zabezpieczenia wykopalisk odkrytych na terenie budowy.</w:t>
      </w:r>
    </w:p>
    <w:p w:rsidR="0002603A" w:rsidRPr="00D01FD5" w:rsidRDefault="00D01FD5" w:rsidP="00D01FD5">
      <w:pPr>
        <w:pStyle w:val="Standarduser"/>
        <w:widowControl w:val="0"/>
        <w:shd w:val="clear" w:color="auto" w:fill="FFFFFF"/>
        <w:autoSpaceDE w:val="0"/>
        <w:spacing w:line="274" w:lineRule="exact"/>
        <w:ind w:right="24"/>
        <w:jc w:val="both"/>
        <w:rPr>
          <w:b/>
          <w:bCs/>
          <w:color w:val="000000"/>
        </w:rPr>
      </w:pPr>
      <w:r w:rsidRPr="00D01FD5">
        <w:rPr>
          <w:b/>
          <w:bCs/>
          <w:color w:val="000000"/>
        </w:rPr>
        <w:t xml:space="preserve">6. </w:t>
      </w:r>
      <w:r w:rsidR="0002603A" w:rsidRPr="00D01FD5">
        <w:rPr>
          <w:b/>
          <w:bCs/>
          <w:color w:val="000000"/>
        </w:rPr>
        <w:t>Wykonawca, w przypadku konieczności będzie wnioskować o:</w:t>
      </w:r>
    </w:p>
    <w:p w:rsidR="0002603A" w:rsidRDefault="0002603A" w:rsidP="0002603A">
      <w:pPr>
        <w:pStyle w:val="Standard"/>
        <w:ind w:left="567" w:hanging="283"/>
        <w:jc w:val="both"/>
      </w:pPr>
      <w:r>
        <w:t>1) wprowadzenie zmian w dokumentacji projektowej</w:t>
      </w:r>
    </w:p>
    <w:p w:rsidR="0002603A" w:rsidRDefault="0002603A" w:rsidP="0002603A">
      <w:pPr>
        <w:pStyle w:val="Standard"/>
        <w:ind w:left="567" w:hanging="283"/>
        <w:jc w:val="both"/>
      </w:pPr>
      <w:r>
        <w:t>2) przeprowadzenie, niezbędnych badań i pomiarów lub ekspertyz przez niezależnego Inspektora,</w:t>
      </w:r>
    </w:p>
    <w:p w:rsidR="0002603A" w:rsidRDefault="0002603A" w:rsidP="0002603A">
      <w:pPr>
        <w:pStyle w:val="Standard"/>
        <w:ind w:left="567" w:hanging="283"/>
        <w:jc w:val="both"/>
      </w:pPr>
      <w:r>
        <w:t>3) zlecenie usunięcia wad stronie trzeciej, w przypadku, gdy Wykonawca robót budowlanych nie usunie ich w wyznaczonym terminie,</w:t>
      </w:r>
    </w:p>
    <w:p w:rsidR="0002603A" w:rsidRDefault="0002603A" w:rsidP="00D01FD5">
      <w:pPr>
        <w:pStyle w:val="Standard"/>
        <w:ind w:left="567" w:hanging="283"/>
        <w:jc w:val="both"/>
      </w:pPr>
      <w:r>
        <w:t>4) zmianę terminu wykonania robót budowalnych, kiedy zmiana taka nie wynika z winy czy zaniedbań Wykonawcy robót budowlanych.</w:t>
      </w:r>
    </w:p>
    <w:p w:rsidR="0002603A" w:rsidRDefault="00D01FD5" w:rsidP="00D01FD5">
      <w:pPr>
        <w:pStyle w:val="Standarduser"/>
        <w:widowControl w:val="0"/>
        <w:shd w:val="clear" w:color="auto" w:fill="FFFFFF"/>
        <w:autoSpaceDE w:val="0"/>
        <w:spacing w:line="274" w:lineRule="exact"/>
        <w:ind w:right="24"/>
        <w:jc w:val="both"/>
      </w:pPr>
      <w:r>
        <w:rPr>
          <w:bCs/>
          <w:color w:val="000000"/>
        </w:rPr>
        <w:t xml:space="preserve">7. </w:t>
      </w:r>
      <w:r w:rsidR="0002603A">
        <w:rPr>
          <w:bCs/>
          <w:color w:val="000000"/>
        </w:rPr>
        <w:t xml:space="preserve">Wykonawca będzie akceptować: </w:t>
      </w:r>
      <w:r w:rsidR="0002603A">
        <w:rPr>
          <w:color w:val="000000"/>
        </w:rPr>
        <w:t>propozycję Wykonawcy robót budowlanych odnośnie zmiany kierownika budowy lub robót na inną osobę niż wskazana w ofercie Wykonawcy robót budowlanych</w:t>
      </w:r>
      <w:r w:rsidR="0002603A">
        <w:rPr>
          <w:bCs/>
          <w:color w:val="000000"/>
        </w:rPr>
        <w:t>.</w:t>
      </w:r>
    </w:p>
    <w:p w:rsidR="0002603A" w:rsidRPr="00D01FD5" w:rsidRDefault="00D01FD5" w:rsidP="00D01FD5">
      <w:pPr>
        <w:pStyle w:val="Standarduser"/>
        <w:widowControl w:val="0"/>
        <w:shd w:val="clear" w:color="auto" w:fill="FFFFFF"/>
        <w:autoSpaceDE w:val="0"/>
        <w:spacing w:line="274" w:lineRule="exact"/>
        <w:ind w:right="24"/>
        <w:jc w:val="both"/>
        <w:rPr>
          <w:b/>
          <w:bCs/>
          <w:color w:val="000000"/>
        </w:rPr>
      </w:pPr>
      <w:r w:rsidRPr="00D01FD5">
        <w:rPr>
          <w:b/>
          <w:bCs/>
          <w:color w:val="000000"/>
        </w:rPr>
        <w:t xml:space="preserve">8. </w:t>
      </w:r>
      <w:r w:rsidR="0002603A" w:rsidRPr="00D01FD5">
        <w:rPr>
          <w:b/>
          <w:bCs/>
          <w:color w:val="000000"/>
        </w:rPr>
        <w:t>Etap po zakończeniu robót:</w:t>
      </w: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spacing w:line="269" w:lineRule="exact"/>
        <w:ind w:left="284" w:right="17"/>
        <w:jc w:val="both"/>
        <w:rPr>
          <w:color w:val="000000"/>
        </w:rPr>
      </w:pPr>
      <w:r>
        <w:rPr>
          <w:color w:val="000000"/>
        </w:rPr>
        <w:t>W okresie zgłaszania wad i bezpośrednio po nim, do zadań Inspektora Nadzoru Inwestorskiego będzie należało: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993"/>
          <w:tab w:val="left" w:pos="1134"/>
        </w:tabs>
        <w:autoSpaceDE w:val="0"/>
        <w:spacing w:line="269" w:lineRule="exact"/>
        <w:ind w:left="567" w:hanging="283"/>
        <w:jc w:val="both"/>
      </w:pPr>
      <w:r>
        <w:rPr>
          <w:color w:val="000000"/>
        </w:rPr>
        <w:t>1) finalizacja zadań wynikających z realizacji obowiązków pierwszego etapu</w:t>
      </w:r>
      <w:r w:rsidR="00D01FD5">
        <w:rPr>
          <w:color w:val="000000"/>
        </w:rPr>
        <w:t xml:space="preserve"> robót</w:t>
      </w:r>
      <w:r>
        <w:t>,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1287"/>
        </w:tabs>
        <w:autoSpaceDE w:val="0"/>
        <w:spacing w:line="269" w:lineRule="exact"/>
        <w:ind w:left="567" w:hanging="283"/>
        <w:jc w:val="both"/>
        <w:rPr>
          <w:color w:val="000000"/>
        </w:rPr>
      </w:pPr>
      <w:r>
        <w:rPr>
          <w:color w:val="000000"/>
        </w:rPr>
        <w:t>2) dokonywanie inspekcji i nadzór nad robotami zaległymi oraz robotami niezbędnymi do usunięcia wad,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1287"/>
        </w:tabs>
        <w:autoSpaceDE w:val="0"/>
        <w:spacing w:line="269" w:lineRule="exact"/>
        <w:ind w:left="567" w:hanging="283"/>
        <w:jc w:val="both"/>
        <w:rPr>
          <w:color w:val="000000"/>
        </w:rPr>
      </w:pPr>
      <w:r>
        <w:rPr>
          <w:color w:val="000000"/>
        </w:rPr>
        <w:t>3) odbiór wykonanych robót związanych z usunięciem wad;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1287"/>
        </w:tabs>
        <w:autoSpaceDE w:val="0"/>
        <w:spacing w:before="5" w:line="269" w:lineRule="exact"/>
        <w:ind w:left="567" w:hanging="283"/>
        <w:jc w:val="both"/>
        <w:rPr>
          <w:color w:val="000000"/>
        </w:rPr>
      </w:pPr>
      <w:r>
        <w:rPr>
          <w:color w:val="000000"/>
        </w:rPr>
        <w:t>4) wspieranie Zamawiającego w negocjacjach dotyczących nierozstrzygniętych roszczeń i sporów,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1287"/>
        </w:tabs>
        <w:autoSpaceDE w:val="0"/>
        <w:spacing w:line="269" w:lineRule="exact"/>
        <w:ind w:left="567" w:hanging="283"/>
        <w:jc w:val="both"/>
        <w:rPr>
          <w:color w:val="000000"/>
        </w:rPr>
      </w:pPr>
      <w:r>
        <w:rPr>
          <w:color w:val="000000"/>
        </w:rPr>
        <w:t>5) udział w okresowych przeglądach stanu obiektu jakie będą miały miejsce w okresie udzielonej gwarancji jakości.</w:t>
      </w: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jc w:val="center"/>
        <w:rPr>
          <w:b/>
          <w:bCs/>
          <w:color w:val="000000"/>
          <w:spacing w:val="-12"/>
        </w:rPr>
      </w:pPr>
      <w:r>
        <w:rPr>
          <w:b/>
          <w:bCs/>
          <w:color w:val="000000"/>
          <w:spacing w:val="-12"/>
        </w:rPr>
        <w:t>§ 3</w:t>
      </w:r>
    </w:p>
    <w:p w:rsidR="0002603A" w:rsidRDefault="0002603A" w:rsidP="00D01FD5">
      <w:pPr>
        <w:pStyle w:val="Standard"/>
        <w:numPr>
          <w:ilvl w:val="2"/>
          <w:numId w:val="4"/>
        </w:numPr>
        <w:ind w:left="284" w:hanging="284"/>
        <w:jc w:val="both"/>
      </w:pPr>
      <w:r>
        <w:t>Wykonawca, pełniąc nadzór inwestorski, działa we własnym imieniu w ramach</w:t>
      </w:r>
      <w:r>
        <w:br/>
        <w:t xml:space="preserve">udzielonego pełnomocnictwa, na rachunek Zamawiającego, co oznacza że jest obowiązany </w:t>
      </w:r>
      <w:r>
        <w:lastRenderedPageBreak/>
        <w:t>do należytej staranności w okresie realizacji robót, jak też po ich zakończeniu.</w:t>
      </w:r>
    </w:p>
    <w:p w:rsidR="0002603A" w:rsidRDefault="0002603A" w:rsidP="00D01FD5">
      <w:pPr>
        <w:pStyle w:val="Standard"/>
        <w:numPr>
          <w:ilvl w:val="2"/>
          <w:numId w:val="4"/>
        </w:numPr>
        <w:ind w:left="284" w:hanging="284"/>
        <w:jc w:val="both"/>
      </w:pPr>
      <w:r>
        <w:t>Wykonawca w granicach posiadanego niniejszą umową umocowania jest przedstawicielem Zamawiającego w ramach umowy, która zostanie zawarta z Wykonawcą o wykonanie robót budowalnych objętych przedmiotem zamówienia.</w:t>
      </w:r>
    </w:p>
    <w:p w:rsidR="0002603A" w:rsidRDefault="0002603A" w:rsidP="00D01FD5">
      <w:pPr>
        <w:pStyle w:val="Standard"/>
        <w:numPr>
          <w:ilvl w:val="2"/>
          <w:numId w:val="4"/>
        </w:numPr>
        <w:ind w:left="284" w:hanging="284"/>
        <w:jc w:val="both"/>
      </w:pPr>
      <w:r>
        <w:t>Wykonawca ponosi wobec Zamawiającego odpowiedzialność za wyrządzenie szkody będącej normalnym następstwem nienależytego wykonania czynności objętych niniejszą umową, ocenianego w granicach przewidzianych dla umów starannego działania. Naprawienie szkody obejmuje wyłącznie straty, które poszkodowany poniósł.</w:t>
      </w:r>
    </w:p>
    <w:p w:rsidR="0002603A" w:rsidRDefault="0002603A" w:rsidP="00D01FD5">
      <w:pPr>
        <w:pStyle w:val="Standard"/>
        <w:numPr>
          <w:ilvl w:val="2"/>
          <w:numId w:val="4"/>
        </w:numPr>
        <w:shd w:val="clear" w:color="auto" w:fill="FFFFFF"/>
        <w:tabs>
          <w:tab w:val="left" w:pos="284"/>
        </w:tabs>
        <w:autoSpaceDE w:val="0"/>
        <w:spacing w:line="264" w:lineRule="auto"/>
        <w:ind w:left="284" w:right="19" w:hanging="284"/>
        <w:jc w:val="both"/>
      </w:pPr>
      <w:r>
        <w:rPr>
          <w:color w:val="000000"/>
        </w:rPr>
        <w:t xml:space="preserve">Wykonawca pełniąc nadzór inwestorski wykonuje swoje obowiązki w terminach </w:t>
      </w:r>
      <w:r>
        <w:rPr>
          <w:color w:val="000000"/>
          <w:spacing w:val="-1"/>
        </w:rPr>
        <w:t xml:space="preserve">określonych w niniejszej umowie, a obowiązki, dla których nie ustalono w tej umowie terminu </w:t>
      </w:r>
      <w:r>
        <w:rPr>
          <w:color w:val="000000"/>
        </w:rPr>
        <w:t>ich wykonania Wykonawca wykonuje w terminach uzgodnionych z Wykonawcą robót i nie powodujących opóźnień w realizacji robót przez ich Wykonawcę w stosunku do obowiązującego harmonogramu umownego.</w:t>
      </w:r>
    </w:p>
    <w:p w:rsidR="0002603A" w:rsidRPr="00E50BD7" w:rsidRDefault="0002603A" w:rsidP="00E50BD7">
      <w:pPr>
        <w:pStyle w:val="Standard"/>
        <w:numPr>
          <w:ilvl w:val="2"/>
          <w:numId w:val="4"/>
        </w:numPr>
        <w:shd w:val="clear" w:color="auto" w:fill="FFFFFF"/>
        <w:tabs>
          <w:tab w:val="left" w:pos="284"/>
        </w:tabs>
        <w:autoSpaceDE w:val="0"/>
        <w:spacing w:line="264" w:lineRule="auto"/>
        <w:ind w:left="284" w:right="19" w:hanging="284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>Wykonawca nie może zaciągać w imieniu Zamawiającego żadnych zobowiązań mogących rodzić skutki finansowe dla Zamawiającego.</w:t>
      </w:r>
    </w:p>
    <w:p w:rsidR="0002603A" w:rsidRDefault="0002603A" w:rsidP="00E50BD7">
      <w:pPr>
        <w:pStyle w:val="Standard"/>
        <w:numPr>
          <w:ilvl w:val="2"/>
          <w:numId w:val="4"/>
        </w:numPr>
        <w:shd w:val="clear" w:color="auto" w:fill="FFFFFF"/>
        <w:tabs>
          <w:tab w:val="left" w:pos="284"/>
        </w:tabs>
        <w:autoSpaceDE w:val="0"/>
        <w:ind w:left="284" w:right="17" w:hanging="28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Do wzajemnych kontaktów na etapie realizacji umowy wyznaczone zostają następujące osoby:</w:t>
      </w:r>
    </w:p>
    <w:p w:rsidR="0002603A" w:rsidRDefault="0002603A" w:rsidP="00E50BD7">
      <w:pPr>
        <w:pStyle w:val="NormalnyWeb"/>
        <w:spacing w:before="0" w:beforeAutospacing="0" w:after="0"/>
        <w:ind w:left="426" w:hanging="142"/>
      </w:pPr>
      <w:r>
        <w:t>- ze strony Zamawiającego do kontaktów wyznaczony zostaje Pan Tadeusz Wiśniewski – Dyrektor Powiatowego Zarządu Dróg, tel. 600 423 717,</w:t>
      </w:r>
    </w:p>
    <w:p w:rsidR="0002603A" w:rsidRDefault="0002603A" w:rsidP="0002603A">
      <w:pPr>
        <w:pStyle w:val="Standard"/>
        <w:ind w:left="426" w:hanging="142"/>
      </w:pPr>
      <w:r>
        <w:t>- ze strony Wykonawcy do kontaktów wyznaczony zostaje ………………………………, tel. ……………………………………………………………………………………… .</w:t>
      </w:r>
    </w:p>
    <w:p w:rsidR="0002603A" w:rsidRDefault="0002603A" w:rsidP="0002603A">
      <w:pPr>
        <w:pStyle w:val="Standard"/>
        <w:jc w:val="center"/>
        <w:rPr>
          <w:b/>
        </w:rPr>
      </w:pPr>
    </w:p>
    <w:p w:rsidR="0002603A" w:rsidRDefault="0002603A" w:rsidP="0002603A">
      <w:pPr>
        <w:pStyle w:val="Standard"/>
        <w:jc w:val="center"/>
        <w:rPr>
          <w:b/>
        </w:rPr>
      </w:pPr>
      <w:r>
        <w:rPr>
          <w:b/>
        </w:rPr>
        <w:t>§ 4</w:t>
      </w:r>
    </w:p>
    <w:p w:rsidR="0002603A" w:rsidRPr="00E50BD7" w:rsidRDefault="0002603A" w:rsidP="0002603A">
      <w:pPr>
        <w:pStyle w:val="Standarduser"/>
        <w:widowControl w:val="0"/>
        <w:shd w:val="clear" w:color="auto" w:fill="FFFFFF"/>
        <w:autoSpaceDE w:val="0"/>
        <w:ind w:right="4321"/>
        <w:jc w:val="both"/>
        <w:rPr>
          <w:b/>
          <w:bCs/>
          <w:color w:val="000000"/>
          <w:spacing w:val="-1"/>
        </w:rPr>
      </w:pPr>
      <w:r w:rsidRPr="00E50BD7">
        <w:rPr>
          <w:b/>
          <w:bCs/>
          <w:color w:val="000000"/>
          <w:spacing w:val="-1"/>
        </w:rPr>
        <w:t>Do  obowiązków Zamawiającego należy: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568"/>
        </w:tabs>
        <w:autoSpaceDE w:val="0"/>
        <w:spacing w:line="274" w:lineRule="exact"/>
        <w:ind w:left="284" w:right="34" w:hanging="284"/>
        <w:jc w:val="both"/>
      </w:pPr>
      <w:r>
        <w:rPr>
          <w:color w:val="000000"/>
        </w:rPr>
        <w:t xml:space="preserve">1) przekazanie w dniu podpisania niniejszej umowy 1 </w:t>
      </w:r>
      <w:r w:rsidR="00E50BD7">
        <w:rPr>
          <w:color w:val="000000"/>
        </w:rPr>
        <w:t xml:space="preserve">kopi. dokumentacji projektowej </w:t>
      </w:r>
      <w:r w:rsidR="00E50BD7">
        <w:rPr>
          <w:color w:val="000000"/>
        </w:rPr>
        <w:br/>
        <w:t xml:space="preserve">i </w:t>
      </w:r>
      <w:r w:rsidR="00E50BD7">
        <w:rPr>
          <w:color w:val="000000"/>
          <w:spacing w:val="-1"/>
        </w:rPr>
        <w:t>specyfikacji technicznej.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568"/>
        </w:tabs>
        <w:autoSpaceDE w:val="0"/>
        <w:spacing w:line="274" w:lineRule="exact"/>
        <w:ind w:left="284" w:right="24" w:hanging="284"/>
        <w:jc w:val="both"/>
      </w:pPr>
      <w:r>
        <w:rPr>
          <w:color w:val="000000"/>
          <w:spacing w:val="-1"/>
        </w:rPr>
        <w:t>2) przekazanie kopii umowy zawartej przez Zamawiającego z Wykonawcą robót</w:t>
      </w:r>
      <w:r w:rsidR="00E50BD7">
        <w:rPr>
          <w:color w:val="000000"/>
          <w:spacing w:val="-1"/>
        </w:rPr>
        <w:t xml:space="preserve"> budowlanych, harmonogramu rzeczowo-finansowego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oraz kosztorysu ofertowego,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568"/>
          <w:tab w:val="left" w:pos="625"/>
        </w:tabs>
        <w:autoSpaceDE w:val="0"/>
        <w:spacing w:line="274" w:lineRule="exact"/>
        <w:ind w:left="284" w:right="38" w:hanging="284"/>
        <w:jc w:val="both"/>
      </w:pPr>
      <w:r>
        <w:rPr>
          <w:color w:val="000000"/>
          <w:spacing w:val="-9"/>
        </w:rPr>
        <w:t>3)</w:t>
      </w:r>
      <w:r>
        <w:rPr>
          <w:color w:val="000000"/>
        </w:rPr>
        <w:tab/>
        <w:t>zabezpieczenie środków finansowych, niezbędnych do prawidłowego i terminowego</w:t>
      </w:r>
      <w:r>
        <w:rPr>
          <w:color w:val="000000"/>
        </w:rPr>
        <w:br/>
        <w:t>wykonania zadań,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568"/>
          <w:tab w:val="left" w:pos="634"/>
        </w:tabs>
        <w:autoSpaceDE w:val="0"/>
        <w:spacing w:line="274" w:lineRule="exact"/>
        <w:ind w:left="284" w:right="34" w:hanging="284"/>
        <w:jc w:val="both"/>
        <w:rPr>
          <w:color w:val="000000"/>
        </w:rPr>
      </w:pPr>
      <w:r>
        <w:rPr>
          <w:color w:val="000000"/>
        </w:rPr>
        <w:t>4) udział w odbiorach końcowych oraz w przekazaniu zadania do eksploatacji Użytkownikowi,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568"/>
          <w:tab w:val="left" w:pos="634"/>
        </w:tabs>
        <w:autoSpaceDE w:val="0"/>
        <w:spacing w:line="274" w:lineRule="exact"/>
        <w:ind w:left="284" w:right="34" w:hanging="284"/>
        <w:jc w:val="both"/>
        <w:rPr>
          <w:color w:val="000000"/>
        </w:rPr>
      </w:pPr>
      <w:r>
        <w:rPr>
          <w:color w:val="000000"/>
        </w:rPr>
        <w:t>5) akceptacja lub zgłoszenie zastrzeżeń do przedłożonego przez Wykonawcę nadzoru inwestorskiego rozliczenia zadania,</w:t>
      </w:r>
    </w:p>
    <w:p w:rsidR="0002603A" w:rsidRPr="003A5A5D" w:rsidRDefault="0002603A" w:rsidP="003A5A5D">
      <w:pPr>
        <w:pStyle w:val="Standarduser"/>
        <w:widowControl w:val="0"/>
        <w:shd w:val="clear" w:color="auto" w:fill="FFFFFF"/>
        <w:tabs>
          <w:tab w:val="left" w:pos="568"/>
        </w:tabs>
        <w:autoSpaceDE w:val="0"/>
        <w:spacing w:before="5" w:line="274" w:lineRule="exact"/>
        <w:ind w:left="284" w:right="43" w:hanging="284"/>
        <w:jc w:val="both"/>
        <w:rPr>
          <w:color w:val="000000"/>
        </w:rPr>
      </w:pPr>
      <w:r>
        <w:rPr>
          <w:color w:val="000000"/>
        </w:rPr>
        <w:t>6) udział w zwoływanych przez Wykonawcę nadzoru inwestorskiego przeglądach w okresie</w:t>
      </w:r>
      <w:r>
        <w:rPr>
          <w:color w:val="000000"/>
        </w:rPr>
        <w:br/>
        <w:t>umownej gwarancji.</w:t>
      </w: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ind w:right="29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§ 5</w:t>
      </w:r>
    </w:p>
    <w:p w:rsidR="0002603A" w:rsidRPr="003A5A5D" w:rsidRDefault="00E50BD7" w:rsidP="003A5A5D">
      <w:pPr>
        <w:pStyle w:val="Standarduser"/>
        <w:widowControl w:val="0"/>
        <w:shd w:val="clear" w:color="auto" w:fill="FFFFFF"/>
        <w:autoSpaceDE w:val="0"/>
        <w:ind w:right="28"/>
        <w:jc w:val="both"/>
        <w:rPr>
          <w:color w:val="000000"/>
          <w:spacing w:val="-5"/>
        </w:rPr>
      </w:pPr>
      <w:r>
        <w:rPr>
          <w:color w:val="000000"/>
          <w:spacing w:val="-5"/>
        </w:rPr>
        <w:t>Cały zakres zamówienia w</w:t>
      </w:r>
      <w:r w:rsidR="0002603A">
        <w:rPr>
          <w:color w:val="000000"/>
          <w:spacing w:val="-5"/>
        </w:rPr>
        <w:t>ykonawca wykona we Własnym zakresie.</w:t>
      </w: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jc w:val="center"/>
      </w:pPr>
      <w:r>
        <w:rPr>
          <w:b/>
          <w:bCs/>
          <w:color w:val="000000"/>
          <w:spacing w:val="-12"/>
        </w:rPr>
        <w:t xml:space="preserve">§ </w:t>
      </w:r>
      <w:r>
        <w:rPr>
          <w:b/>
          <w:color w:val="000000"/>
          <w:spacing w:val="-10"/>
        </w:rPr>
        <w:t>6</w:t>
      </w:r>
    </w:p>
    <w:p w:rsidR="0002603A" w:rsidRDefault="0002603A" w:rsidP="0002603A">
      <w:pPr>
        <w:pStyle w:val="Standard"/>
        <w:numPr>
          <w:ilvl w:val="3"/>
          <w:numId w:val="4"/>
        </w:numPr>
        <w:ind w:left="284" w:hanging="284"/>
        <w:jc w:val="both"/>
      </w:pPr>
      <w:r>
        <w:t>Ustala się umowną ryczałtową wartość wynagrodzenia przysługującego Wykonawcy za wykonanie przedmiotu umowy ogółem na kwotę:</w:t>
      </w:r>
    </w:p>
    <w:p w:rsidR="0002603A" w:rsidRDefault="0002603A" w:rsidP="0002603A">
      <w:pPr>
        <w:pStyle w:val="Standard"/>
        <w:ind w:left="284"/>
        <w:jc w:val="both"/>
      </w:pPr>
      <w:r>
        <w:t>brutto: .............................................................................................................................. zł,</w:t>
      </w:r>
    </w:p>
    <w:p w:rsidR="0002603A" w:rsidRDefault="0002603A" w:rsidP="0002603A">
      <w:pPr>
        <w:pStyle w:val="Standard"/>
        <w:ind w:left="284"/>
        <w:jc w:val="both"/>
      </w:pPr>
      <w:r>
        <w:t>słownie: ...............................................................................................................................</w:t>
      </w:r>
    </w:p>
    <w:p w:rsidR="0002603A" w:rsidRDefault="0002603A" w:rsidP="003A5A5D">
      <w:pPr>
        <w:pStyle w:val="Standard"/>
        <w:ind w:left="284"/>
        <w:jc w:val="both"/>
      </w:pPr>
      <w:r>
        <w:t>................................................. złotych. Cena zawiera podatek VAT wg stawki: ........... %.</w:t>
      </w:r>
    </w:p>
    <w:p w:rsidR="0002603A" w:rsidRDefault="0002603A" w:rsidP="00E50BD7">
      <w:pPr>
        <w:pStyle w:val="Standard"/>
        <w:numPr>
          <w:ilvl w:val="3"/>
          <w:numId w:val="4"/>
        </w:numPr>
        <w:ind w:left="284" w:hanging="284"/>
        <w:jc w:val="both"/>
      </w:pPr>
      <w:r>
        <w:rPr>
          <w:color w:val="000000"/>
        </w:rPr>
        <w:t xml:space="preserve">Powyższa kwota obejmuje także należne Wykonawcy wynagrodzenie za czynności związane z pełnieniem funkcji Inspektora Nadzoru Inwestorskiego w okresie </w:t>
      </w:r>
      <w:r>
        <w:rPr>
          <w:color w:val="000000"/>
        </w:rPr>
        <w:lastRenderedPageBreak/>
        <w:t xml:space="preserve">gwarancyjnym tj. w okresie </w:t>
      </w:r>
      <w:r w:rsidR="00E50BD7">
        <w:t>84 miesięcy</w:t>
      </w:r>
      <w:r>
        <w:rPr>
          <w:color w:val="000000"/>
        </w:rPr>
        <w:t xml:space="preserve"> </w:t>
      </w:r>
      <w:r w:rsidR="00F3745E">
        <w:rPr>
          <w:color w:val="000000"/>
        </w:rPr>
        <w:t xml:space="preserve">liczonych </w:t>
      </w:r>
      <w:bookmarkStart w:id="0" w:name="_GoBack"/>
      <w:bookmarkEnd w:id="0"/>
      <w:r>
        <w:rPr>
          <w:color w:val="000000"/>
        </w:rPr>
        <w:t>od daty odbioru końcowego robót budowlanych objętych nadzorem ze strony Wykonawcy</w:t>
      </w:r>
      <w:r>
        <w:t>.</w:t>
      </w:r>
    </w:p>
    <w:p w:rsidR="0002603A" w:rsidRDefault="0002603A" w:rsidP="00E50BD7">
      <w:pPr>
        <w:pStyle w:val="Standard"/>
        <w:numPr>
          <w:ilvl w:val="3"/>
          <w:numId w:val="4"/>
        </w:numPr>
        <w:shd w:val="clear" w:color="auto" w:fill="FFFFFF"/>
        <w:autoSpaceDE w:val="0"/>
        <w:spacing w:line="274" w:lineRule="exact"/>
        <w:ind w:left="284" w:right="10" w:hanging="284"/>
        <w:jc w:val="both"/>
      </w:pPr>
      <w:r>
        <w:t xml:space="preserve">Wynagrodzenie, o którym mowa w § </w:t>
      </w:r>
      <w:r w:rsidR="00F3745E">
        <w:t>6</w:t>
      </w:r>
      <w:r>
        <w:t xml:space="preserve"> obejmuje wszelkie ryzyko i odpowiedzialność Wykonawcy za prawidłowe oszacowanie wszystkich kosztów związanych z wykonaniem zamówienia.</w:t>
      </w:r>
    </w:p>
    <w:p w:rsidR="0002603A" w:rsidRPr="00E50BD7" w:rsidRDefault="0002603A" w:rsidP="00E50BD7">
      <w:pPr>
        <w:pStyle w:val="Standard"/>
        <w:numPr>
          <w:ilvl w:val="3"/>
          <w:numId w:val="4"/>
        </w:numPr>
        <w:shd w:val="clear" w:color="auto" w:fill="FFFFFF"/>
        <w:autoSpaceDE w:val="0"/>
        <w:spacing w:line="274" w:lineRule="exact"/>
        <w:ind w:left="284" w:right="10" w:hanging="284"/>
        <w:jc w:val="both"/>
      </w:pPr>
      <w:r>
        <w:t>Strony nie dopuszczają zmiany ceny umownej w okresie realizacji niniejszej umowy.</w:t>
      </w:r>
    </w:p>
    <w:p w:rsidR="0002603A" w:rsidRPr="00E50BD7" w:rsidRDefault="0002603A" w:rsidP="00E50BD7">
      <w:pPr>
        <w:pStyle w:val="Standard"/>
        <w:numPr>
          <w:ilvl w:val="3"/>
          <w:numId w:val="4"/>
        </w:numPr>
        <w:shd w:val="clear" w:color="auto" w:fill="FFFFFF"/>
        <w:autoSpaceDE w:val="0"/>
        <w:spacing w:line="274" w:lineRule="exact"/>
        <w:ind w:left="284" w:right="19" w:hanging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Wynagrodzenie będzie płatne na podstawie faktury końcowej przelewem na konto Wykonawcy w terminie do 30 dni, od dokonania bezusterkowego protokolarnego odbioru końcowego robót budowlanych nadzorowanej inwestycji oraz dostarczeniu zamawiającemu prawidłowo wystawionej końcowej faktury VAT.</w:t>
      </w:r>
    </w:p>
    <w:p w:rsidR="0002603A" w:rsidRDefault="0002603A" w:rsidP="00E50BD7">
      <w:pPr>
        <w:pStyle w:val="Standard"/>
        <w:numPr>
          <w:ilvl w:val="3"/>
          <w:numId w:val="4"/>
        </w:numPr>
        <w:shd w:val="clear" w:color="auto" w:fill="FFFFFF"/>
        <w:autoSpaceDE w:val="0"/>
        <w:spacing w:line="274" w:lineRule="exact"/>
        <w:ind w:left="284" w:right="5" w:hanging="284"/>
        <w:jc w:val="both"/>
      </w:pPr>
      <w:r>
        <w:rPr>
          <w:color w:val="000000"/>
        </w:rPr>
        <w:t xml:space="preserve">Zamawiającym jest Powiat Włocławski - </w:t>
      </w:r>
      <w:r>
        <w:t xml:space="preserve">faktura będzie wystawiana na płatnika: </w:t>
      </w:r>
      <w:r w:rsidRPr="001D61F5">
        <w:t>Powiat Włocławski - Powiatowy Zarząd Dróg we Włocławku z/s w Jarantowicach, Jarantowice 5, 87-850 Choceń, Nr NIP: 888-24-25-294 i przekazana na adres: Powiatowy Zarząd Dróg we Włocławku z/s w Jarantowicach, Jarantowice 5, 87-850 Choceń.</w:t>
      </w:r>
    </w:p>
    <w:p w:rsidR="0002603A" w:rsidRDefault="0002603A" w:rsidP="0002603A">
      <w:pPr>
        <w:pStyle w:val="Standard"/>
        <w:numPr>
          <w:ilvl w:val="3"/>
          <w:numId w:val="4"/>
        </w:numPr>
        <w:shd w:val="clear" w:color="auto" w:fill="FFFFFF"/>
        <w:autoSpaceDE w:val="0"/>
        <w:spacing w:line="274" w:lineRule="exact"/>
        <w:ind w:left="284" w:right="5" w:hanging="284"/>
        <w:jc w:val="both"/>
      </w:pPr>
      <w:r>
        <w:rPr>
          <w:color w:val="000000"/>
        </w:rPr>
        <w:t>Zamawiający zapłaci Wykonawcy wynagrodzenie proporcjonalnie do wykonanych prac,</w:t>
      </w:r>
      <w:r>
        <w:rPr>
          <w:color w:val="000000"/>
        </w:rPr>
        <w:br/>
        <w:t xml:space="preserve">potwierdzonych obustronnym protokółem w przypadku przerwania realizacji prac, o których mowa w § </w:t>
      </w:r>
      <w:r>
        <w:t xml:space="preserve">10 </w:t>
      </w:r>
      <w:r>
        <w:rPr>
          <w:spacing w:val="-10"/>
        </w:rPr>
        <w:t xml:space="preserve">ust. 1  pkt 3), 4) i 5) </w:t>
      </w:r>
      <w:r>
        <w:rPr>
          <w:color w:val="000000"/>
          <w:spacing w:val="-10"/>
        </w:rPr>
        <w:t>umowy</w:t>
      </w:r>
      <w:r>
        <w:t>.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-2268"/>
        </w:tabs>
        <w:autoSpaceDE w:val="0"/>
        <w:spacing w:line="274" w:lineRule="exact"/>
        <w:ind w:right="10"/>
        <w:jc w:val="center"/>
        <w:rPr>
          <w:b/>
          <w:bCs/>
          <w:color w:val="000000"/>
          <w:spacing w:val="-12"/>
        </w:rPr>
      </w:pP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-2268"/>
        </w:tabs>
        <w:autoSpaceDE w:val="0"/>
        <w:spacing w:line="274" w:lineRule="exact"/>
        <w:ind w:right="10"/>
        <w:jc w:val="center"/>
        <w:rPr>
          <w:b/>
          <w:bCs/>
          <w:color w:val="000000"/>
          <w:spacing w:val="-12"/>
        </w:rPr>
      </w:pPr>
      <w:r>
        <w:rPr>
          <w:b/>
          <w:bCs/>
          <w:color w:val="000000"/>
          <w:spacing w:val="-12"/>
        </w:rPr>
        <w:t>§ 7</w:t>
      </w: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spacing w:line="274" w:lineRule="exact"/>
        <w:ind w:right="5"/>
        <w:jc w:val="both"/>
        <w:rPr>
          <w:color w:val="000000"/>
        </w:rPr>
      </w:pPr>
      <w:r>
        <w:rPr>
          <w:color w:val="000000"/>
        </w:rPr>
        <w:t>Zamawiający zastrzega sobie prawo do kontroli procesu inwestycyjnego, uzyskiwania bezpośrednich informacji i danych co do postępu prac i robót budowlanych. Jeżeli Zamawiający zgłosi do Wykonawcy uwagi lub zastrzeżenia, na Wykonawcy spoczywa obowiązek zawiadomienia Zamawiającego o zajętym stanowisku względnie podjętych działaniach.</w:t>
      </w: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ind w:left="34"/>
        <w:jc w:val="center"/>
        <w:rPr>
          <w:b/>
          <w:bCs/>
          <w:color w:val="000000"/>
          <w:spacing w:val="-10"/>
        </w:rPr>
      </w:pPr>
      <w:r>
        <w:rPr>
          <w:b/>
          <w:bCs/>
          <w:color w:val="000000"/>
          <w:spacing w:val="-10"/>
        </w:rPr>
        <w:t>§ 8</w:t>
      </w:r>
    </w:p>
    <w:p w:rsidR="0002603A" w:rsidRDefault="0002603A" w:rsidP="00E50BD7">
      <w:pPr>
        <w:pStyle w:val="Standarduser"/>
        <w:widowControl w:val="0"/>
        <w:shd w:val="clear" w:color="auto" w:fill="FFFFFF"/>
        <w:tabs>
          <w:tab w:val="left" w:pos="-2268"/>
        </w:tabs>
        <w:autoSpaceDE w:val="0"/>
        <w:spacing w:line="274" w:lineRule="exact"/>
        <w:ind w:right="14"/>
        <w:jc w:val="both"/>
        <w:rPr>
          <w:color w:val="000000"/>
        </w:rPr>
      </w:pPr>
      <w:r>
        <w:rPr>
          <w:color w:val="000000"/>
        </w:rPr>
        <w:t>1. Wykonawca zobowiązany jest do przedłożenia Zamawiającemu stanowiska w sprawie ewentualnych wniosków wykonawcy robót budowlanych, dotyczących zmiany sposobu wykonania robót w stosunku do projektu (robót zamiennych) lub robót dodatkowych, w terminie 5 dni kalendarzowych od złożenia przez Wykonawcę takiego wniosku wraz z kosztorysem i innymi niezbędnymi dokumentami.</w:t>
      </w:r>
    </w:p>
    <w:p w:rsidR="0002603A" w:rsidRDefault="0002603A" w:rsidP="00E50BD7">
      <w:pPr>
        <w:pStyle w:val="Standarduser"/>
        <w:widowControl w:val="0"/>
        <w:shd w:val="clear" w:color="auto" w:fill="FFFFFF"/>
        <w:tabs>
          <w:tab w:val="left" w:pos="-2268"/>
        </w:tabs>
        <w:autoSpaceDE w:val="0"/>
        <w:spacing w:before="5" w:line="274" w:lineRule="exact"/>
        <w:ind w:right="10"/>
        <w:jc w:val="both"/>
        <w:rPr>
          <w:color w:val="000000"/>
        </w:rPr>
      </w:pPr>
      <w:r>
        <w:rPr>
          <w:color w:val="000000"/>
        </w:rPr>
        <w:t>2. Wykonawca zobowiązany jest do dokonywania odbioru robót budowlanych ulegających zakryciu lub zanikających (przed ich zakryciem) oraz odbiorów technicznych i częściowych w terminie do 3 dni roboczych od daty pisemnego powiadomienia Wykonawcy przez wykonawcę robót.</w:t>
      </w:r>
    </w:p>
    <w:p w:rsidR="0002603A" w:rsidRPr="00E50BD7" w:rsidRDefault="0002603A" w:rsidP="00E50BD7">
      <w:pPr>
        <w:pStyle w:val="Standarduser"/>
        <w:widowControl w:val="0"/>
        <w:shd w:val="clear" w:color="auto" w:fill="FFFFFF"/>
        <w:tabs>
          <w:tab w:val="left" w:pos="-2268"/>
        </w:tabs>
        <w:autoSpaceDE w:val="0"/>
        <w:spacing w:line="274" w:lineRule="exact"/>
        <w:ind w:right="19"/>
        <w:jc w:val="both"/>
        <w:rPr>
          <w:color w:val="000000"/>
        </w:rPr>
      </w:pPr>
      <w:r>
        <w:rPr>
          <w:color w:val="000000"/>
        </w:rPr>
        <w:t>3. Wykonawca zobowiązany jest do rozpoczęcia odbioru końcowego w terminie 7 dni licząc od daty złożenia zawiadomienia o osiągnięciu gotowości odbiorowej.</w:t>
      </w:r>
    </w:p>
    <w:p w:rsidR="0002603A" w:rsidRPr="00E50BD7" w:rsidRDefault="0002603A" w:rsidP="00E50BD7">
      <w:pPr>
        <w:pStyle w:val="Standarduser"/>
        <w:widowControl w:val="0"/>
        <w:shd w:val="clear" w:color="auto" w:fill="FFFFFF"/>
        <w:tabs>
          <w:tab w:val="left" w:pos="-2268"/>
        </w:tabs>
        <w:autoSpaceDE w:val="0"/>
        <w:spacing w:line="274" w:lineRule="exact"/>
        <w:ind w:right="14"/>
        <w:jc w:val="both"/>
        <w:rPr>
          <w:color w:val="000000"/>
        </w:rPr>
      </w:pPr>
      <w:r>
        <w:rPr>
          <w:color w:val="000000"/>
        </w:rPr>
        <w:t>4. Sprawdzenia kompletności i poprawności dokumentów odbiorowych oraz potwierdzenia gotowości do odbioru przedmiotu zamówienia Wykonawca dokona w terminie 5 dni od daty przedłożenia dokumentów przez Wykonawcę/ów robót.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-2268"/>
        </w:tabs>
        <w:autoSpaceDE w:val="0"/>
        <w:spacing w:before="5" w:line="274" w:lineRule="exact"/>
        <w:ind w:right="19"/>
        <w:jc w:val="both"/>
        <w:rPr>
          <w:color w:val="000000"/>
        </w:rPr>
      </w:pPr>
      <w:r>
        <w:rPr>
          <w:color w:val="000000"/>
        </w:rPr>
        <w:t>5. Wykonawca zobowiązany jest do przekazania Zamawiającemu rozliczenia przedmiotu zamówienia nie później niż w dniu rozpoczęcia odbioru końcowego przedmiotu zamówienia.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-2268"/>
        </w:tabs>
        <w:autoSpaceDE w:val="0"/>
        <w:spacing w:before="5" w:line="274" w:lineRule="exact"/>
        <w:ind w:right="19"/>
        <w:jc w:val="both"/>
        <w:rPr>
          <w:color w:val="000000"/>
        </w:rPr>
      </w:pPr>
      <w:r>
        <w:rPr>
          <w:color w:val="000000"/>
        </w:rPr>
        <w:t>6. Zamawiający dokona akceptacji lub zgłosi zastrzeżenia do przedłożonego przez</w:t>
      </w:r>
      <w:r>
        <w:rPr>
          <w:color w:val="000000"/>
        </w:rPr>
        <w:br/>
        <w:t>Wykonawcę rozliczenia w terminie 14 dni kalendarzowych od jego dostarczenia.</w:t>
      </w:r>
    </w:p>
    <w:p w:rsidR="0002603A" w:rsidRDefault="0002603A" w:rsidP="0002603A">
      <w:pPr>
        <w:pStyle w:val="Akapitzlist"/>
      </w:pPr>
    </w:p>
    <w:p w:rsidR="0002603A" w:rsidRDefault="0002603A" w:rsidP="00E50BD7">
      <w:pPr>
        <w:pStyle w:val="Standarduser"/>
        <w:widowControl w:val="0"/>
        <w:shd w:val="clear" w:color="auto" w:fill="FFFFFF"/>
        <w:tabs>
          <w:tab w:val="left" w:pos="-2268"/>
        </w:tabs>
        <w:autoSpaceDE w:val="0"/>
        <w:spacing w:before="5" w:line="274" w:lineRule="exact"/>
        <w:ind w:right="19"/>
        <w:jc w:val="both"/>
      </w:pPr>
      <w:r>
        <w:rPr>
          <w:color w:val="000000"/>
        </w:rPr>
        <w:t xml:space="preserve">7. W okresie gwarancji Wykonawca zobowiązany jest do przeprowadzenia przeglądu </w:t>
      </w:r>
      <w:r>
        <w:rPr>
          <w:color w:val="000000"/>
          <w:spacing w:val="-1"/>
        </w:rPr>
        <w:t xml:space="preserve">każdorazowo w terminie do 14 dni kalendarzowych od wystąpienia z takim wnioskiem przez </w:t>
      </w:r>
      <w:r>
        <w:rPr>
          <w:color w:val="000000"/>
        </w:rPr>
        <w:t xml:space="preserve">Zamawiającego oraz bez odrębnego wniosku dodatkowego przeglądu na 2 miesiące przed </w:t>
      </w:r>
      <w:r>
        <w:rPr>
          <w:color w:val="000000"/>
        </w:rPr>
        <w:lastRenderedPageBreak/>
        <w:t>upływem gwarancji.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-2268"/>
        </w:tabs>
        <w:autoSpaceDE w:val="0"/>
        <w:spacing w:before="5" w:line="274" w:lineRule="exact"/>
        <w:ind w:right="10"/>
        <w:jc w:val="both"/>
        <w:rPr>
          <w:color w:val="000000"/>
        </w:rPr>
      </w:pPr>
      <w:r>
        <w:rPr>
          <w:color w:val="000000"/>
        </w:rPr>
        <w:t>8. Wykonawca zobowiązany jest do przeprowadzenia przeglądu sprawdzającego usunięcie usterek w ciągu 7 dni od wyznaczonej daty ich usunięcia.</w:t>
      </w: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jc w:val="center"/>
        <w:rPr>
          <w:b/>
          <w:color w:val="000000"/>
          <w:spacing w:val="-10"/>
        </w:rPr>
      </w:pP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jc w:val="center"/>
        <w:rPr>
          <w:b/>
          <w:color w:val="000000"/>
          <w:spacing w:val="-10"/>
        </w:rPr>
      </w:pPr>
      <w:r>
        <w:rPr>
          <w:b/>
          <w:color w:val="000000"/>
          <w:spacing w:val="-10"/>
        </w:rPr>
        <w:t>§ 9</w:t>
      </w:r>
    </w:p>
    <w:p w:rsidR="003A5A5D" w:rsidRDefault="0002603A" w:rsidP="003A5A5D">
      <w:pPr>
        <w:pStyle w:val="Standarduser"/>
        <w:widowControl w:val="0"/>
        <w:numPr>
          <w:ilvl w:val="1"/>
          <w:numId w:val="1"/>
        </w:numPr>
        <w:shd w:val="clear" w:color="auto" w:fill="FFFFFF"/>
        <w:autoSpaceDE w:val="0"/>
        <w:spacing w:line="269" w:lineRule="exact"/>
        <w:jc w:val="both"/>
      </w:pPr>
      <w:r>
        <w:rPr>
          <w:color w:val="000000"/>
          <w:spacing w:val="-1"/>
        </w:rPr>
        <w:t>Nienależyta i nieterminowa realizacja obowiązków W</w:t>
      </w:r>
      <w:r w:rsidR="003A5A5D">
        <w:rPr>
          <w:color w:val="000000"/>
          <w:spacing w:val="-1"/>
        </w:rPr>
        <w:t xml:space="preserve">ykonawcy uprawnia Zamawiającego </w:t>
      </w:r>
      <w:r>
        <w:rPr>
          <w:color w:val="000000"/>
        </w:rPr>
        <w:t>do naliczenia kar umownych w wysokości 0,5 % wynagrod</w:t>
      </w:r>
      <w:r w:rsidR="003A5A5D">
        <w:rPr>
          <w:color w:val="000000"/>
        </w:rPr>
        <w:t xml:space="preserve">zenia brutto, określonego w § 6 </w:t>
      </w:r>
      <w:r>
        <w:rPr>
          <w:color w:val="000000"/>
        </w:rPr>
        <w:t>ust. 1 za każdy dzień opóźnienia w wykonaniu tych obowiązków.</w:t>
      </w:r>
    </w:p>
    <w:p w:rsidR="003A5A5D" w:rsidRDefault="0002603A" w:rsidP="003A5A5D">
      <w:pPr>
        <w:pStyle w:val="Standarduser"/>
        <w:widowControl w:val="0"/>
        <w:numPr>
          <w:ilvl w:val="1"/>
          <w:numId w:val="1"/>
        </w:numPr>
        <w:shd w:val="clear" w:color="auto" w:fill="FFFFFF"/>
        <w:autoSpaceDE w:val="0"/>
        <w:spacing w:line="269" w:lineRule="exact"/>
        <w:jc w:val="both"/>
      </w:pPr>
      <w:r w:rsidRPr="003A5A5D">
        <w:rPr>
          <w:color w:val="000000"/>
        </w:rPr>
        <w:t>Odstąpienie od umowy przez Wykonawcę z przyczyn nie leżących po stronie Zamawiającego, uprawnia Zamawiającego do naliczania kary w wysokości 10 % wynagrodzenia umownego brutto, określonego w § 6 ust. 1.</w:t>
      </w:r>
    </w:p>
    <w:p w:rsidR="003A5A5D" w:rsidRDefault="0002603A" w:rsidP="003A5A5D">
      <w:pPr>
        <w:pStyle w:val="Standarduser"/>
        <w:widowControl w:val="0"/>
        <w:numPr>
          <w:ilvl w:val="1"/>
          <w:numId w:val="1"/>
        </w:numPr>
        <w:shd w:val="clear" w:color="auto" w:fill="FFFFFF"/>
        <w:autoSpaceDE w:val="0"/>
        <w:spacing w:line="269" w:lineRule="exact"/>
        <w:jc w:val="both"/>
      </w:pPr>
      <w:r w:rsidRPr="003A5A5D">
        <w:rPr>
          <w:color w:val="000000"/>
        </w:rPr>
        <w:t>Zamawiający zastrzega sobie prawo dochodzenia odszkodowania uzupełniającego do wysokości rzeczywiście poniesionej szkody.</w:t>
      </w:r>
    </w:p>
    <w:p w:rsidR="0002603A" w:rsidRPr="003A5A5D" w:rsidRDefault="0002603A" w:rsidP="003A5A5D">
      <w:pPr>
        <w:pStyle w:val="Standarduser"/>
        <w:widowControl w:val="0"/>
        <w:numPr>
          <w:ilvl w:val="1"/>
          <w:numId w:val="1"/>
        </w:numPr>
        <w:shd w:val="clear" w:color="auto" w:fill="FFFFFF"/>
        <w:autoSpaceDE w:val="0"/>
        <w:spacing w:line="269" w:lineRule="exact"/>
        <w:jc w:val="both"/>
      </w:pPr>
      <w:r w:rsidRPr="003A5A5D">
        <w:rPr>
          <w:color w:val="000000"/>
        </w:rPr>
        <w:t>W przypadku naliczenia przez Zamawiającego kar umownych Wykonawca oświadcza, iż wyraża zgodę na potrącenie naliczonych kar z przysługującego mu wynagrodzenia za wykonanie przedmiotu umowy na zasadach określonych w odpowiednich przepisach Kodeksu cywilnego.</w:t>
      </w: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§ 10</w:t>
      </w:r>
    </w:p>
    <w:p w:rsidR="0002603A" w:rsidRDefault="0002603A" w:rsidP="0002603A">
      <w:pPr>
        <w:pStyle w:val="Standarduser"/>
        <w:widowControl w:val="0"/>
        <w:numPr>
          <w:ilvl w:val="2"/>
          <w:numId w:val="5"/>
        </w:numPr>
        <w:shd w:val="clear" w:color="auto" w:fill="FFFFFF"/>
        <w:autoSpaceDE w:val="0"/>
        <w:spacing w:line="274" w:lineRule="exact"/>
        <w:ind w:left="284" w:hanging="274"/>
        <w:jc w:val="both"/>
        <w:textAlignment w:val="auto"/>
        <w:rPr>
          <w:spacing w:val="-1"/>
        </w:rPr>
      </w:pPr>
      <w:r>
        <w:rPr>
          <w:spacing w:val="-1"/>
        </w:rPr>
        <w:t xml:space="preserve">Zamawiającemu przysługuje prawo odstąpienia od umowy, w terminie </w:t>
      </w:r>
      <w:r w:rsidR="003A5A5D">
        <w:rPr>
          <w:spacing w:val="-1"/>
        </w:rPr>
        <w:t>15 dni</w:t>
      </w:r>
      <w:r>
        <w:rPr>
          <w:spacing w:val="-1"/>
        </w:rPr>
        <w:t>,  w razie:</w:t>
      </w:r>
    </w:p>
    <w:p w:rsidR="003A5A5D" w:rsidRDefault="003A5A5D" w:rsidP="003A5A5D">
      <w:pPr>
        <w:pStyle w:val="Standarduser"/>
        <w:widowControl w:val="0"/>
        <w:shd w:val="clear" w:color="auto" w:fill="FFFFFF"/>
        <w:autoSpaceDE w:val="0"/>
        <w:spacing w:line="274" w:lineRule="exact"/>
        <w:ind w:left="284" w:right="10"/>
        <w:jc w:val="both"/>
        <w:rPr>
          <w:color w:val="000000"/>
        </w:rPr>
      </w:pPr>
      <w:r>
        <w:rPr>
          <w:color w:val="000000"/>
        </w:rPr>
        <w:t xml:space="preserve">1) </w:t>
      </w:r>
      <w:r w:rsidR="0002603A">
        <w:rPr>
          <w:color w:val="000000"/>
        </w:rPr>
        <w:t>wystąpienia zmiany okoliczności powodującej, że wykonanie umowy nie leży w interesie publicznym, czego nie można było przewidzieć w chwili zawarcia umowy,</w:t>
      </w:r>
    </w:p>
    <w:p w:rsidR="0002603A" w:rsidRPr="003A5A5D" w:rsidRDefault="003A5A5D" w:rsidP="003A5A5D">
      <w:pPr>
        <w:pStyle w:val="Standarduser"/>
        <w:widowControl w:val="0"/>
        <w:shd w:val="clear" w:color="auto" w:fill="FFFFFF"/>
        <w:autoSpaceDE w:val="0"/>
        <w:spacing w:line="274" w:lineRule="exact"/>
        <w:ind w:right="10" w:firstLine="284"/>
        <w:jc w:val="both"/>
        <w:rPr>
          <w:color w:val="000000"/>
        </w:rPr>
      </w:pPr>
      <w:r>
        <w:rPr>
          <w:color w:val="000000"/>
        </w:rPr>
        <w:t xml:space="preserve">2) </w:t>
      </w:r>
      <w:r w:rsidR="0002603A">
        <w:rPr>
          <w:color w:val="000000"/>
          <w:spacing w:val="-1"/>
        </w:rPr>
        <w:t>ogłoszenia upadłości lub rozwiązania Wykonawcy,</w:t>
      </w:r>
    </w:p>
    <w:p w:rsidR="003A5A5D" w:rsidRDefault="003A5A5D" w:rsidP="003A5A5D">
      <w:pPr>
        <w:pStyle w:val="Standarduser"/>
        <w:widowControl w:val="0"/>
        <w:shd w:val="clear" w:color="auto" w:fill="FFFFFF"/>
        <w:autoSpaceDE w:val="0"/>
        <w:spacing w:line="274" w:lineRule="exact"/>
        <w:ind w:left="284" w:right="10"/>
        <w:jc w:val="both"/>
        <w:rPr>
          <w:color w:val="000000"/>
        </w:rPr>
      </w:pPr>
      <w:r>
        <w:rPr>
          <w:color w:val="000000"/>
        </w:rPr>
        <w:t xml:space="preserve">3) </w:t>
      </w:r>
      <w:r w:rsidR="0002603A">
        <w:rPr>
          <w:color w:val="000000"/>
        </w:rPr>
        <w:t>nie rozpoczęcia czynności przez Wykonawcę bez uzasadnionych przyczyn oraz nie kontynuowania ich pomimo pisemnego wezwania przez Zamawiającego,</w:t>
      </w:r>
    </w:p>
    <w:p w:rsidR="003A5A5D" w:rsidRDefault="003A5A5D" w:rsidP="003A5A5D">
      <w:pPr>
        <w:pStyle w:val="Standarduser"/>
        <w:widowControl w:val="0"/>
        <w:shd w:val="clear" w:color="auto" w:fill="FFFFFF"/>
        <w:autoSpaceDE w:val="0"/>
        <w:spacing w:line="274" w:lineRule="exact"/>
        <w:ind w:left="284" w:right="10"/>
        <w:jc w:val="both"/>
        <w:rPr>
          <w:color w:val="000000"/>
        </w:rPr>
      </w:pPr>
      <w:r>
        <w:rPr>
          <w:color w:val="000000"/>
        </w:rPr>
        <w:t xml:space="preserve">4) </w:t>
      </w:r>
      <w:r w:rsidR="0002603A">
        <w:rPr>
          <w:color w:val="000000"/>
        </w:rPr>
        <w:t>przerwania czynności przez Wykonawcę i nie prowadzenia ich w czasie dłuższym niż 14 dni,</w:t>
      </w:r>
    </w:p>
    <w:p w:rsidR="003A5A5D" w:rsidRDefault="003A5A5D" w:rsidP="003A5A5D">
      <w:pPr>
        <w:pStyle w:val="Standarduser"/>
        <w:widowControl w:val="0"/>
        <w:shd w:val="clear" w:color="auto" w:fill="FFFFFF"/>
        <w:autoSpaceDE w:val="0"/>
        <w:spacing w:line="274" w:lineRule="exact"/>
        <w:ind w:right="10" w:firstLine="284"/>
        <w:jc w:val="both"/>
        <w:rPr>
          <w:color w:val="000000"/>
        </w:rPr>
      </w:pPr>
      <w:r>
        <w:rPr>
          <w:color w:val="000000"/>
        </w:rPr>
        <w:t xml:space="preserve">5) </w:t>
      </w:r>
      <w:r w:rsidR="0002603A">
        <w:rPr>
          <w:color w:val="000000"/>
          <w:spacing w:val="-1"/>
        </w:rPr>
        <w:t>nienależytej realizacji czynności przez Wykonawcę.</w:t>
      </w:r>
    </w:p>
    <w:p w:rsidR="0002603A" w:rsidRPr="003A5A5D" w:rsidRDefault="003A5A5D" w:rsidP="003A5A5D">
      <w:pPr>
        <w:pStyle w:val="Standarduser"/>
        <w:widowControl w:val="0"/>
        <w:shd w:val="clear" w:color="auto" w:fill="FFFFFF"/>
        <w:autoSpaceDE w:val="0"/>
        <w:spacing w:line="274" w:lineRule="exact"/>
        <w:ind w:right="10"/>
        <w:jc w:val="both"/>
        <w:rPr>
          <w:color w:val="000000"/>
        </w:rPr>
      </w:pPr>
      <w:r>
        <w:rPr>
          <w:color w:val="000000"/>
        </w:rPr>
        <w:t xml:space="preserve">2. </w:t>
      </w:r>
      <w:r w:rsidR="0002603A">
        <w:rPr>
          <w:color w:val="000000"/>
        </w:rPr>
        <w:t>Odstąpienie od umowy powinno nastąpić w formie pisemnej pod rygorem nieważności takiego oświadczenia i powinno zawierać uzasadnienie</w:t>
      </w:r>
      <w:r w:rsidR="0002603A">
        <w:rPr>
          <w:color w:val="000000"/>
          <w:spacing w:val="-1"/>
        </w:rPr>
        <w:t>.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269"/>
        </w:tabs>
        <w:autoSpaceDE w:val="0"/>
        <w:spacing w:line="274" w:lineRule="exact"/>
        <w:jc w:val="both"/>
        <w:rPr>
          <w:color w:val="000000"/>
          <w:spacing w:val="-1"/>
        </w:rPr>
      </w:pP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§ 11</w:t>
      </w:r>
    </w:p>
    <w:p w:rsidR="0002603A" w:rsidRDefault="003A5A5D" w:rsidP="003A5A5D">
      <w:pPr>
        <w:pStyle w:val="Standarduser"/>
        <w:widowControl w:val="0"/>
        <w:shd w:val="clear" w:color="auto" w:fill="FFFFFF"/>
        <w:tabs>
          <w:tab w:val="left" w:pos="-1984"/>
        </w:tabs>
        <w:autoSpaceDE w:val="0"/>
        <w:spacing w:line="274" w:lineRule="exact"/>
        <w:jc w:val="both"/>
      </w:pPr>
      <w:r>
        <w:rPr>
          <w:color w:val="000000"/>
          <w:spacing w:val="-1"/>
        </w:rPr>
        <w:t xml:space="preserve">1. </w:t>
      </w:r>
      <w:r w:rsidR="0002603A">
        <w:rPr>
          <w:color w:val="000000"/>
          <w:spacing w:val="-1"/>
        </w:rPr>
        <w:t>Zamawiający dopuszcza możliwość zmiany ustaleń niniej</w:t>
      </w:r>
      <w:r>
        <w:rPr>
          <w:color w:val="000000"/>
          <w:spacing w:val="-1"/>
        </w:rPr>
        <w:t xml:space="preserve">szej umowy w stosunku do treści </w:t>
      </w:r>
      <w:r w:rsidR="0002603A">
        <w:rPr>
          <w:color w:val="000000"/>
        </w:rPr>
        <w:t>oferty Wykonawcy w następującym zakresie: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841"/>
        </w:tabs>
        <w:autoSpaceDE w:val="0"/>
        <w:spacing w:line="274" w:lineRule="exact"/>
        <w:ind w:left="567" w:right="14" w:hanging="283"/>
        <w:jc w:val="both"/>
        <w:rPr>
          <w:color w:val="000000"/>
        </w:rPr>
      </w:pPr>
      <w:r>
        <w:rPr>
          <w:color w:val="000000"/>
        </w:rPr>
        <w:t>1) zmiany osób reprezentujących Wykonawcę na jego uzasadniony wniosek i pod warunkiem że zmiana ta wynika z okoliczności których Wykonawca nie mógł przewidzieć na etapie składania oferty i nie jest przez niego zawiniona,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841"/>
        </w:tabs>
        <w:autoSpaceDE w:val="0"/>
        <w:spacing w:line="274" w:lineRule="exact"/>
        <w:ind w:left="567" w:right="29" w:hanging="283"/>
        <w:jc w:val="both"/>
      </w:pPr>
      <w:r>
        <w:rPr>
          <w:color w:val="000000"/>
          <w:spacing w:val="-1"/>
        </w:rPr>
        <w:t xml:space="preserve">2) odstąpienia na wniosek Zamawiającego od realizacji części robót budowlanych i związanej </w:t>
      </w:r>
      <w:r>
        <w:rPr>
          <w:color w:val="000000"/>
        </w:rPr>
        <w:t>z tym zmiany wynagrodzenia za pełnienie nadzoru,</w:t>
      </w:r>
    </w:p>
    <w:p w:rsidR="0002603A" w:rsidRDefault="0002603A" w:rsidP="0002603A">
      <w:pPr>
        <w:pStyle w:val="Standarduser"/>
        <w:widowControl w:val="0"/>
        <w:autoSpaceDE w:val="0"/>
        <w:ind w:left="567" w:hanging="283"/>
        <w:jc w:val="both"/>
        <w:rPr>
          <w:rFonts w:ascii="Arial" w:hAnsi="Arial" w:cs="Arial"/>
          <w:sz w:val="2"/>
          <w:szCs w:val="2"/>
        </w:rPr>
      </w:pP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893"/>
        </w:tabs>
        <w:autoSpaceDE w:val="0"/>
        <w:spacing w:before="5" w:line="274" w:lineRule="exact"/>
        <w:ind w:left="567" w:right="14" w:hanging="283"/>
        <w:jc w:val="both"/>
        <w:rPr>
          <w:color w:val="000000"/>
        </w:rPr>
      </w:pPr>
      <w:r>
        <w:rPr>
          <w:color w:val="000000"/>
        </w:rPr>
        <w:t>3) zmiany terminu realizacji umowy w przypadku zmiany terminu realizacji robót budowlanych,</w:t>
      </w:r>
    </w:p>
    <w:p w:rsidR="0002603A" w:rsidRDefault="0002603A" w:rsidP="003A5A5D">
      <w:pPr>
        <w:pStyle w:val="Standarduser"/>
        <w:widowControl w:val="0"/>
        <w:shd w:val="clear" w:color="auto" w:fill="FFFFFF"/>
        <w:tabs>
          <w:tab w:val="left" w:pos="893"/>
        </w:tabs>
        <w:autoSpaceDE w:val="0"/>
        <w:spacing w:line="274" w:lineRule="exact"/>
        <w:ind w:left="567" w:hanging="283"/>
        <w:jc w:val="both"/>
        <w:rPr>
          <w:color w:val="000000"/>
          <w:spacing w:val="-1"/>
        </w:rPr>
      </w:pPr>
      <w:r>
        <w:rPr>
          <w:color w:val="000000"/>
          <w:spacing w:val="-1"/>
        </w:rPr>
        <w:t>4) zmiany wynagrodzenia brutto w przypadku ustawowej zmiany stawki podatku VAT.</w:t>
      </w:r>
    </w:p>
    <w:p w:rsidR="0002603A" w:rsidRDefault="003A5A5D" w:rsidP="003A5A5D">
      <w:pPr>
        <w:pStyle w:val="Standarduser"/>
        <w:widowControl w:val="0"/>
        <w:shd w:val="clear" w:color="auto" w:fill="FFFFFF"/>
        <w:autoSpaceDE w:val="0"/>
        <w:spacing w:line="274" w:lineRule="exact"/>
        <w:ind w:right="4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2. </w:t>
      </w:r>
      <w:r w:rsidR="0002603A">
        <w:rPr>
          <w:color w:val="000000"/>
          <w:spacing w:val="-1"/>
        </w:rPr>
        <w:t>Wszelkie zmiany, jakie strony chciałyby wprowadzić do ustaleń wynikających z niniejszej umowy wymagają formy pisemnej i zgody obu stron pod rygorem nieważności takich zmian.</w:t>
      </w:r>
    </w:p>
    <w:p w:rsidR="0002603A" w:rsidRDefault="003A5A5D" w:rsidP="003A5A5D">
      <w:pPr>
        <w:pStyle w:val="Standarduser"/>
        <w:widowControl w:val="0"/>
        <w:shd w:val="clear" w:color="auto" w:fill="FFFFFF"/>
        <w:autoSpaceDE w:val="0"/>
        <w:spacing w:line="274" w:lineRule="exact"/>
        <w:ind w:right="23"/>
        <w:jc w:val="both"/>
      </w:pPr>
      <w:r>
        <w:rPr>
          <w:color w:val="000000"/>
          <w:spacing w:val="-1"/>
        </w:rPr>
        <w:t xml:space="preserve">3. </w:t>
      </w:r>
      <w:r w:rsidR="0002603A">
        <w:rPr>
          <w:color w:val="000000"/>
          <w:spacing w:val="-1"/>
        </w:rPr>
        <w:t xml:space="preserve">Żadna ze stron nie może bez zgody drugiej strony przenieść na osobę trzecią wierzytelności </w:t>
      </w:r>
      <w:r w:rsidR="0002603A">
        <w:rPr>
          <w:color w:val="000000"/>
        </w:rPr>
        <w:t>wynikających z niniejszej umowy.</w:t>
      </w:r>
    </w:p>
    <w:p w:rsidR="0002603A" w:rsidRDefault="003A5A5D" w:rsidP="003A5A5D">
      <w:pPr>
        <w:pStyle w:val="Standarduser"/>
        <w:widowControl w:val="0"/>
        <w:shd w:val="clear" w:color="auto" w:fill="FFFFFF"/>
        <w:autoSpaceDE w:val="0"/>
        <w:spacing w:line="274" w:lineRule="exact"/>
        <w:ind w:right="23"/>
        <w:jc w:val="both"/>
        <w:rPr>
          <w:color w:val="000000"/>
          <w:spacing w:val="-2"/>
        </w:rPr>
      </w:pPr>
      <w:r>
        <w:rPr>
          <w:rFonts w:eastAsia="SimSun, 宋体" w:cs="Mangal"/>
          <w:szCs w:val="21"/>
          <w:lang w:bidi="hi-IN"/>
        </w:rPr>
        <w:t xml:space="preserve">4. </w:t>
      </w:r>
      <w:r w:rsidR="0002603A">
        <w:rPr>
          <w:color w:val="000000"/>
          <w:spacing w:val="-2"/>
        </w:rPr>
        <w:t>W okresie obowiązywania niniejszej umowy oraz w okresie gwarancji (rękojmi) wynikającej z umowy o roboty budowlane Wykonawca  zobowiązuje się do pisemnego powiadamiania o:</w:t>
      </w:r>
    </w:p>
    <w:p w:rsidR="0002603A" w:rsidRDefault="0002603A" w:rsidP="0002603A">
      <w:pPr>
        <w:pStyle w:val="Standarduser"/>
        <w:widowControl w:val="0"/>
        <w:autoSpaceDE w:val="0"/>
        <w:jc w:val="both"/>
        <w:rPr>
          <w:rFonts w:ascii="Arial" w:hAnsi="Arial" w:cs="Arial"/>
          <w:sz w:val="2"/>
          <w:szCs w:val="2"/>
        </w:rPr>
      </w:pP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spacing w:line="274" w:lineRule="exact"/>
        <w:ind w:left="567" w:hanging="283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1) zmianie siedziby lub nazwy firmy,</w:t>
      </w: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spacing w:line="274" w:lineRule="exact"/>
        <w:ind w:left="567" w:hanging="283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2) zmianie osób reprezentujących,</w:t>
      </w: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spacing w:before="5" w:line="274" w:lineRule="exact"/>
        <w:ind w:left="567" w:hanging="283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3) ogłoszeniu upadłości,</w:t>
      </w: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spacing w:line="274" w:lineRule="exact"/>
        <w:ind w:left="567" w:hanging="28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4) ogłoszeniu likwidacji,</w:t>
      </w:r>
    </w:p>
    <w:p w:rsidR="003A5A5D" w:rsidRDefault="0002603A" w:rsidP="003A5A5D">
      <w:pPr>
        <w:pStyle w:val="Standarduser"/>
        <w:widowControl w:val="0"/>
        <w:shd w:val="clear" w:color="auto" w:fill="FFFFFF"/>
        <w:autoSpaceDE w:val="0"/>
        <w:spacing w:line="274" w:lineRule="exact"/>
        <w:ind w:left="567" w:hanging="28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5) zawies</w:t>
      </w:r>
      <w:r w:rsidR="003A5A5D">
        <w:rPr>
          <w:color w:val="000000"/>
          <w:spacing w:val="-2"/>
        </w:rPr>
        <w:t>zeniu działalności,</w:t>
      </w: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jc w:val="center"/>
        <w:rPr>
          <w:b/>
          <w:bCs/>
          <w:color w:val="000000"/>
          <w:spacing w:val="-8"/>
        </w:rPr>
      </w:pP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jc w:val="center"/>
        <w:rPr>
          <w:b/>
          <w:bCs/>
          <w:color w:val="000000"/>
          <w:spacing w:val="-8"/>
        </w:rPr>
      </w:pPr>
      <w:r>
        <w:rPr>
          <w:b/>
          <w:bCs/>
          <w:color w:val="000000"/>
          <w:spacing w:val="-8"/>
        </w:rPr>
        <w:t>§ 12</w:t>
      </w: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spacing w:line="269" w:lineRule="exact"/>
        <w:ind w:left="82"/>
        <w:jc w:val="both"/>
        <w:rPr>
          <w:color w:val="000000"/>
        </w:rPr>
      </w:pPr>
      <w:r>
        <w:rPr>
          <w:color w:val="000000"/>
        </w:rPr>
        <w:t>W sprawach nieregulowanych umową odpowiednie zastosowanie mają przepisy Kodeksu Cywilnego, Prawa budowlanego oraz przepisy wykonawcze do nich.</w:t>
      </w: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jc w:val="center"/>
        <w:rPr>
          <w:b/>
          <w:bCs/>
          <w:color w:val="000000"/>
          <w:spacing w:val="-5"/>
        </w:rPr>
      </w:pP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§ 13</w:t>
      </w: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spacing w:line="274" w:lineRule="exact"/>
        <w:ind w:left="77" w:right="5"/>
        <w:jc w:val="both"/>
        <w:rPr>
          <w:color w:val="000000"/>
        </w:rPr>
      </w:pPr>
      <w:r>
        <w:rPr>
          <w:color w:val="000000"/>
        </w:rPr>
        <w:t>Ewentualne spory, które mogą wyniknąć podczas realizowania niniejszej umowy strony zobowiązują się poddać rozstrzygnięciu właściwego dla siedziby Zamawiającego sądu powszechnego.</w:t>
      </w: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jc w:val="center"/>
        <w:rPr>
          <w:b/>
          <w:bCs/>
          <w:color w:val="000000"/>
          <w:spacing w:val="-6"/>
        </w:rPr>
      </w:pP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§ 14</w:t>
      </w: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ind w:left="72"/>
        <w:jc w:val="both"/>
        <w:rPr>
          <w:color w:val="000000"/>
        </w:rPr>
      </w:pPr>
      <w:r>
        <w:rPr>
          <w:color w:val="000000"/>
        </w:rPr>
        <w:t xml:space="preserve">Umowę sporządzono w </w:t>
      </w:r>
      <w:r w:rsidR="003A5A5D">
        <w:rPr>
          <w:color w:val="000000"/>
        </w:rPr>
        <w:t>czterech</w:t>
      </w:r>
      <w:r>
        <w:rPr>
          <w:color w:val="000000"/>
        </w:rPr>
        <w:t xml:space="preserve"> jednobrzmiących egzemplarzach w tym </w:t>
      </w:r>
      <w:r w:rsidR="003A5A5D">
        <w:rPr>
          <w:color w:val="000000"/>
        </w:rPr>
        <w:t>trzy</w:t>
      </w:r>
      <w:r>
        <w:rPr>
          <w:color w:val="000000"/>
        </w:rPr>
        <w:t xml:space="preserve"> egzemplarze dla Zamawiającego i jeden egzemplarz dla Wykonawcy.</w:t>
      </w: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365"/>
        </w:tabs>
        <w:autoSpaceDE w:val="0"/>
        <w:spacing w:line="274" w:lineRule="exact"/>
        <w:ind w:right="19"/>
        <w:jc w:val="both"/>
        <w:rPr>
          <w:rFonts w:ascii="Arial" w:hAnsi="Arial" w:cs="Arial"/>
          <w:sz w:val="20"/>
          <w:szCs w:val="20"/>
        </w:rPr>
      </w:pP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365"/>
        </w:tabs>
        <w:autoSpaceDE w:val="0"/>
        <w:spacing w:line="274" w:lineRule="exact"/>
        <w:ind w:right="19"/>
        <w:jc w:val="both"/>
      </w:pPr>
    </w:p>
    <w:p w:rsidR="0002603A" w:rsidRDefault="0002603A" w:rsidP="0002603A">
      <w:pPr>
        <w:pStyle w:val="Standarduser"/>
        <w:widowControl w:val="0"/>
        <w:shd w:val="clear" w:color="auto" w:fill="FFFFFF"/>
        <w:tabs>
          <w:tab w:val="left" w:pos="365"/>
        </w:tabs>
        <w:autoSpaceDE w:val="0"/>
        <w:spacing w:line="274" w:lineRule="exact"/>
        <w:ind w:right="19"/>
        <w:jc w:val="both"/>
      </w:pPr>
    </w:p>
    <w:p w:rsidR="0002603A" w:rsidRDefault="0002603A" w:rsidP="0002603A">
      <w:pPr>
        <w:pStyle w:val="Styl"/>
        <w:spacing w:line="360" w:lineRule="auto"/>
        <w:jc w:val="center"/>
      </w:pPr>
      <w:r>
        <w:rPr>
          <w:i/>
        </w:rPr>
        <w:t xml:space="preserve">  ZAMAWIAJĄCY: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WYKONAWCA:</w:t>
      </w: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spacing w:before="82" w:line="274" w:lineRule="exact"/>
        <w:jc w:val="both"/>
        <w:rPr>
          <w:b/>
          <w:bCs/>
          <w:color w:val="000000"/>
          <w:spacing w:val="-5"/>
        </w:rPr>
      </w:pP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spacing w:before="82" w:line="274" w:lineRule="exact"/>
        <w:jc w:val="both"/>
        <w:rPr>
          <w:spacing w:val="-1"/>
        </w:rPr>
      </w:pP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spacing w:before="82" w:line="274" w:lineRule="exact"/>
        <w:jc w:val="both"/>
        <w:rPr>
          <w:spacing w:val="-1"/>
        </w:rPr>
      </w:pPr>
    </w:p>
    <w:p w:rsidR="0002603A" w:rsidRDefault="0002603A" w:rsidP="0002603A">
      <w:pPr>
        <w:pStyle w:val="Standarduser"/>
        <w:widowControl w:val="0"/>
        <w:shd w:val="clear" w:color="auto" w:fill="FFFFFF"/>
        <w:autoSpaceDE w:val="0"/>
        <w:spacing w:before="82" w:line="274" w:lineRule="exact"/>
        <w:jc w:val="both"/>
        <w:rPr>
          <w:spacing w:val="-1"/>
        </w:rPr>
      </w:pPr>
    </w:p>
    <w:p w:rsidR="00B04485" w:rsidRDefault="00B04485"/>
    <w:p w:rsidR="003A5A5D" w:rsidRDefault="003A5A5D"/>
    <w:p w:rsidR="003A5A5D" w:rsidRDefault="003A5A5D" w:rsidP="003A5A5D">
      <w:pPr>
        <w:pStyle w:val="Standarduser"/>
        <w:widowControl w:val="0"/>
        <w:shd w:val="clear" w:color="auto" w:fill="FFFFFF"/>
        <w:tabs>
          <w:tab w:val="left" w:pos="365"/>
        </w:tabs>
        <w:autoSpaceDE w:val="0"/>
        <w:spacing w:line="274" w:lineRule="exact"/>
        <w:ind w:right="19"/>
        <w:jc w:val="both"/>
      </w:pPr>
    </w:p>
    <w:p w:rsidR="003A5A5D" w:rsidRDefault="003A5A5D" w:rsidP="003A5A5D">
      <w:pPr>
        <w:pStyle w:val="Standarduser"/>
        <w:widowControl w:val="0"/>
        <w:shd w:val="clear" w:color="auto" w:fill="FFFFFF"/>
        <w:tabs>
          <w:tab w:val="left" w:pos="365"/>
        </w:tabs>
        <w:autoSpaceDE w:val="0"/>
        <w:spacing w:line="274" w:lineRule="exact"/>
        <w:ind w:right="19"/>
        <w:jc w:val="both"/>
      </w:pPr>
    </w:p>
    <w:p w:rsidR="003A5A5D" w:rsidRDefault="003A5A5D" w:rsidP="003A5A5D">
      <w:pPr>
        <w:pStyle w:val="Standarduser"/>
        <w:widowControl w:val="0"/>
        <w:shd w:val="clear" w:color="auto" w:fill="FFFFFF"/>
        <w:tabs>
          <w:tab w:val="left" w:pos="365"/>
        </w:tabs>
        <w:autoSpaceDE w:val="0"/>
        <w:spacing w:line="274" w:lineRule="exact"/>
        <w:ind w:right="19"/>
        <w:jc w:val="both"/>
      </w:pPr>
    </w:p>
    <w:p w:rsidR="003A5A5D" w:rsidRDefault="003A5A5D" w:rsidP="003A5A5D">
      <w:pPr>
        <w:pStyle w:val="Standarduser"/>
        <w:widowControl w:val="0"/>
        <w:shd w:val="clear" w:color="auto" w:fill="FFFFFF"/>
        <w:tabs>
          <w:tab w:val="left" w:pos="365"/>
        </w:tabs>
        <w:autoSpaceDE w:val="0"/>
        <w:spacing w:line="274" w:lineRule="exact"/>
        <w:ind w:right="19"/>
        <w:jc w:val="both"/>
      </w:pPr>
      <w:r>
        <w:t>Załączniki:</w:t>
      </w:r>
    </w:p>
    <w:p w:rsidR="003A5A5D" w:rsidRDefault="003A5A5D" w:rsidP="003A5A5D">
      <w:pPr>
        <w:pStyle w:val="Standard"/>
      </w:pPr>
      <w:r>
        <w:t>1. Warunki Zamówienia;</w:t>
      </w:r>
    </w:p>
    <w:p w:rsidR="003A5A5D" w:rsidRDefault="003A5A5D" w:rsidP="003A5A5D">
      <w:pPr>
        <w:pStyle w:val="Standard"/>
      </w:pPr>
      <w:r>
        <w:t>2. Oferta Wykonawcy.</w:t>
      </w:r>
    </w:p>
    <w:p w:rsidR="003A5A5D" w:rsidRDefault="003A5A5D"/>
    <w:sectPr w:rsidR="003A5A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F9" w:rsidRDefault="00610FF9" w:rsidP="0076016C">
      <w:pPr>
        <w:spacing w:after="0" w:line="240" w:lineRule="auto"/>
      </w:pPr>
      <w:r>
        <w:separator/>
      </w:r>
    </w:p>
  </w:endnote>
  <w:endnote w:type="continuationSeparator" w:id="0">
    <w:p w:rsidR="00610FF9" w:rsidRDefault="00610FF9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2060"/>
      <w:docPartObj>
        <w:docPartGallery w:val="Page Numbers (Bottom of Page)"/>
        <w:docPartUnique/>
      </w:docPartObj>
    </w:sdtPr>
    <w:sdtEndPr/>
    <w:sdtContent>
      <w:p w:rsidR="003A5A5D" w:rsidRDefault="003A5A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45E">
          <w:rPr>
            <w:noProof/>
          </w:rPr>
          <w:t>6</w:t>
        </w:r>
        <w:r>
          <w:fldChar w:fldCharType="end"/>
        </w:r>
      </w:p>
    </w:sdtContent>
  </w:sdt>
  <w:p w:rsidR="003A5A5D" w:rsidRDefault="003A5A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F9" w:rsidRDefault="00610FF9" w:rsidP="0076016C">
      <w:pPr>
        <w:spacing w:after="0" w:line="240" w:lineRule="auto"/>
      </w:pPr>
      <w:r>
        <w:separator/>
      </w:r>
    </w:p>
  </w:footnote>
  <w:footnote w:type="continuationSeparator" w:id="0">
    <w:p w:rsidR="00610FF9" w:rsidRDefault="00610FF9" w:rsidP="0076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6C" w:rsidRDefault="00B72E3E">
    <w:pPr>
      <w:pStyle w:val="Nagwek"/>
    </w:pPr>
    <w:r>
      <w:rPr>
        <w:noProof/>
        <w:lang w:eastAsia="pl-PL"/>
      </w:rPr>
      <w:drawing>
        <wp:inline distT="0" distB="0" distL="0" distR="0">
          <wp:extent cx="1209675" cy="883251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239" cy="885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B97CFC">
      <w:t xml:space="preserve"> </w:t>
    </w:r>
    <w:r w:rsidR="00B97CFC">
      <w:rPr>
        <w:noProof/>
        <w:lang w:eastAsia="pl-PL"/>
      </w:rPr>
      <w:drawing>
        <wp:inline distT="0" distB="0" distL="0" distR="0">
          <wp:extent cx="2514600" cy="8382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B97CFC">
      <w:t xml:space="preserve">   </w:t>
    </w:r>
    <w:r>
      <w:t xml:space="preserve">  </w:t>
    </w:r>
    <w:r w:rsidR="00B97CFC">
      <w:rPr>
        <w:noProof/>
        <w:lang w:eastAsia="pl-PL"/>
      </w:rPr>
      <w:drawing>
        <wp:inline distT="0" distB="0" distL="0" distR="0">
          <wp:extent cx="1541112" cy="953334"/>
          <wp:effectExtent l="0" t="0" r="254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80" cy="957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16C" w:rsidRDefault="007601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4F1"/>
    <w:multiLevelType w:val="multilevel"/>
    <w:tmpl w:val="ED2EAAFA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pacing w:val="-7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1E3B10"/>
    <w:multiLevelType w:val="hybridMultilevel"/>
    <w:tmpl w:val="71C86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2696"/>
    <w:multiLevelType w:val="hybridMultilevel"/>
    <w:tmpl w:val="13143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14FC"/>
    <w:multiLevelType w:val="multilevel"/>
    <w:tmpl w:val="8EE802DA"/>
    <w:styleLink w:val="WW8Num8"/>
    <w:lvl w:ilvl="0">
      <w:start w:val="3"/>
      <w:numFmt w:val="decimal"/>
      <w:lvlText w:val="%1)"/>
      <w:lvlJc w:val="left"/>
      <w:rPr>
        <w:b w:val="0"/>
        <w:bCs w:val="0"/>
        <w:color w:val="000000"/>
        <w:spacing w:val="-3"/>
      </w:rPr>
    </w:lvl>
    <w:lvl w:ilvl="1">
      <w:start w:val="1"/>
      <w:numFmt w:val="decimal"/>
      <w:lvlText w:val="%2."/>
      <w:lvlJc w:val="left"/>
      <w:rPr>
        <w:bCs/>
        <w:color w:val="000000"/>
        <w:spacing w:val="-1"/>
      </w:rPr>
    </w:lvl>
    <w:lvl w:ilvl="2">
      <w:start w:val="1"/>
      <w:numFmt w:val="decimal"/>
      <w:lvlText w:val="%3."/>
      <w:lvlJc w:val="left"/>
      <w:rPr>
        <w:color w:val="000000"/>
      </w:rPr>
    </w:lvl>
    <w:lvl w:ilvl="3">
      <w:start w:val="1"/>
      <w:numFmt w:val="decimal"/>
      <w:lvlText w:val="%4."/>
      <w:lvlJc w:val="left"/>
      <w:rPr>
        <w:b w:val="0"/>
        <w:bCs w:val="0"/>
        <w:color w:val="000000"/>
        <w:spacing w:val="-12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68C232C"/>
    <w:multiLevelType w:val="multilevel"/>
    <w:tmpl w:val="0A248A5A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000000"/>
        <w:spacing w:val="-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73577F9"/>
    <w:multiLevelType w:val="multilevel"/>
    <w:tmpl w:val="BE9AC2D2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pacing w:val="-11"/>
      </w:rPr>
    </w:lvl>
    <w:lvl w:ilvl="1">
      <w:start w:val="1"/>
      <w:numFmt w:val="decimal"/>
      <w:lvlText w:val="%2."/>
      <w:lvlJc w:val="left"/>
      <w:rPr>
        <w:b w:val="0"/>
        <w:bCs w:val="0"/>
        <w:color w:val="000000"/>
        <w:spacing w:val="-5"/>
      </w:rPr>
    </w:lvl>
    <w:lvl w:ilvl="2">
      <w:start w:val="1"/>
      <w:numFmt w:val="decimal"/>
      <w:lvlText w:val="%3."/>
      <w:lvlJc w:val="left"/>
      <w:rPr>
        <w:b w:val="0"/>
        <w:bCs w:val="0"/>
        <w:color w:val="000000"/>
        <w:spacing w:val="-5"/>
      </w:rPr>
    </w:lvl>
    <w:lvl w:ilvl="3">
      <w:start w:val="1"/>
      <w:numFmt w:val="decimal"/>
      <w:lvlText w:val="%4."/>
      <w:lvlJc w:val="left"/>
      <w:rPr>
        <w:b w:val="0"/>
        <w:bCs w:val="0"/>
        <w:color w:val="000000"/>
        <w:spacing w:val="-5"/>
      </w:rPr>
    </w:lvl>
    <w:lvl w:ilvl="4">
      <w:start w:val="1"/>
      <w:numFmt w:val="decimal"/>
      <w:lvlText w:val="%5."/>
      <w:lvlJc w:val="left"/>
      <w:rPr>
        <w:b w:val="0"/>
        <w:bCs w:val="0"/>
        <w:color w:val="000000"/>
        <w:spacing w:val="-5"/>
      </w:rPr>
    </w:lvl>
    <w:lvl w:ilvl="5">
      <w:start w:val="1"/>
      <w:numFmt w:val="decimal"/>
      <w:lvlText w:val="%6."/>
      <w:lvlJc w:val="left"/>
      <w:rPr>
        <w:b w:val="0"/>
        <w:bCs w:val="0"/>
        <w:color w:val="000000"/>
        <w:spacing w:val="-5"/>
      </w:rPr>
    </w:lvl>
    <w:lvl w:ilvl="6">
      <w:start w:val="1"/>
      <w:numFmt w:val="decimal"/>
      <w:lvlText w:val="%7."/>
      <w:lvlJc w:val="left"/>
      <w:rPr>
        <w:b w:val="0"/>
        <w:bCs w:val="0"/>
        <w:color w:val="000000"/>
        <w:spacing w:val="-5"/>
      </w:rPr>
    </w:lvl>
    <w:lvl w:ilvl="7">
      <w:start w:val="1"/>
      <w:numFmt w:val="decimal"/>
      <w:lvlText w:val="%8."/>
      <w:lvlJc w:val="left"/>
      <w:rPr>
        <w:b w:val="0"/>
        <w:bCs w:val="0"/>
        <w:color w:val="000000"/>
        <w:spacing w:val="-5"/>
      </w:rPr>
    </w:lvl>
    <w:lvl w:ilvl="8">
      <w:start w:val="1"/>
      <w:numFmt w:val="decimal"/>
      <w:lvlText w:val="%9."/>
      <w:lvlJc w:val="left"/>
      <w:rPr>
        <w:b w:val="0"/>
        <w:bCs w:val="0"/>
        <w:color w:val="000000"/>
        <w:spacing w:val="-5"/>
      </w:rPr>
    </w:lvl>
  </w:abstractNum>
  <w:abstractNum w:abstractNumId="6">
    <w:nsid w:val="65221F5F"/>
    <w:multiLevelType w:val="multilevel"/>
    <w:tmpl w:val="76668E92"/>
    <w:styleLink w:val="WW8Num6"/>
    <w:lvl w:ilvl="0">
      <w:start w:val="1"/>
      <w:numFmt w:val="decimal"/>
      <w:lvlText w:val="%1."/>
      <w:lvlJc w:val="left"/>
      <w:rPr>
        <w:rFonts w:ascii="Arial" w:hAnsi="Arial" w:cs="Arial"/>
        <w:b/>
        <w:bCs/>
        <w:color w:val="000000"/>
        <w:spacing w:val="-7"/>
        <w:sz w:val="2"/>
        <w:szCs w:val="2"/>
      </w:rPr>
    </w:lvl>
    <w:lvl w:ilvl="1">
      <w:start w:val="1"/>
      <w:numFmt w:val="decimal"/>
      <w:lvlText w:val="%2."/>
      <w:lvlJc w:val="left"/>
      <w:rPr>
        <w:bCs/>
        <w:color w:val="000000"/>
      </w:rPr>
    </w:lvl>
    <w:lvl w:ilvl="2">
      <w:start w:val="1"/>
      <w:numFmt w:val="decimal"/>
      <w:lvlText w:val="%3."/>
      <w:lvlJc w:val="left"/>
      <w:rPr>
        <w:color w:val="000000"/>
      </w:rPr>
    </w:lvl>
    <w:lvl w:ilvl="3">
      <w:start w:val="1"/>
      <w:numFmt w:val="decimal"/>
      <w:lvlText w:val="%4."/>
      <w:lvlJc w:val="left"/>
      <w:rPr>
        <w:b w:val="0"/>
        <w:bCs w:val="0"/>
        <w:color w:val="000000"/>
        <w:spacing w:val="-12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F3D24DD"/>
    <w:multiLevelType w:val="multilevel"/>
    <w:tmpl w:val="FC9ED922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spacing w:val="-12"/>
      </w:rPr>
    </w:lvl>
    <w:lvl w:ilvl="1">
      <w:start w:val="1"/>
      <w:numFmt w:val="decimal"/>
      <w:lvlText w:val="%2."/>
      <w:lvlJc w:val="left"/>
      <w:rPr>
        <w:rFonts w:cs="Arial"/>
        <w:color w:val="000000"/>
        <w:spacing w:val="-1"/>
      </w:rPr>
    </w:lvl>
    <w:lvl w:ilvl="2">
      <w:start w:val="1"/>
      <w:numFmt w:val="decimal"/>
      <w:lvlText w:val="%3."/>
      <w:lvlJc w:val="left"/>
      <w:rPr>
        <w:rFonts w:cs="Arial"/>
        <w:color w:val="000000"/>
        <w:spacing w:val="-1"/>
      </w:rPr>
    </w:lvl>
    <w:lvl w:ilvl="3">
      <w:start w:val="1"/>
      <w:numFmt w:val="decimal"/>
      <w:lvlText w:val="%4."/>
      <w:lvlJc w:val="left"/>
      <w:rPr>
        <w:rFonts w:cs="Arial"/>
        <w:color w:val="000000"/>
        <w:spacing w:val="-1"/>
      </w:rPr>
    </w:lvl>
    <w:lvl w:ilvl="4">
      <w:start w:val="1"/>
      <w:numFmt w:val="decimal"/>
      <w:lvlText w:val="%5."/>
      <w:lvlJc w:val="left"/>
      <w:rPr>
        <w:rFonts w:cs="Arial"/>
        <w:color w:val="000000"/>
        <w:spacing w:val="-1"/>
      </w:rPr>
    </w:lvl>
    <w:lvl w:ilvl="5">
      <w:start w:val="1"/>
      <w:numFmt w:val="decimal"/>
      <w:lvlText w:val="%6."/>
      <w:lvlJc w:val="left"/>
      <w:rPr>
        <w:rFonts w:cs="Arial"/>
        <w:color w:val="000000"/>
        <w:spacing w:val="-1"/>
      </w:rPr>
    </w:lvl>
    <w:lvl w:ilvl="6">
      <w:start w:val="1"/>
      <w:numFmt w:val="decimal"/>
      <w:lvlText w:val="%7."/>
      <w:lvlJc w:val="left"/>
      <w:rPr>
        <w:rFonts w:cs="Arial"/>
        <w:color w:val="000000"/>
        <w:spacing w:val="-1"/>
      </w:rPr>
    </w:lvl>
    <w:lvl w:ilvl="7">
      <w:start w:val="1"/>
      <w:numFmt w:val="decimal"/>
      <w:lvlText w:val="%8."/>
      <w:lvlJc w:val="left"/>
      <w:rPr>
        <w:rFonts w:cs="Arial"/>
        <w:color w:val="000000"/>
        <w:spacing w:val="-1"/>
      </w:rPr>
    </w:lvl>
    <w:lvl w:ilvl="8">
      <w:start w:val="1"/>
      <w:numFmt w:val="decimal"/>
      <w:lvlText w:val="%9."/>
      <w:lvlJc w:val="left"/>
      <w:rPr>
        <w:rFonts w:cs="Arial"/>
        <w:color w:val="000000"/>
        <w:spacing w:val="-1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  <w:lvlOverride w:ilvl="1">
      <w:lvl w:ilvl="1">
        <w:start w:val="1"/>
        <w:numFmt w:val="decimal"/>
        <w:lvlText w:val="%2."/>
        <w:lvlJc w:val="left"/>
        <w:rPr>
          <w:bCs/>
          <w:color w:val="000000"/>
        </w:rPr>
      </w:lvl>
    </w:lvlOverride>
  </w:num>
  <w:num w:numId="5">
    <w:abstractNumId w:val="7"/>
    <w:lvlOverride w:ilvl="3">
      <w:lvl w:ilvl="3">
        <w:start w:val="1"/>
        <w:numFmt w:val="decimal"/>
        <w:lvlText w:val="%4."/>
        <w:lvlJc w:val="left"/>
        <w:rPr>
          <w:rFonts w:cs="Arial"/>
          <w:color w:val="000000"/>
          <w:spacing w:val="-1"/>
        </w:rPr>
      </w:lvl>
    </w:lvlOverride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Times New Roman" w:hAnsi="Times New Roman" w:cs="Times New Roman"/>
          <w:spacing w:val="-7"/>
          <w:sz w:val="24"/>
          <w:szCs w:val="24"/>
        </w:rPr>
      </w:lvl>
    </w:lvlOverride>
  </w:num>
  <w:num w:numId="9">
    <w:abstractNumId w:val="3"/>
    <w:lvlOverride w:ilvl="0">
      <w:startOverride w:val="3"/>
    </w:lvlOverride>
  </w:num>
  <w:num w:numId="10">
    <w:abstractNumId w:val="2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6C"/>
    <w:rsid w:val="0002603A"/>
    <w:rsid w:val="0006619C"/>
    <w:rsid w:val="001F58EC"/>
    <w:rsid w:val="002F08E5"/>
    <w:rsid w:val="003322D0"/>
    <w:rsid w:val="003A5A5D"/>
    <w:rsid w:val="003B67FD"/>
    <w:rsid w:val="005A762C"/>
    <w:rsid w:val="00610FF9"/>
    <w:rsid w:val="00674FB3"/>
    <w:rsid w:val="0076016C"/>
    <w:rsid w:val="008E5B53"/>
    <w:rsid w:val="008F0FA0"/>
    <w:rsid w:val="00B04485"/>
    <w:rsid w:val="00B72E3E"/>
    <w:rsid w:val="00B77B97"/>
    <w:rsid w:val="00B97CFC"/>
    <w:rsid w:val="00BC47C3"/>
    <w:rsid w:val="00D01FD5"/>
    <w:rsid w:val="00D807D2"/>
    <w:rsid w:val="00E50BD7"/>
    <w:rsid w:val="00E736D9"/>
    <w:rsid w:val="00F3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260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260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02603A"/>
    <w:pPr>
      <w:ind w:left="708"/>
    </w:pPr>
    <w:rPr>
      <w:szCs w:val="21"/>
    </w:rPr>
  </w:style>
  <w:style w:type="paragraph" w:customStyle="1" w:styleId="Styl">
    <w:name w:val="Styl"/>
    <w:rsid w:val="0002603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rsid w:val="000260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">
    <w:name w:val="WW8Num2"/>
    <w:basedOn w:val="Bezlisty"/>
    <w:rsid w:val="0002603A"/>
    <w:pPr>
      <w:numPr>
        <w:numId w:val="1"/>
      </w:numPr>
    </w:pPr>
  </w:style>
  <w:style w:type="numbering" w:customStyle="1" w:styleId="WW8Num4">
    <w:name w:val="WW8Num4"/>
    <w:basedOn w:val="Bezlisty"/>
    <w:rsid w:val="0002603A"/>
    <w:pPr>
      <w:numPr>
        <w:numId w:val="2"/>
      </w:numPr>
    </w:pPr>
  </w:style>
  <w:style w:type="numbering" w:customStyle="1" w:styleId="WW8Num5">
    <w:name w:val="WW8Num5"/>
    <w:basedOn w:val="Bezlisty"/>
    <w:rsid w:val="0002603A"/>
    <w:pPr>
      <w:numPr>
        <w:numId w:val="3"/>
      </w:numPr>
    </w:pPr>
  </w:style>
  <w:style w:type="numbering" w:customStyle="1" w:styleId="WW8Num6">
    <w:name w:val="WW8Num6"/>
    <w:basedOn w:val="Bezlisty"/>
    <w:rsid w:val="0002603A"/>
    <w:pPr>
      <w:numPr>
        <w:numId w:val="12"/>
      </w:numPr>
    </w:pPr>
  </w:style>
  <w:style w:type="numbering" w:customStyle="1" w:styleId="WW8Num7">
    <w:name w:val="WW8Num7"/>
    <w:basedOn w:val="Bezlisty"/>
    <w:rsid w:val="0002603A"/>
    <w:pPr>
      <w:numPr>
        <w:numId w:val="13"/>
      </w:numPr>
    </w:pPr>
  </w:style>
  <w:style w:type="numbering" w:customStyle="1" w:styleId="WW8Num8">
    <w:name w:val="WW8Num8"/>
    <w:basedOn w:val="Bezlisty"/>
    <w:rsid w:val="0002603A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260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260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02603A"/>
    <w:pPr>
      <w:ind w:left="708"/>
    </w:pPr>
    <w:rPr>
      <w:szCs w:val="21"/>
    </w:rPr>
  </w:style>
  <w:style w:type="paragraph" w:customStyle="1" w:styleId="Styl">
    <w:name w:val="Styl"/>
    <w:rsid w:val="0002603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rsid w:val="000260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">
    <w:name w:val="WW8Num2"/>
    <w:basedOn w:val="Bezlisty"/>
    <w:rsid w:val="0002603A"/>
    <w:pPr>
      <w:numPr>
        <w:numId w:val="1"/>
      </w:numPr>
    </w:pPr>
  </w:style>
  <w:style w:type="numbering" w:customStyle="1" w:styleId="WW8Num4">
    <w:name w:val="WW8Num4"/>
    <w:basedOn w:val="Bezlisty"/>
    <w:rsid w:val="0002603A"/>
    <w:pPr>
      <w:numPr>
        <w:numId w:val="2"/>
      </w:numPr>
    </w:pPr>
  </w:style>
  <w:style w:type="numbering" w:customStyle="1" w:styleId="WW8Num5">
    <w:name w:val="WW8Num5"/>
    <w:basedOn w:val="Bezlisty"/>
    <w:rsid w:val="0002603A"/>
    <w:pPr>
      <w:numPr>
        <w:numId w:val="3"/>
      </w:numPr>
    </w:pPr>
  </w:style>
  <w:style w:type="numbering" w:customStyle="1" w:styleId="WW8Num6">
    <w:name w:val="WW8Num6"/>
    <w:basedOn w:val="Bezlisty"/>
    <w:rsid w:val="0002603A"/>
    <w:pPr>
      <w:numPr>
        <w:numId w:val="12"/>
      </w:numPr>
    </w:pPr>
  </w:style>
  <w:style w:type="numbering" w:customStyle="1" w:styleId="WW8Num7">
    <w:name w:val="WW8Num7"/>
    <w:basedOn w:val="Bezlisty"/>
    <w:rsid w:val="0002603A"/>
    <w:pPr>
      <w:numPr>
        <w:numId w:val="13"/>
      </w:numPr>
    </w:pPr>
  </w:style>
  <w:style w:type="numbering" w:customStyle="1" w:styleId="WW8Num8">
    <w:name w:val="WW8Num8"/>
    <w:basedOn w:val="Bezlisty"/>
    <w:rsid w:val="0002603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139A-F81A-4C78-BF94-6B795922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2912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7</cp:revision>
  <dcterms:created xsi:type="dcterms:W3CDTF">2016-08-08T14:45:00Z</dcterms:created>
  <dcterms:modified xsi:type="dcterms:W3CDTF">2016-09-08T06:28:00Z</dcterms:modified>
</cp:coreProperties>
</file>